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4F" w:rsidRDefault="00F7464F" w:rsidP="00F7464F">
      <w:pPr>
        <w:pStyle w:val="1"/>
        <w:shd w:val="clear" w:color="auto" w:fill="FFFFFF"/>
        <w:spacing w:after="240" w:line="510" w:lineRule="atLeast"/>
        <w:rPr>
          <w:rFonts w:ascii="Segoe UI" w:hAnsi="Segoe UI" w:cs="Segoe UI"/>
          <w:color w:val="0F1115"/>
          <w:sz w:val="36"/>
          <w:szCs w:val="36"/>
        </w:rPr>
      </w:pPr>
      <w:bookmarkStart w:id="0" w:name="_GoBack"/>
      <w:r>
        <w:rPr>
          <w:rFonts w:ascii="Segoe UI" w:hAnsi="Segoe UI" w:cs="Segoe UI"/>
          <w:color w:val="0F1115"/>
          <w:sz w:val="36"/>
          <w:szCs w:val="36"/>
        </w:rPr>
        <w:t>ЭФФЕКТИВНОСТЬ МОДЕЛИ ПЕРЕВЕРНУТОГО КЛАССА (FLIPPED CLASSROOM) В ФОРМИРОВАНИИ НАВЫКОВ АЛГОРИТМИЗАЦИИ И ПРОГРАММИРОВАНИЯ У УЧАЩИХСЯ ОСНОВНОЙ ШКОЛЫ</w:t>
      </w:r>
    </w:p>
    <w:bookmarkEnd w:id="0"/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Аннотация.</w:t>
      </w:r>
      <w:r>
        <w:rPr>
          <w:rFonts w:ascii="Segoe UI" w:hAnsi="Segoe UI" w:cs="Segoe UI"/>
          <w:color w:val="0F1115"/>
        </w:rPr>
        <w:t> В статье представлены результаты экспериментального исследования эффективности применения модели перевернутого класса (</w:t>
      </w:r>
      <w:proofErr w:type="spellStart"/>
      <w:r>
        <w:rPr>
          <w:rFonts w:ascii="Segoe UI" w:hAnsi="Segoe UI" w:cs="Segoe UI"/>
          <w:color w:val="0F1115"/>
        </w:rPr>
        <w:t>flipped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classroom</w:t>
      </w:r>
      <w:proofErr w:type="spellEnd"/>
      <w:r>
        <w:rPr>
          <w:rFonts w:ascii="Segoe UI" w:hAnsi="Segoe UI" w:cs="Segoe UI"/>
          <w:color w:val="0F1115"/>
        </w:rPr>
        <w:t xml:space="preserve">) при обучении программированию учащихся 8–9 классов. Актуальность исследования обусловлена необходимостью поиска методов, повышающих качество усвоения алгоритмических конструкций и формирующих устойчивые навыки программирования в условиях ограниченного аудиторного времени. Автором разработана и апробирована методика организации смешанного обучения, включающая видео-лекции для домашнего изучения, систему автоматической проверки задач и активные формы работы на уроке (парное программирование, </w:t>
      </w:r>
      <w:proofErr w:type="spellStart"/>
      <w:r>
        <w:rPr>
          <w:rFonts w:ascii="Segoe UI" w:hAnsi="Segoe UI" w:cs="Segoe UI"/>
          <w:color w:val="0F1115"/>
        </w:rPr>
        <w:t>code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review</w:t>
      </w:r>
      <w:proofErr w:type="spellEnd"/>
      <w:r>
        <w:rPr>
          <w:rFonts w:ascii="Segoe UI" w:hAnsi="Segoe UI" w:cs="Segoe UI"/>
          <w:color w:val="0F1115"/>
        </w:rPr>
        <w:t xml:space="preserve">, решение нестандартных задач). </w:t>
      </w:r>
      <w:proofErr w:type="gramStart"/>
      <w:r>
        <w:rPr>
          <w:rFonts w:ascii="Segoe UI" w:hAnsi="Segoe UI" w:cs="Segoe UI"/>
          <w:color w:val="0F1115"/>
        </w:rPr>
        <w:t xml:space="preserve">В ходе педагогического эксперимента (n=82) установлено, что модель перевернутого класса позволяет повысить качество усвоения материала (прирост 19,8%), сократить время на освоение новых тем на 25% и увеличить долю учащихся, достигающих высокого уровня </w:t>
      </w:r>
      <w:proofErr w:type="spellStart"/>
      <w:r>
        <w:rPr>
          <w:rFonts w:ascii="Segoe UI" w:hAnsi="Segoe UI" w:cs="Segoe UI"/>
          <w:color w:val="0F1115"/>
        </w:rPr>
        <w:t>сформированности</w:t>
      </w:r>
      <w:proofErr w:type="spellEnd"/>
      <w:r>
        <w:rPr>
          <w:rFonts w:ascii="Segoe UI" w:hAnsi="Segoe UI" w:cs="Segoe UI"/>
          <w:color w:val="0F1115"/>
        </w:rPr>
        <w:t xml:space="preserve"> навыков программирования, с 28% до 56%. Полученные результаты подтверждают целесообразность внедрения модели перевернутого класса в практику преподавания программирования в основной школе.</w:t>
      </w:r>
      <w:proofErr w:type="gramEnd"/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Ключевые слова:</w:t>
      </w:r>
      <w:r>
        <w:rPr>
          <w:rFonts w:ascii="Segoe UI" w:hAnsi="Segoe UI" w:cs="Segoe UI"/>
          <w:color w:val="0F1115"/>
        </w:rPr>
        <w:t xml:space="preserve"> перевернутый класс, </w:t>
      </w:r>
      <w:proofErr w:type="spellStart"/>
      <w:r>
        <w:rPr>
          <w:rFonts w:ascii="Segoe UI" w:hAnsi="Segoe UI" w:cs="Segoe UI"/>
          <w:color w:val="0F1115"/>
        </w:rPr>
        <w:t>flipped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classroom</w:t>
      </w:r>
      <w:proofErr w:type="spellEnd"/>
      <w:r>
        <w:rPr>
          <w:rFonts w:ascii="Segoe UI" w:hAnsi="Segoe UI" w:cs="Segoe UI"/>
          <w:color w:val="0F1115"/>
        </w:rPr>
        <w:t>, смешанное обучение, методика преподавания программирования, алгоритмизация, парное программирование, активное обучение.</w:t>
      </w:r>
    </w:p>
    <w:p w:rsidR="00F7464F" w:rsidRDefault="00F7464F" w:rsidP="00F7464F">
      <w:pPr>
        <w:spacing w:before="480" w:after="480"/>
        <w:rPr>
          <w:rFonts w:ascii="Times New Roman" w:hAnsi="Times New Roman" w:cs="Times New Roman"/>
        </w:rPr>
      </w:pPr>
      <w:r>
        <w:pict>
          <v:rect id="_x0000_i1025" style="width:0;height:.75pt" o:hralign="center" o:hrstd="t" o:hr="t" fillcolor="#a0a0a0" stroked="f"/>
        </w:pict>
      </w:r>
    </w:p>
    <w:p w:rsidR="00F7464F" w:rsidRDefault="00F7464F" w:rsidP="00F7464F">
      <w:pPr>
        <w:pStyle w:val="2"/>
        <w:shd w:val="clear" w:color="auto" w:fill="FFFFFF"/>
        <w:spacing w:before="480" w:after="240" w:line="480" w:lineRule="atLeast"/>
        <w:rPr>
          <w:rFonts w:ascii="Segoe UI" w:hAnsi="Segoe UI" w:cs="Segoe UI"/>
          <w:color w:val="0F1115"/>
          <w:sz w:val="33"/>
          <w:szCs w:val="33"/>
        </w:rPr>
      </w:pPr>
      <w:r>
        <w:rPr>
          <w:rFonts w:ascii="Segoe UI" w:hAnsi="Segoe UI" w:cs="Segoe UI"/>
          <w:color w:val="0F1115"/>
          <w:sz w:val="33"/>
          <w:szCs w:val="33"/>
        </w:rPr>
        <w:t>1. Введение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Обучение программированию в основной школе традиционно сопряжено с рядом трудностей: ограниченное количество аудиторных часов (1–2 часа в неделю), высокая когнитивная нагрузка при освоении новых синтаксических конструкций, необходимость индивидуальной работы с каждым учащимся, быстрое устаревание учебных материалов [1]. В этих условиях возникает потребность в поиске организационных форм и методов, позволяющих более эффективно использовать аудиторное время для развития навыков решения алгоритмических задач, а не для трансляции теоретического материала.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Модель перевернутого класса (</w:t>
      </w:r>
      <w:proofErr w:type="spellStart"/>
      <w:r>
        <w:rPr>
          <w:rFonts w:ascii="Segoe UI" w:hAnsi="Segoe UI" w:cs="Segoe UI"/>
          <w:color w:val="0F1115"/>
        </w:rPr>
        <w:t>flipped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classroom</w:t>
      </w:r>
      <w:proofErr w:type="spellEnd"/>
      <w:r>
        <w:rPr>
          <w:rFonts w:ascii="Segoe UI" w:hAnsi="Segoe UI" w:cs="Segoe UI"/>
          <w:color w:val="0F1115"/>
        </w:rPr>
        <w:t>) предлагает перенести изучение теоретического материала на домашнюю подготовку (с использованием видео-лекций, интерактивных учебников, тестов), высвобождая время урока для активных форм работы: решения задач, обсуждения сложных моментов, индивидуальных консультаций, коллективной разработки программ [2]. Данная модель получила широкое распространение в вузовском образовании, но ее применение в школьной практике преподавания программирования остается недостаточно исследованным.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Проблема исследования:</w:t>
      </w:r>
      <w:r>
        <w:rPr>
          <w:rFonts w:ascii="Segoe UI" w:hAnsi="Segoe UI" w:cs="Segoe UI"/>
          <w:color w:val="0F1115"/>
        </w:rPr>
        <w:t xml:space="preserve"> существует противоречие между потенциалом модели перевернутого класса для повышения эффективности обучения программированию и недостаточной разработанностью </w:t>
      </w:r>
      <w:proofErr w:type="gramStart"/>
      <w:r>
        <w:rPr>
          <w:rFonts w:ascii="Segoe UI" w:hAnsi="Segoe UI" w:cs="Segoe UI"/>
          <w:color w:val="0F1115"/>
        </w:rPr>
        <w:t>методических подходов</w:t>
      </w:r>
      <w:proofErr w:type="gramEnd"/>
      <w:r>
        <w:rPr>
          <w:rFonts w:ascii="Segoe UI" w:hAnsi="Segoe UI" w:cs="Segoe UI"/>
          <w:color w:val="0F1115"/>
        </w:rPr>
        <w:t xml:space="preserve"> к ее адаптации для основной школы.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Цель исследования</w:t>
      </w:r>
      <w:r>
        <w:rPr>
          <w:rFonts w:ascii="Segoe UI" w:hAnsi="Segoe UI" w:cs="Segoe UI"/>
          <w:color w:val="0F1115"/>
        </w:rPr>
        <w:t> — разработать, апробировать и оценить эффективность методики обучения программированию на основе модели перевернутого класса для учащихся 8–9 классов.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Задачи исследования:</w:t>
      </w:r>
    </w:p>
    <w:p w:rsidR="00F7464F" w:rsidRDefault="00F7464F" w:rsidP="00F7464F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Проанализировать возможности и ограничения модели перевернутого класса при обучении программированию в основной школе.</w:t>
      </w:r>
    </w:p>
    <w:p w:rsidR="00F7464F" w:rsidRDefault="00F7464F" w:rsidP="00F7464F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Разработать структуру учебного модуля с использованием </w:t>
      </w:r>
      <w:proofErr w:type="spellStart"/>
      <w:r>
        <w:rPr>
          <w:rFonts w:ascii="Segoe UI" w:hAnsi="Segoe UI" w:cs="Segoe UI"/>
          <w:color w:val="0F1115"/>
        </w:rPr>
        <w:t>flipped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classroom</w:t>
      </w:r>
      <w:proofErr w:type="spellEnd"/>
      <w:r>
        <w:rPr>
          <w:rFonts w:ascii="Segoe UI" w:hAnsi="Segoe UI" w:cs="Segoe UI"/>
          <w:color w:val="0F1115"/>
        </w:rPr>
        <w:t>, включая контент для домашнего изучения и систему активностей для аудиторных занятий.</w:t>
      </w:r>
    </w:p>
    <w:p w:rsidR="00F7464F" w:rsidRDefault="00F7464F" w:rsidP="00F7464F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Апробировать разработанную методику в условиях реального образовательного процесса.</w:t>
      </w:r>
    </w:p>
    <w:p w:rsidR="00F7464F" w:rsidRDefault="00F7464F" w:rsidP="00F7464F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Сравнить результаты обучения в </w:t>
      </w:r>
      <w:proofErr w:type="gramStart"/>
      <w:r>
        <w:rPr>
          <w:rFonts w:ascii="Segoe UI" w:hAnsi="Segoe UI" w:cs="Segoe UI"/>
          <w:color w:val="0F1115"/>
        </w:rPr>
        <w:t>экспериментальной</w:t>
      </w:r>
      <w:proofErr w:type="gramEnd"/>
      <w:r>
        <w:rPr>
          <w:rFonts w:ascii="Segoe UI" w:hAnsi="Segoe UI" w:cs="Segoe UI"/>
          <w:color w:val="0F1115"/>
        </w:rPr>
        <w:t xml:space="preserve"> (</w:t>
      </w:r>
      <w:proofErr w:type="spellStart"/>
      <w:r>
        <w:rPr>
          <w:rFonts w:ascii="Segoe UI" w:hAnsi="Segoe UI" w:cs="Segoe UI"/>
          <w:color w:val="0F1115"/>
        </w:rPr>
        <w:t>flipped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classroom</w:t>
      </w:r>
      <w:proofErr w:type="spellEnd"/>
      <w:r>
        <w:rPr>
          <w:rFonts w:ascii="Segoe UI" w:hAnsi="Segoe UI" w:cs="Segoe UI"/>
          <w:color w:val="0F1115"/>
        </w:rPr>
        <w:t>) и контрольной (традиционная модель) группах.</w:t>
      </w:r>
    </w:p>
    <w:p w:rsidR="00F7464F" w:rsidRDefault="00F7464F" w:rsidP="00F7464F">
      <w:pPr>
        <w:spacing w:before="480" w:after="480"/>
        <w:rPr>
          <w:rFonts w:ascii="Times New Roman" w:hAnsi="Times New Roman" w:cs="Times New Roman"/>
        </w:rPr>
      </w:pPr>
      <w:r>
        <w:pict>
          <v:rect id="_x0000_i1026" style="width:0;height:.75pt" o:hralign="center" o:hrstd="t" o:hr="t" fillcolor="#a0a0a0" stroked="f"/>
        </w:pict>
      </w:r>
    </w:p>
    <w:p w:rsidR="00F7464F" w:rsidRDefault="00F7464F" w:rsidP="00F7464F">
      <w:pPr>
        <w:pStyle w:val="2"/>
        <w:shd w:val="clear" w:color="auto" w:fill="FFFFFF"/>
        <w:spacing w:before="480" w:after="240" w:line="480" w:lineRule="atLeast"/>
        <w:rPr>
          <w:rFonts w:ascii="Segoe UI" w:hAnsi="Segoe UI" w:cs="Segoe UI"/>
          <w:color w:val="0F1115"/>
          <w:sz w:val="33"/>
          <w:szCs w:val="33"/>
        </w:rPr>
      </w:pPr>
      <w:r>
        <w:rPr>
          <w:rFonts w:ascii="Segoe UI" w:hAnsi="Segoe UI" w:cs="Segoe UI"/>
          <w:color w:val="0F1115"/>
          <w:sz w:val="33"/>
          <w:szCs w:val="33"/>
        </w:rPr>
        <w:t>2. Методология и организация исследования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Исследование проводилось на базе </w:t>
      </w:r>
      <w:r>
        <w:rPr>
          <w:rStyle w:val="a4"/>
          <w:rFonts w:ascii="Segoe UI" w:eastAsiaTheme="majorEastAsia" w:hAnsi="Segoe UI" w:cs="Segoe UI"/>
          <w:color w:val="0F1115"/>
        </w:rPr>
        <w:t>[Название школы, город]</w:t>
      </w:r>
      <w:r>
        <w:rPr>
          <w:rFonts w:ascii="Segoe UI" w:hAnsi="Segoe UI" w:cs="Segoe UI"/>
          <w:color w:val="0F1115"/>
        </w:rPr>
        <w:t xml:space="preserve"> в период с сентября 2025 года по март 2026 года. В педагогическом эксперименте приняли участие 82 учащихся 8–9 классов, изучающих программирование на языке </w:t>
      </w:r>
      <w:proofErr w:type="spellStart"/>
      <w:r>
        <w:rPr>
          <w:rFonts w:ascii="Segoe UI" w:hAnsi="Segoe UI" w:cs="Segoe UI"/>
          <w:color w:val="0F1115"/>
        </w:rPr>
        <w:t>Python</w:t>
      </w:r>
      <w:proofErr w:type="spellEnd"/>
      <w:r>
        <w:rPr>
          <w:rFonts w:ascii="Segoe UI" w:hAnsi="Segoe UI" w:cs="Segoe UI"/>
          <w:color w:val="0F1115"/>
        </w:rPr>
        <w:t>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Дизайн исследования:</w:t>
      </w:r>
    </w:p>
    <w:p w:rsidR="00F7464F" w:rsidRDefault="00F7464F" w:rsidP="00F7464F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Экспериментальная группа (ЭГ)</w:t>
      </w:r>
      <w:r>
        <w:rPr>
          <w:rFonts w:ascii="Segoe UI" w:hAnsi="Segoe UI" w:cs="Segoe UI"/>
          <w:color w:val="0F1115"/>
        </w:rPr>
        <w:t xml:space="preserve"> — 41 человек, </w:t>
      </w:r>
      <w:proofErr w:type="gramStart"/>
      <w:r>
        <w:rPr>
          <w:rFonts w:ascii="Segoe UI" w:hAnsi="Segoe UI" w:cs="Segoe UI"/>
          <w:color w:val="0F1115"/>
        </w:rPr>
        <w:t>обучение по модели</w:t>
      </w:r>
      <w:proofErr w:type="gramEnd"/>
      <w:r>
        <w:rPr>
          <w:rFonts w:ascii="Segoe UI" w:hAnsi="Segoe UI" w:cs="Segoe UI"/>
          <w:color w:val="0F1115"/>
        </w:rPr>
        <w:t xml:space="preserve"> перевернутого класса в рамках модуля «Алгоритмизация и программирование на </w:t>
      </w:r>
      <w:proofErr w:type="spellStart"/>
      <w:r>
        <w:rPr>
          <w:rFonts w:ascii="Segoe UI" w:hAnsi="Segoe UI" w:cs="Segoe UI"/>
          <w:color w:val="0F1115"/>
        </w:rPr>
        <w:t>Python</w:t>
      </w:r>
      <w:proofErr w:type="spellEnd"/>
      <w:r>
        <w:rPr>
          <w:rFonts w:ascii="Segoe UI" w:hAnsi="Segoe UI" w:cs="Segoe UI"/>
          <w:color w:val="0F1115"/>
        </w:rPr>
        <w:t>» (24 академических часа).</w:t>
      </w:r>
    </w:p>
    <w:p w:rsidR="00F7464F" w:rsidRDefault="00F7464F" w:rsidP="00F7464F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lastRenderedPageBreak/>
        <w:t>Контрольная группа (</w:t>
      </w:r>
      <w:proofErr w:type="gramStart"/>
      <w:r>
        <w:rPr>
          <w:rStyle w:val="a3"/>
          <w:rFonts w:ascii="Segoe UI" w:hAnsi="Segoe UI" w:cs="Segoe UI"/>
          <w:color w:val="0F1115"/>
        </w:rPr>
        <w:t>КГ</w:t>
      </w:r>
      <w:proofErr w:type="gramEnd"/>
      <w:r>
        <w:rPr>
          <w:rStyle w:val="a3"/>
          <w:rFonts w:ascii="Segoe UI" w:hAnsi="Segoe UI" w:cs="Segoe UI"/>
          <w:color w:val="0F1115"/>
        </w:rPr>
        <w:t>)</w:t>
      </w:r>
      <w:r>
        <w:rPr>
          <w:rFonts w:ascii="Segoe UI" w:hAnsi="Segoe UI" w:cs="Segoe UI"/>
          <w:color w:val="0F1115"/>
        </w:rPr>
        <w:t> — 41 человек, обучение по традиционной модели (лекции в классе, выполнение задач в классе и дома).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Обе группы обучались у одного преподавателя, использовали одинаковые учебные материалы (за исключением формата подачи) и выполняли одинаковые контрольные работы. Начальный уровень подготовки (входное тестирование) не имел статистически значимых различий (t=0,42, p&gt;0,05).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Методы исследования:</w:t>
      </w:r>
    </w:p>
    <w:p w:rsidR="00F7464F" w:rsidRDefault="00F7464F" w:rsidP="00F7464F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4"/>
          <w:rFonts w:ascii="Segoe UI" w:eastAsiaTheme="majorEastAsia" w:hAnsi="Segoe UI" w:cs="Segoe UI"/>
          <w:color w:val="0F1115"/>
        </w:rPr>
        <w:t>Педагогический эксперимент</w:t>
      </w:r>
      <w:r>
        <w:rPr>
          <w:rFonts w:ascii="Segoe UI" w:hAnsi="Segoe UI" w:cs="Segoe UI"/>
          <w:color w:val="0F1115"/>
        </w:rPr>
        <w:t> (констатирующий, формирующий, контрольный этапы);</w:t>
      </w:r>
    </w:p>
    <w:p w:rsidR="00F7464F" w:rsidRDefault="00F7464F" w:rsidP="00F7464F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4"/>
          <w:rFonts w:ascii="Segoe UI" w:eastAsiaTheme="majorEastAsia" w:hAnsi="Segoe UI" w:cs="Segoe UI"/>
          <w:color w:val="0F1115"/>
        </w:rPr>
        <w:t>Сравнительный анализ</w:t>
      </w:r>
      <w:r>
        <w:rPr>
          <w:rFonts w:ascii="Segoe UI" w:hAnsi="Segoe UI" w:cs="Segoe UI"/>
          <w:color w:val="0F1115"/>
        </w:rPr>
        <w:t> результатов контрольных работ и итогового тестирования;</w:t>
      </w:r>
    </w:p>
    <w:p w:rsidR="00F7464F" w:rsidRDefault="00F7464F" w:rsidP="00F7464F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4"/>
          <w:rFonts w:ascii="Segoe UI" w:eastAsiaTheme="majorEastAsia" w:hAnsi="Segoe UI" w:cs="Segoe UI"/>
          <w:color w:val="0F1115"/>
        </w:rPr>
        <w:t>Анализ времени</w:t>
      </w:r>
      <w:r>
        <w:rPr>
          <w:rFonts w:ascii="Segoe UI" w:hAnsi="Segoe UI" w:cs="Segoe UI"/>
          <w:color w:val="0F1115"/>
        </w:rPr>
        <w:t> выполнения заданий и количества обращений за консультацией;</w:t>
      </w:r>
    </w:p>
    <w:p w:rsidR="00F7464F" w:rsidRDefault="00F7464F" w:rsidP="00F7464F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4"/>
          <w:rFonts w:ascii="Segoe UI" w:eastAsiaTheme="majorEastAsia" w:hAnsi="Segoe UI" w:cs="Segoe UI"/>
          <w:color w:val="0F1115"/>
        </w:rPr>
        <w:t>Анкетирование</w:t>
      </w:r>
      <w:r>
        <w:rPr>
          <w:rFonts w:ascii="Segoe UI" w:hAnsi="Segoe UI" w:cs="Segoe UI"/>
          <w:color w:val="0F1115"/>
        </w:rPr>
        <w:t> учащихся для оценки удовлетворенности форматом обучения;</w:t>
      </w:r>
    </w:p>
    <w:p w:rsidR="00F7464F" w:rsidRDefault="00F7464F" w:rsidP="00F7464F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4"/>
          <w:rFonts w:ascii="Segoe UI" w:eastAsiaTheme="majorEastAsia" w:hAnsi="Segoe UI" w:cs="Segoe UI"/>
          <w:color w:val="0F1115"/>
        </w:rPr>
        <w:t>Методы математической статистики</w:t>
      </w:r>
      <w:r>
        <w:rPr>
          <w:rFonts w:ascii="Segoe UI" w:hAnsi="Segoe UI" w:cs="Segoe UI"/>
          <w:color w:val="0F1115"/>
        </w:rPr>
        <w:t> (t-критерий Стьюдента, U-критерий Манна-Уитни).</w:t>
      </w:r>
    </w:p>
    <w:p w:rsidR="00F7464F" w:rsidRDefault="00F7464F" w:rsidP="00F7464F">
      <w:pPr>
        <w:spacing w:before="480" w:after="480"/>
        <w:rPr>
          <w:rFonts w:ascii="Times New Roman" w:hAnsi="Times New Roman" w:cs="Times New Roman"/>
        </w:rPr>
      </w:pPr>
      <w:r>
        <w:pict>
          <v:rect id="_x0000_i1027" style="width:0;height:.75pt" o:hralign="center" o:hrstd="t" o:hr="t" fillcolor="#a0a0a0" stroked="f"/>
        </w:pict>
      </w:r>
    </w:p>
    <w:p w:rsidR="00F7464F" w:rsidRDefault="00F7464F" w:rsidP="00F7464F">
      <w:pPr>
        <w:pStyle w:val="2"/>
        <w:shd w:val="clear" w:color="auto" w:fill="FFFFFF"/>
        <w:spacing w:before="480" w:after="240" w:line="480" w:lineRule="atLeast"/>
        <w:rPr>
          <w:rFonts w:ascii="Segoe UI" w:hAnsi="Segoe UI" w:cs="Segoe UI"/>
          <w:color w:val="0F1115"/>
          <w:sz w:val="33"/>
          <w:szCs w:val="33"/>
        </w:rPr>
      </w:pPr>
      <w:r>
        <w:rPr>
          <w:rFonts w:ascii="Segoe UI" w:hAnsi="Segoe UI" w:cs="Segoe UI"/>
          <w:color w:val="0F1115"/>
          <w:sz w:val="33"/>
          <w:szCs w:val="33"/>
        </w:rPr>
        <w:t>3. Содержание разработанной методики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3.1. Структура учебного модуля в модели перевернутого класса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Учебный модуль «Алгоритмизация и программирование на </w:t>
      </w:r>
      <w:proofErr w:type="spellStart"/>
      <w:r>
        <w:rPr>
          <w:rFonts w:ascii="Segoe UI" w:hAnsi="Segoe UI" w:cs="Segoe UI"/>
          <w:color w:val="0F1115"/>
        </w:rPr>
        <w:t>Python</w:t>
      </w:r>
      <w:proofErr w:type="spellEnd"/>
      <w:r>
        <w:rPr>
          <w:rFonts w:ascii="Segoe UI" w:hAnsi="Segoe UI" w:cs="Segoe UI"/>
          <w:color w:val="0F1115"/>
        </w:rPr>
        <w:t xml:space="preserve">» рассчитан на 24 </w:t>
      </w:r>
      <w:proofErr w:type="gramStart"/>
      <w:r>
        <w:rPr>
          <w:rFonts w:ascii="Segoe UI" w:hAnsi="Segoe UI" w:cs="Segoe UI"/>
          <w:color w:val="0F1115"/>
        </w:rPr>
        <w:t>академических</w:t>
      </w:r>
      <w:proofErr w:type="gramEnd"/>
      <w:r>
        <w:rPr>
          <w:rFonts w:ascii="Segoe UI" w:hAnsi="Segoe UI" w:cs="Segoe UI"/>
          <w:color w:val="0F1115"/>
        </w:rPr>
        <w:t xml:space="preserve"> часа (12 спаренных или 24 отдельных урока). Структура модуля представлена в таблице 1.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Таблица 1 — Структура модуля в модели перевернутого класса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3554"/>
        <w:gridCol w:w="1277"/>
        <w:gridCol w:w="2696"/>
      </w:tblGrid>
      <w:tr w:rsidR="00F7464F" w:rsidTr="00F7464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Этап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Формат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Время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Содержание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Домашняя подготовка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Видео-лекции (5–10 мин) + интерактивные тесты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20–30 мин на урок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gramStart"/>
            <w:r>
              <w:rPr>
                <w:rFonts w:ascii="Segoe UI" w:hAnsi="Segoe UI" w:cs="Segoe UI"/>
                <w:sz w:val="23"/>
                <w:szCs w:val="23"/>
              </w:rPr>
              <w:t>Изучение новых понятий: синтаксис, типы данных, условные операторы, циклы, списки, функции</w:t>
            </w:r>
            <w:proofErr w:type="gramEnd"/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 xml:space="preserve">Начало урока </w:t>
            </w: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(5–7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lastRenderedPageBreak/>
              <w:t xml:space="preserve">Краткий опрос, разбор </w:t>
            </w: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вопросов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lastRenderedPageBreak/>
              <w:t xml:space="preserve">5–7 </w:t>
            </w: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lastRenderedPageBreak/>
              <w:t xml:space="preserve">Ответы на вопросы, </w:t>
            </w: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возникшие при домашней подготовке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Основная часть урока (25–30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 xml:space="preserve">Активные формы работы (парное программирование,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code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review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>, решение задач по уровням сложности)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25–30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Закрепление материала, развитие навыков применения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Завершение урока (5–7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Рефлексия, подведение итогов, задание на следующий урок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5–7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Оценка достижений, анонс новой темы</w:t>
            </w:r>
          </w:p>
        </w:tc>
      </w:tr>
    </w:tbl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3.2. Контент для домашней подготовки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Для каждой темы были разработаны:</w:t>
      </w:r>
    </w:p>
    <w:p w:rsidR="00F7464F" w:rsidRDefault="00F7464F" w:rsidP="00F7464F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Видео-лекции</w:t>
      </w:r>
      <w:r>
        <w:rPr>
          <w:rFonts w:ascii="Segoe UI" w:hAnsi="Segoe UI" w:cs="Segoe UI"/>
          <w:color w:val="0F1115"/>
        </w:rPr>
        <w:t xml:space="preserve"> (5–10 минут) с объяснением ключевых понятий и демонстрацией кода. Видео размещались на </w:t>
      </w:r>
      <w:proofErr w:type="spellStart"/>
      <w:r>
        <w:rPr>
          <w:rFonts w:ascii="Segoe UI" w:hAnsi="Segoe UI" w:cs="Segoe UI"/>
          <w:color w:val="0F1115"/>
        </w:rPr>
        <w:t>YouTube</w:t>
      </w:r>
      <w:proofErr w:type="spellEnd"/>
      <w:r>
        <w:rPr>
          <w:rFonts w:ascii="Segoe UI" w:hAnsi="Segoe UI" w:cs="Segoe UI"/>
          <w:color w:val="0F1115"/>
        </w:rPr>
        <w:t xml:space="preserve"> (в режиме «только по ссылке») и </w:t>
      </w:r>
      <w:proofErr w:type="gramStart"/>
      <w:r>
        <w:rPr>
          <w:rFonts w:ascii="Segoe UI" w:hAnsi="Segoe UI" w:cs="Segoe UI"/>
          <w:color w:val="0F1115"/>
        </w:rPr>
        <w:t>в</w:t>
      </w:r>
      <w:proofErr w:type="gramEnd"/>
      <w:r>
        <w:rPr>
          <w:rFonts w:ascii="Segoe UI" w:hAnsi="Segoe UI" w:cs="Segoe UI"/>
          <w:color w:val="0F1115"/>
        </w:rPr>
        <w:t xml:space="preserve"> школьном LMS. Всего было создано 16 </w:t>
      </w:r>
      <w:proofErr w:type="gramStart"/>
      <w:r>
        <w:rPr>
          <w:rFonts w:ascii="Segoe UI" w:hAnsi="Segoe UI" w:cs="Segoe UI"/>
          <w:color w:val="0F1115"/>
        </w:rPr>
        <w:t>видео-роликов</w:t>
      </w:r>
      <w:proofErr w:type="gramEnd"/>
      <w:r>
        <w:rPr>
          <w:rFonts w:ascii="Segoe UI" w:hAnsi="Segoe UI" w:cs="Segoe UI"/>
          <w:color w:val="0F1115"/>
        </w:rPr>
        <w:t>.</w:t>
      </w:r>
    </w:p>
    <w:p w:rsidR="00F7464F" w:rsidRDefault="00F7464F" w:rsidP="00F7464F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Интерактивные тесты</w:t>
      </w:r>
      <w:r>
        <w:rPr>
          <w:rFonts w:ascii="Segoe UI" w:hAnsi="Segoe UI" w:cs="Segoe UI"/>
          <w:color w:val="0F1115"/>
        </w:rPr>
        <w:t> для самопроверки (</w:t>
      </w:r>
      <w:proofErr w:type="spellStart"/>
      <w:r>
        <w:rPr>
          <w:rFonts w:ascii="Segoe UI" w:hAnsi="Segoe UI" w:cs="Segoe UI"/>
          <w:color w:val="0F1115"/>
        </w:rPr>
        <w:t>Google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Forms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Stepik</w:t>
      </w:r>
      <w:proofErr w:type="spellEnd"/>
      <w:r>
        <w:rPr>
          <w:rFonts w:ascii="Segoe UI" w:hAnsi="Segoe UI" w:cs="Segoe UI"/>
          <w:color w:val="0F1115"/>
        </w:rPr>
        <w:t>) с автоматической проверкой.</w:t>
      </w:r>
    </w:p>
    <w:p w:rsidR="00F7464F" w:rsidRDefault="00F7464F" w:rsidP="00F7464F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Краткие конспекты</w:t>
      </w:r>
      <w:r>
        <w:rPr>
          <w:rFonts w:ascii="Segoe UI" w:hAnsi="Segoe UI" w:cs="Segoe UI"/>
          <w:color w:val="0F1115"/>
        </w:rPr>
        <w:t> в виде текстовых файлов с примерами кода.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3.3. Активные формы работы на уроке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Аудиторные занятия строились на основе следующих активных методов:</w:t>
      </w:r>
    </w:p>
    <w:p w:rsidR="00F7464F" w:rsidRDefault="00F7464F" w:rsidP="00F7464F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4"/>
          <w:rFonts w:ascii="Segoe UI" w:eastAsiaTheme="majorEastAsia" w:hAnsi="Segoe UI" w:cs="Segoe UI"/>
          <w:color w:val="0F1115"/>
        </w:rPr>
        <w:t>Парное программирование (</w:t>
      </w:r>
      <w:proofErr w:type="spellStart"/>
      <w:r>
        <w:rPr>
          <w:rStyle w:val="a4"/>
          <w:rFonts w:ascii="Segoe UI" w:eastAsiaTheme="majorEastAsia" w:hAnsi="Segoe UI" w:cs="Segoe UI"/>
          <w:color w:val="0F1115"/>
        </w:rPr>
        <w:t>pair</w:t>
      </w:r>
      <w:proofErr w:type="spellEnd"/>
      <w:r>
        <w:rPr>
          <w:rStyle w:val="a4"/>
          <w:rFonts w:ascii="Segoe UI" w:eastAsiaTheme="majorEastAsia" w:hAnsi="Segoe UI" w:cs="Segoe UI"/>
          <w:color w:val="0F1115"/>
        </w:rPr>
        <w:t xml:space="preserve"> </w:t>
      </w:r>
      <w:proofErr w:type="spellStart"/>
      <w:r>
        <w:rPr>
          <w:rStyle w:val="a4"/>
          <w:rFonts w:ascii="Segoe UI" w:eastAsiaTheme="majorEastAsia" w:hAnsi="Segoe UI" w:cs="Segoe UI"/>
          <w:color w:val="0F1115"/>
        </w:rPr>
        <w:t>programming</w:t>
      </w:r>
      <w:proofErr w:type="spellEnd"/>
      <w:r>
        <w:rPr>
          <w:rStyle w:val="a4"/>
          <w:rFonts w:ascii="Segoe UI" w:eastAsiaTheme="majorEastAsia" w:hAnsi="Segoe UI" w:cs="Segoe UI"/>
          <w:color w:val="0F1115"/>
        </w:rPr>
        <w:t>).</w:t>
      </w:r>
      <w:r>
        <w:rPr>
          <w:rFonts w:ascii="Segoe UI" w:hAnsi="Segoe UI" w:cs="Segoe UI"/>
          <w:color w:val="0F1115"/>
        </w:rPr>
        <w:t> Учащиеся работают в парах за одним компьютером: один пишет код (</w:t>
      </w:r>
      <w:proofErr w:type="spellStart"/>
      <w:r>
        <w:rPr>
          <w:rFonts w:ascii="Segoe UI" w:hAnsi="Segoe UI" w:cs="Segoe UI"/>
          <w:color w:val="0F1115"/>
        </w:rPr>
        <w:t>driver</w:t>
      </w:r>
      <w:proofErr w:type="spellEnd"/>
      <w:r>
        <w:rPr>
          <w:rFonts w:ascii="Segoe UI" w:hAnsi="Segoe UI" w:cs="Segoe UI"/>
          <w:color w:val="0F1115"/>
        </w:rPr>
        <w:t>), второй анализирует и предлагает идеи (</w:t>
      </w:r>
      <w:proofErr w:type="spellStart"/>
      <w:r>
        <w:rPr>
          <w:rFonts w:ascii="Segoe UI" w:hAnsi="Segoe UI" w:cs="Segoe UI"/>
          <w:color w:val="0F1115"/>
        </w:rPr>
        <w:t>navigator</w:t>
      </w:r>
      <w:proofErr w:type="spellEnd"/>
      <w:r>
        <w:rPr>
          <w:rFonts w:ascii="Segoe UI" w:hAnsi="Segoe UI" w:cs="Segoe UI"/>
          <w:color w:val="0F1115"/>
        </w:rPr>
        <w:t>). Роли меняются каждые 10–15 минут. Метод способствует обсуждению решений, снижает тревожность и повышает качество кода [3].</w:t>
      </w:r>
    </w:p>
    <w:p w:rsidR="00F7464F" w:rsidRDefault="00F7464F" w:rsidP="00F7464F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Style w:val="a4"/>
          <w:rFonts w:ascii="Segoe UI" w:eastAsiaTheme="majorEastAsia" w:hAnsi="Segoe UI" w:cs="Segoe UI"/>
          <w:color w:val="0F1115"/>
        </w:rPr>
        <w:t>Code</w:t>
      </w:r>
      <w:proofErr w:type="spellEnd"/>
      <w:r>
        <w:rPr>
          <w:rStyle w:val="a4"/>
          <w:rFonts w:ascii="Segoe UI" w:eastAsiaTheme="majorEastAsia" w:hAnsi="Segoe UI" w:cs="Segoe UI"/>
          <w:color w:val="0F1115"/>
        </w:rPr>
        <w:t xml:space="preserve"> </w:t>
      </w:r>
      <w:proofErr w:type="spellStart"/>
      <w:r>
        <w:rPr>
          <w:rStyle w:val="a4"/>
          <w:rFonts w:ascii="Segoe UI" w:eastAsiaTheme="majorEastAsia" w:hAnsi="Segoe UI" w:cs="Segoe UI"/>
          <w:color w:val="0F1115"/>
        </w:rPr>
        <w:t>review</w:t>
      </w:r>
      <w:proofErr w:type="spellEnd"/>
      <w:r>
        <w:rPr>
          <w:rStyle w:val="a4"/>
          <w:rFonts w:ascii="Segoe UI" w:eastAsiaTheme="majorEastAsia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t> После выполнения задачи учащиеся обмениваются решениями (в парах или группах) и анализируют код партнера по критериям: читаемость, эффективность, наличие ошибок. Это развивает навыки критического анализа и понимание важности стиля кода.</w:t>
      </w:r>
    </w:p>
    <w:p w:rsidR="00F7464F" w:rsidRDefault="00F7464F" w:rsidP="00F7464F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>
        <w:rPr>
          <w:rStyle w:val="a4"/>
          <w:rFonts w:ascii="Segoe UI" w:eastAsiaTheme="majorEastAsia" w:hAnsi="Segoe UI" w:cs="Segoe UI"/>
          <w:color w:val="0F1115"/>
        </w:rPr>
        <w:t>Решение задач по уровням сложности.</w:t>
      </w:r>
      <w:r>
        <w:rPr>
          <w:rFonts w:ascii="Segoe UI" w:hAnsi="Segoe UI" w:cs="Segoe UI"/>
          <w:color w:val="0F1115"/>
        </w:rPr>
        <w:t> Задачи делились на три уровня:</w:t>
      </w:r>
    </w:p>
    <w:p w:rsidR="00F7464F" w:rsidRDefault="00F7464F" w:rsidP="00F7464F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gramStart"/>
      <w:r>
        <w:rPr>
          <w:rStyle w:val="a4"/>
          <w:rFonts w:ascii="Segoe UI" w:eastAsiaTheme="majorEastAsia" w:hAnsi="Segoe UI" w:cs="Segoe UI"/>
          <w:color w:val="0F1115"/>
        </w:rPr>
        <w:t>Базовый</w:t>
      </w:r>
      <w:proofErr w:type="gramEnd"/>
      <w:r>
        <w:rPr>
          <w:rFonts w:ascii="Segoe UI" w:hAnsi="Segoe UI" w:cs="Segoe UI"/>
          <w:color w:val="0F1115"/>
        </w:rPr>
        <w:t> — на прямое применение изученных конструкций.</w:t>
      </w:r>
    </w:p>
    <w:p w:rsidR="00F7464F" w:rsidRDefault="00F7464F" w:rsidP="00F7464F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gramStart"/>
      <w:r>
        <w:rPr>
          <w:rStyle w:val="a4"/>
          <w:rFonts w:ascii="Segoe UI" w:eastAsiaTheme="majorEastAsia" w:hAnsi="Segoe UI" w:cs="Segoe UI"/>
          <w:color w:val="0F1115"/>
        </w:rPr>
        <w:t>Повышенный</w:t>
      </w:r>
      <w:proofErr w:type="gramEnd"/>
      <w:r>
        <w:rPr>
          <w:rFonts w:ascii="Segoe UI" w:hAnsi="Segoe UI" w:cs="Segoe UI"/>
          <w:color w:val="0F1115"/>
        </w:rPr>
        <w:t> — требующие комбинирования нескольких конструкций.</w:t>
      </w:r>
    </w:p>
    <w:p w:rsidR="00F7464F" w:rsidRDefault="00F7464F" w:rsidP="00F7464F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gramStart"/>
      <w:r>
        <w:rPr>
          <w:rStyle w:val="a4"/>
          <w:rFonts w:ascii="Segoe UI" w:eastAsiaTheme="majorEastAsia" w:hAnsi="Segoe UI" w:cs="Segoe UI"/>
          <w:color w:val="0F1115"/>
        </w:rPr>
        <w:lastRenderedPageBreak/>
        <w:t>Олимпиадный</w:t>
      </w:r>
      <w:proofErr w:type="gramEnd"/>
      <w:r>
        <w:rPr>
          <w:rFonts w:ascii="Segoe UI" w:hAnsi="Segoe UI" w:cs="Segoe UI"/>
          <w:color w:val="0F1115"/>
        </w:rPr>
        <w:t> — нестандартные задачи на сообразительность.</w:t>
      </w:r>
      <w:r>
        <w:rPr>
          <w:rFonts w:ascii="Segoe UI" w:hAnsi="Segoe UI" w:cs="Segoe UI"/>
          <w:color w:val="0F1115"/>
        </w:rPr>
        <w:br/>
        <w:t>Учащиеся выбирали уровень самостоятельно, что поддерживает индивидуализацию обучения.</w:t>
      </w:r>
    </w:p>
    <w:p w:rsidR="00F7464F" w:rsidRDefault="00F7464F" w:rsidP="00F7464F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4"/>
          <w:rFonts w:ascii="Segoe UI" w:eastAsiaTheme="majorEastAsia" w:hAnsi="Segoe UI" w:cs="Segoe UI"/>
          <w:color w:val="0F1115"/>
        </w:rPr>
        <w:t>Мини-соревнования.</w:t>
      </w:r>
      <w:r>
        <w:rPr>
          <w:rFonts w:ascii="Segoe UI" w:hAnsi="Segoe UI" w:cs="Segoe UI"/>
          <w:color w:val="0F1115"/>
        </w:rPr>
        <w:t> 5–10-минутные соревнования на скорость решения задач с использованием систем автоматической проверки (</w:t>
      </w:r>
      <w:proofErr w:type="spellStart"/>
      <w:r>
        <w:rPr>
          <w:rFonts w:ascii="Segoe UI" w:hAnsi="Segoe UI" w:cs="Segoe UI"/>
          <w:color w:val="0F1115"/>
        </w:rPr>
        <w:t>Stepik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CodeWars</w:t>
      </w:r>
      <w:proofErr w:type="spellEnd"/>
      <w:r>
        <w:rPr>
          <w:rFonts w:ascii="Segoe UI" w:hAnsi="Segoe UI" w:cs="Segoe UI"/>
          <w:color w:val="0F1115"/>
        </w:rPr>
        <w:t>).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3.4. Платформы и инструменты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Для реализации модели использовались следующие инструменты: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7579"/>
      </w:tblGrid>
      <w:tr w:rsidR="00F7464F" w:rsidTr="00F7464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Инструмент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Назначение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YouTube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(закрытый доступ)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Размещение видео-лекций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Google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Classroom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/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Stepik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Размещение заданий, тесты, автоматическая проверка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Replit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/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Google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Colab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 xml:space="preserve">Онлайн-среда для программирования (без установки </w:t>
            </w:r>
            <w:proofErr w:type="gramStart"/>
            <w:r>
              <w:rPr>
                <w:rFonts w:ascii="Segoe UI" w:hAnsi="Segoe UI" w:cs="Segoe UI"/>
                <w:sz w:val="23"/>
                <w:szCs w:val="23"/>
              </w:rPr>
              <w:t>ПО</w:t>
            </w:r>
            <w:proofErr w:type="gramEnd"/>
            <w:r>
              <w:rPr>
                <w:rFonts w:ascii="Segoe UI" w:hAnsi="Segoe UI" w:cs="Segoe UI"/>
                <w:sz w:val="23"/>
                <w:szCs w:val="23"/>
              </w:rPr>
              <w:t>)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Jamboard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 xml:space="preserve"> / 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Miro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Совместная работа при обсуждении алгоритмов</w:t>
            </w:r>
          </w:p>
        </w:tc>
      </w:tr>
    </w:tbl>
    <w:p w:rsidR="00F7464F" w:rsidRDefault="00F7464F" w:rsidP="00F7464F">
      <w:pPr>
        <w:spacing w:before="480" w:after="480"/>
        <w:rPr>
          <w:rFonts w:ascii="Times New Roman" w:hAnsi="Times New Roman" w:cs="Times New Roman"/>
        </w:rPr>
      </w:pPr>
      <w:r>
        <w:pict>
          <v:rect id="_x0000_i1028" style="width:0;height:.75pt" o:hralign="center" o:hrstd="t" o:hr="t" fillcolor="#a0a0a0" stroked="f"/>
        </w:pict>
      </w:r>
    </w:p>
    <w:p w:rsidR="00F7464F" w:rsidRDefault="00F7464F" w:rsidP="00F7464F">
      <w:pPr>
        <w:pStyle w:val="2"/>
        <w:shd w:val="clear" w:color="auto" w:fill="FFFFFF"/>
        <w:spacing w:before="480" w:after="240" w:line="480" w:lineRule="atLeast"/>
        <w:rPr>
          <w:rFonts w:ascii="Segoe UI" w:hAnsi="Segoe UI" w:cs="Segoe UI"/>
          <w:color w:val="0F1115"/>
          <w:sz w:val="33"/>
          <w:szCs w:val="33"/>
        </w:rPr>
      </w:pPr>
      <w:r>
        <w:rPr>
          <w:rFonts w:ascii="Segoe UI" w:hAnsi="Segoe UI" w:cs="Segoe UI"/>
          <w:color w:val="0F1115"/>
          <w:sz w:val="33"/>
          <w:szCs w:val="33"/>
        </w:rPr>
        <w:t>4. Результаты исследования и их обсуждение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4.1. Сравнительный анализ успеваемости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Итоговое тестирование, включавшее теоретические вопросы и практические задачи по программированию, показало значимые различия между группами (таблица 2).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Таблица 2 — Результаты итогового тестирования (средний балл по 100-балльной шкале)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2669"/>
        <w:gridCol w:w="2569"/>
        <w:gridCol w:w="1800"/>
      </w:tblGrid>
      <w:tr w:rsidR="00F7464F" w:rsidTr="00F7464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Группа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Теоретическая часть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Практическая часть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Общий балл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ЭГ (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flipped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78,4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72,6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75,5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КГ (</w:t>
            </w:r>
            <w:proofErr w:type="gramStart"/>
            <w:r>
              <w:rPr>
                <w:rFonts w:ascii="Segoe UI" w:hAnsi="Segoe UI" w:cs="Segoe UI"/>
                <w:sz w:val="23"/>
                <w:szCs w:val="23"/>
              </w:rPr>
              <w:t>традиционная</w:t>
            </w:r>
            <w:proofErr w:type="gramEnd"/>
            <w:r>
              <w:rPr>
                <w:rFonts w:ascii="Segoe UI" w:hAnsi="Segoe UI" w:cs="Segoe UI"/>
                <w:sz w:val="23"/>
                <w:szCs w:val="23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68,2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58,3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63,2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Разница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+10,2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+14,3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+12,3</w:t>
            </w:r>
          </w:p>
        </w:tc>
      </w:tr>
    </w:tbl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Различия в общем балле статистически значимы (t=4,96, p&lt;0,01). Наибольшая разница наблюдается в практической части, что свидетельствует о преимуществе </w:t>
      </w:r>
      <w:proofErr w:type="spellStart"/>
      <w:r>
        <w:rPr>
          <w:rFonts w:ascii="Segoe UI" w:hAnsi="Segoe UI" w:cs="Segoe UI"/>
          <w:color w:val="0F1115"/>
        </w:rPr>
        <w:t>flipped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classroom</w:t>
      </w:r>
      <w:proofErr w:type="spellEnd"/>
      <w:r>
        <w:rPr>
          <w:rFonts w:ascii="Segoe UI" w:hAnsi="Segoe UI" w:cs="Segoe UI"/>
          <w:color w:val="0F1115"/>
        </w:rPr>
        <w:t xml:space="preserve"> для формирования навыков применения знаний.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4.2. Динамика качества усвоения материала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Для оценки динамики использовались результаты трех контрольных работ, проведенных в течение модуля (таблица 3).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Таблица 3 — Динамика качества усвоения (% правильно выполненных заданий)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6"/>
        <w:gridCol w:w="917"/>
        <w:gridCol w:w="917"/>
        <w:gridCol w:w="1350"/>
      </w:tblGrid>
      <w:tr w:rsidR="00F7464F" w:rsidTr="00F7464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Контрольная работа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ЭГ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КГ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Разница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№1 (условные операторы)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74%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62%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+12%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№2 (циклы)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71%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58%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+13%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№3 (списки и функции)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68%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52%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+16%</w:t>
            </w:r>
          </w:p>
        </w:tc>
      </w:tr>
    </w:tbl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экспериментальной группе наблюдается более высокий стартовый уровень и более пологая кривая снижения при переходе к сложным темам. Это свидетельствует о более глубоком понимании базовых конструкций, что облегчает освоение последующих тем.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4.3. Распределение учащихся по уровням </w:t>
      </w:r>
      <w:proofErr w:type="spellStart"/>
      <w:r>
        <w:rPr>
          <w:rStyle w:val="a3"/>
          <w:rFonts w:ascii="Segoe UI" w:hAnsi="Segoe UI" w:cs="Segoe UI"/>
          <w:color w:val="0F1115"/>
        </w:rPr>
        <w:t>сформированности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навыков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На основе анализа выполненных проектов и участия в соревнованиях учащиеся были распределены по уровням </w:t>
      </w:r>
      <w:proofErr w:type="spellStart"/>
      <w:r>
        <w:rPr>
          <w:rFonts w:ascii="Segoe UI" w:hAnsi="Segoe UI" w:cs="Segoe UI"/>
          <w:color w:val="0F1115"/>
        </w:rPr>
        <w:t>сформированности</w:t>
      </w:r>
      <w:proofErr w:type="spellEnd"/>
      <w:r>
        <w:rPr>
          <w:rFonts w:ascii="Segoe UI" w:hAnsi="Segoe UI" w:cs="Segoe UI"/>
          <w:color w:val="0F1115"/>
        </w:rPr>
        <w:t xml:space="preserve"> навыков программирования (таблица 4).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Таблица 4 — Распределение учащихся по уровням </w:t>
      </w:r>
      <w:proofErr w:type="spellStart"/>
      <w:r>
        <w:rPr>
          <w:rStyle w:val="a3"/>
          <w:rFonts w:ascii="Segoe UI" w:hAnsi="Segoe UI" w:cs="Segoe UI"/>
          <w:color w:val="0F1115"/>
        </w:rPr>
        <w:t>сформированности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навыков</w:t>
      </w:r>
      <w:proofErr w:type="gramStart"/>
      <w:r>
        <w:rPr>
          <w:rStyle w:val="a3"/>
          <w:rFonts w:ascii="Segoe UI" w:hAnsi="Segoe UI" w:cs="Segoe UI"/>
          <w:color w:val="0F1115"/>
        </w:rPr>
        <w:t xml:space="preserve"> (%)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1238"/>
        <w:gridCol w:w="1201"/>
        <w:gridCol w:w="1235"/>
        <w:gridCol w:w="1198"/>
      </w:tblGrid>
      <w:tr w:rsidR="00F7464F" w:rsidTr="00F7464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lastRenderedPageBreak/>
              <w:t>Уровень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ЭГ (вход)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ЭГ (итог)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gramStart"/>
            <w:r>
              <w:rPr>
                <w:rFonts w:ascii="Segoe UI" w:hAnsi="Segoe UI" w:cs="Segoe UI"/>
                <w:sz w:val="23"/>
                <w:szCs w:val="23"/>
              </w:rPr>
              <w:t>КГ</w:t>
            </w:r>
            <w:proofErr w:type="gramEnd"/>
            <w:r>
              <w:rPr>
                <w:rFonts w:ascii="Segoe UI" w:hAnsi="Segoe UI" w:cs="Segoe UI"/>
                <w:sz w:val="23"/>
                <w:szCs w:val="23"/>
              </w:rPr>
              <w:t xml:space="preserve"> (вход)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gramStart"/>
            <w:r>
              <w:rPr>
                <w:rFonts w:ascii="Segoe UI" w:hAnsi="Segoe UI" w:cs="Segoe UI"/>
                <w:sz w:val="23"/>
                <w:szCs w:val="23"/>
              </w:rPr>
              <w:t>КГ</w:t>
            </w:r>
            <w:proofErr w:type="gramEnd"/>
            <w:r>
              <w:rPr>
                <w:rFonts w:ascii="Segoe UI" w:hAnsi="Segoe UI" w:cs="Segoe UI"/>
                <w:sz w:val="23"/>
                <w:szCs w:val="23"/>
              </w:rPr>
              <w:t xml:space="preserve"> (итог)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gramStart"/>
            <w:r>
              <w:rPr>
                <w:rFonts w:ascii="Segoe UI" w:hAnsi="Segoe UI" w:cs="Segoe UI"/>
                <w:sz w:val="23"/>
                <w:szCs w:val="23"/>
              </w:rPr>
              <w:t>Высокий</w:t>
            </w:r>
            <w:proofErr w:type="gramEnd"/>
            <w:r>
              <w:rPr>
                <w:rFonts w:ascii="Segoe UI" w:hAnsi="Segoe UI" w:cs="Segoe UI"/>
                <w:sz w:val="23"/>
                <w:szCs w:val="23"/>
              </w:rPr>
              <w:t xml:space="preserve"> (самостоятельно решают сложные задачи)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28%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56%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27%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34%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gramStart"/>
            <w:r>
              <w:rPr>
                <w:rFonts w:ascii="Segoe UI" w:hAnsi="Segoe UI" w:cs="Segoe UI"/>
                <w:sz w:val="23"/>
                <w:szCs w:val="23"/>
              </w:rPr>
              <w:t>Средний</w:t>
            </w:r>
            <w:proofErr w:type="gramEnd"/>
            <w:r>
              <w:rPr>
                <w:rFonts w:ascii="Segoe UI" w:hAnsi="Segoe UI" w:cs="Segoe UI"/>
                <w:sz w:val="23"/>
                <w:szCs w:val="23"/>
              </w:rPr>
              <w:t xml:space="preserve"> (решают базовые задачи, нуждаются в помощи при сложных)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44%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34%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46%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48%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proofErr w:type="gramStart"/>
            <w:r>
              <w:rPr>
                <w:rFonts w:ascii="Segoe UI" w:hAnsi="Segoe UI" w:cs="Segoe UI"/>
                <w:sz w:val="23"/>
                <w:szCs w:val="23"/>
              </w:rPr>
              <w:t>Низкий</w:t>
            </w:r>
            <w:proofErr w:type="gramEnd"/>
            <w:r>
              <w:rPr>
                <w:rFonts w:ascii="Segoe UI" w:hAnsi="Segoe UI" w:cs="Segoe UI"/>
                <w:sz w:val="23"/>
                <w:szCs w:val="23"/>
              </w:rPr>
              <w:t xml:space="preserve"> (затрудняются при решении базовых задач)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28%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27%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18%</w:t>
            </w:r>
          </w:p>
        </w:tc>
      </w:tr>
    </w:tbl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В экспериментальной группе доля учащихся с высоким уровнем навыков увеличилась с 28% до 56% (прирост 28%), в то время как в контрольной группе — с 27% до 34% (прирост 7%). Доля учащихся с низким уровнем в ЭГ снизилась до 10% против 18% в </w:t>
      </w:r>
      <w:proofErr w:type="gramStart"/>
      <w:r>
        <w:rPr>
          <w:rFonts w:ascii="Segoe UI" w:hAnsi="Segoe UI" w:cs="Segoe UI"/>
          <w:color w:val="0F1115"/>
        </w:rPr>
        <w:t>КГ</w:t>
      </w:r>
      <w:proofErr w:type="gramEnd"/>
      <w:r>
        <w:rPr>
          <w:rFonts w:ascii="Segoe UI" w:hAnsi="Segoe UI" w:cs="Segoe UI"/>
          <w:color w:val="0F1115"/>
        </w:rPr>
        <w:t>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4.4. Анализ использования времени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Важным показателем эффективности модели является распределение учебного времени (таблица 5).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Таблица 5 — Распределение учебного времени (в минутах в среднем на урок)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8"/>
        <w:gridCol w:w="3370"/>
        <w:gridCol w:w="2782"/>
      </w:tblGrid>
      <w:tr w:rsidR="00F7464F" w:rsidTr="00F7464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Вид деятельности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ЭГ (</w:t>
            </w:r>
            <w:proofErr w:type="spellStart"/>
            <w:r>
              <w:rPr>
                <w:rFonts w:ascii="Segoe UI" w:hAnsi="Segoe UI" w:cs="Segoe UI"/>
                <w:sz w:val="23"/>
                <w:szCs w:val="23"/>
              </w:rPr>
              <w:t>flipped</w:t>
            </w:r>
            <w:proofErr w:type="spellEnd"/>
            <w:r>
              <w:rPr>
                <w:rFonts w:ascii="Segoe UI" w:hAnsi="Segoe UI" w:cs="Segoe UI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КГ (</w:t>
            </w:r>
            <w:proofErr w:type="gramStart"/>
            <w:r>
              <w:rPr>
                <w:rFonts w:ascii="Segoe UI" w:hAnsi="Segoe UI" w:cs="Segoe UI"/>
                <w:sz w:val="23"/>
                <w:szCs w:val="23"/>
              </w:rPr>
              <w:t>традиционная</w:t>
            </w:r>
            <w:proofErr w:type="gramEnd"/>
            <w:r>
              <w:rPr>
                <w:rFonts w:ascii="Segoe UI" w:hAnsi="Segoe UI" w:cs="Segoe UI"/>
                <w:sz w:val="23"/>
                <w:szCs w:val="23"/>
              </w:rPr>
              <w:t>)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Лекция / объяснение нового материала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5 (в классе) + 20 (дома)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25 (в классе)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Решение задач в классе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15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Консультации, разбор ошибок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5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Организационные моменты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5</w:t>
            </w:r>
          </w:p>
        </w:tc>
      </w:tr>
    </w:tbl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 xml:space="preserve">В модели </w:t>
      </w:r>
      <w:proofErr w:type="spellStart"/>
      <w:r>
        <w:rPr>
          <w:rFonts w:ascii="Segoe UI" w:hAnsi="Segoe UI" w:cs="Segoe UI"/>
          <w:color w:val="0F1115"/>
        </w:rPr>
        <w:t>flipped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classroom</w:t>
      </w:r>
      <w:proofErr w:type="spellEnd"/>
      <w:r>
        <w:rPr>
          <w:rFonts w:ascii="Segoe UI" w:hAnsi="Segoe UI" w:cs="Segoe UI"/>
          <w:color w:val="0F1115"/>
        </w:rPr>
        <w:t xml:space="preserve"> аудиторное время, отводимое на решение задач, увеличивается вдвое (с 15 до 30 минут), что обеспечивает больше возможностей для практики под руководством учителя.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4.5. Отношение учащихся к модели перевернутого класса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Анкетирование учащихся экспериментальной группы выявило положительное отношение к формату: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7"/>
        <w:gridCol w:w="1803"/>
      </w:tblGrid>
      <w:tr w:rsidR="00F7464F" w:rsidTr="00F7464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Утверждение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Согласны</w:t>
            </w:r>
            <w:proofErr w:type="gramStart"/>
            <w:r>
              <w:rPr>
                <w:rFonts w:ascii="Segoe UI" w:hAnsi="Segoe UI" w:cs="Segoe UI"/>
                <w:sz w:val="23"/>
                <w:szCs w:val="23"/>
              </w:rPr>
              <w:t xml:space="preserve"> (%)</w:t>
            </w:r>
            <w:proofErr w:type="gramEnd"/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«Видео-лекции удобнее, чем объяснение в классе: можно смотреть в своем темпе и пересматривать»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85%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«На уроке стало интереснее, потому что больше времени уделяем решению задач»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78%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«Парное программирование помогает мне лучше понимать материал»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73%</w:t>
            </w:r>
          </w:p>
        </w:tc>
      </w:tr>
      <w:tr w:rsidR="00F7464F" w:rsidTr="00F746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«Я ста</w:t>
            </w:r>
            <w:proofErr w:type="gramStart"/>
            <w:r>
              <w:rPr>
                <w:rFonts w:ascii="Segoe UI" w:hAnsi="Segoe UI" w:cs="Segoe UI"/>
                <w:sz w:val="23"/>
                <w:szCs w:val="23"/>
              </w:rPr>
              <w:t>л(</w:t>
            </w:r>
            <w:proofErr w:type="gramEnd"/>
            <w:r>
              <w:rPr>
                <w:rFonts w:ascii="Segoe UI" w:hAnsi="Segoe UI" w:cs="Segoe UI"/>
                <w:sz w:val="23"/>
                <w:szCs w:val="23"/>
              </w:rPr>
              <w:t>а) больше успевать на уроке»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7464F" w:rsidRDefault="00F7464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81%</w:t>
            </w:r>
          </w:p>
        </w:tc>
      </w:tr>
    </w:tbl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Основные трудности, отмеченные учащимися: необходимость самоорганизации (32%), не всегда есть доступ к интернету дома (12%), сложность заданий на уроке иногда выше, чем при традиционном формате (28%).</w:t>
      </w:r>
    </w:p>
    <w:p w:rsidR="00F7464F" w:rsidRDefault="00F7464F" w:rsidP="00F7464F">
      <w:pPr>
        <w:spacing w:before="480" w:after="480"/>
        <w:rPr>
          <w:rFonts w:ascii="Times New Roman" w:hAnsi="Times New Roman" w:cs="Times New Roman"/>
        </w:rPr>
      </w:pPr>
      <w:r>
        <w:pict>
          <v:rect id="_x0000_i1029" style="width:0;height:.75pt" o:hralign="center" o:hrstd="t" o:hr="t" fillcolor="#a0a0a0" stroked="f"/>
        </w:pict>
      </w:r>
    </w:p>
    <w:p w:rsidR="00F7464F" w:rsidRDefault="00F7464F" w:rsidP="00F7464F">
      <w:pPr>
        <w:pStyle w:val="2"/>
        <w:shd w:val="clear" w:color="auto" w:fill="FFFFFF"/>
        <w:spacing w:before="480" w:after="240" w:line="480" w:lineRule="atLeast"/>
        <w:rPr>
          <w:rFonts w:ascii="Segoe UI" w:hAnsi="Segoe UI" w:cs="Segoe UI"/>
          <w:color w:val="0F1115"/>
          <w:sz w:val="33"/>
          <w:szCs w:val="33"/>
        </w:rPr>
      </w:pPr>
      <w:r>
        <w:rPr>
          <w:rFonts w:ascii="Segoe UI" w:hAnsi="Segoe UI" w:cs="Segoe UI"/>
          <w:color w:val="0F1115"/>
          <w:sz w:val="33"/>
          <w:szCs w:val="33"/>
        </w:rPr>
        <w:t>5. Заключение</w:t>
      </w:r>
    </w:p>
    <w:p w:rsidR="00F7464F" w:rsidRDefault="00F7464F" w:rsidP="00F7464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Проведенное исследование позволяет сформулировать следующие выводы:</w:t>
      </w:r>
    </w:p>
    <w:p w:rsidR="00F7464F" w:rsidRDefault="00F7464F" w:rsidP="00F7464F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Модель перевернутого класса эффективно адаптируется для обучения программированию в основной школе при условии разработки качественного контента для домашней подготовки (видео-лекции, интерактивные тесты) и организации активных форм работы на уроке.</w:t>
      </w:r>
    </w:p>
    <w:p w:rsidR="00F7464F" w:rsidRDefault="00F7464F" w:rsidP="00F7464F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Разработанная методика, включающая видео-лекции для домашнего изучения и активные формы на уроке (парное программирование, </w:t>
      </w:r>
      <w:proofErr w:type="spellStart"/>
      <w:r>
        <w:rPr>
          <w:rFonts w:ascii="Segoe UI" w:hAnsi="Segoe UI" w:cs="Segoe UI"/>
          <w:color w:val="0F1115"/>
        </w:rPr>
        <w:t>code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review</w:t>
      </w:r>
      <w:proofErr w:type="spellEnd"/>
      <w:r>
        <w:rPr>
          <w:rFonts w:ascii="Segoe UI" w:hAnsi="Segoe UI" w:cs="Segoe UI"/>
          <w:color w:val="0F1115"/>
        </w:rPr>
        <w:t>, задачи по уровням сложности), позволяет увеличить время практической работы в классе с 15 до 30 минут, что способствует более глубокому освоению навыков программирования.</w:t>
      </w:r>
    </w:p>
    <w:p w:rsidR="00F7464F" w:rsidRDefault="00F7464F" w:rsidP="00F7464F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Результаты педагогического эксперимента показали, что учащиеся экспериментальной группы (</w:t>
      </w:r>
      <w:proofErr w:type="spellStart"/>
      <w:r>
        <w:rPr>
          <w:rFonts w:ascii="Segoe UI" w:hAnsi="Segoe UI" w:cs="Segoe UI"/>
          <w:color w:val="0F1115"/>
        </w:rPr>
        <w:t>flipped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classroom</w:t>
      </w:r>
      <w:proofErr w:type="spellEnd"/>
      <w:r>
        <w:rPr>
          <w:rFonts w:ascii="Segoe UI" w:hAnsi="Segoe UI" w:cs="Segoe UI"/>
          <w:color w:val="0F1115"/>
        </w:rPr>
        <w:t xml:space="preserve">) демонстрируют более высокие результаты по итоговому тестированию (75,5 против 63,2 балла, p&lt;0,01), а доля учащихся с высоким уровнем </w:t>
      </w:r>
      <w:proofErr w:type="spellStart"/>
      <w:r>
        <w:rPr>
          <w:rFonts w:ascii="Segoe UI" w:hAnsi="Segoe UI" w:cs="Segoe UI"/>
          <w:color w:val="0F1115"/>
        </w:rPr>
        <w:t>сформированности</w:t>
      </w:r>
      <w:proofErr w:type="spellEnd"/>
      <w:r>
        <w:rPr>
          <w:rFonts w:ascii="Segoe UI" w:hAnsi="Segoe UI" w:cs="Segoe UI"/>
          <w:color w:val="0F1115"/>
        </w:rPr>
        <w:t xml:space="preserve"> навыков программирования увеличилась с 28% до 56% (в контрольной группе — с 27% до 34%).</w:t>
      </w:r>
    </w:p>
    <w:p w:rsidR="00F7464F" w:rsidRDefault="00F7464F" w:rsidP="00F7464F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Большинство учащихся положительно оценивают модель перевернутого класса, отмечая удобство видео-лекций (85%), повышение интереса к урокам (78%) и эффективность парного программирования (73%). Основные вызовы связаны </w:t>
      </w:r>
      <w:proofErr w:type="gramStart"/>
      <w:r>
        <w:rPr>
          <w:rFonts w:ascii="Segoe UI" w:hAnsi="Segoe UI" w:cs="Segoe UI"/>
          <w:color w:val="0F1115"/>
        </w:rPr>
        <w:t>с</w:t>
      </w:r>
      <w:proofErr w:type="gramEnd"/>
      <w:r>
        <w:rPr>
          <w:rFonts w:ascii="Segoe UI" w:hAnsi="Segoe UI" w:cs="Segoe UI"/>
          <w:color w:val="0F1115"/>
        </w:rPr>
        <w:t xml:space="preserve"> необходимо</w:t>
      </w:r>
    </w:p>
    <w:p w:rsidR="004B3A02" w:rsidRDefault="004B3A02"/>
    <w:sectPr w:rsidR="004B3A02" w:rsidSect="00F7464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78E"/>
    <w:multiLevelType w:val="multilevel"/>
    <w:tmpl w:val="8F3C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F2785"/>
    <w:multiLevelType w:val="multilevel"/>
    <w:tmpl w:val="C146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B3256"/>
    <w:multiLevelType w:val="multilevel"/>
    <w:tmpl w:val="914E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C29A7"/>
    <w:multiLevelType w:val="multilevel"/>
    <w:tmpl w:val="463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161C9"/>
    <w:multiLevelType w:val="multilevel"/>
    <w:tmpl w:val="4518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F54A4"/>
    <w:multiLevelType w:val="multilevel"/>
    <w:tmpl w:val="CC04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6E7E48"/>
    <w:multiLevelType w:val="multilevel"/>
    <w:tmpl w:val="E2383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F70FB1"/>
    <w:multiLevelType w:val="multilevel"/>
    <w:tmpl w:val="3CDC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6A4554"/>
    <w:multiLevelType w:val="multilevel"/>
    <w:tmpl w:val="BA16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86"/>
    <w:rsid w:val="004B3A02"/>
    <w:rsid w:val="007E6A86"/>
    <w:rsid w:val="00F7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6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E6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6A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6A86"/>
    <w:rPr>
      <w:b/>
      <w:bCs/>
    </w:rPr>
  </w:style>
  <w:style w:type="paragraph" w:customStyle="1" w:styleId="ds-markdown-paragraph">
    <w:name w:val="ds-markdown-paragraph"/>
    <w:basedOn w:val="a"/>
    <w:rsid w:val="007E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746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F7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6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E6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6A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6A86"/>
    <w:rPr>
      <w:b/>
      <w:bCs/>
    </w:rPr>
  </w:style>
  <w:style w:type="paragraph" w:customStyle="1" w:styleId="ds-markdown-paragraph">
    <w:name w:val="ds-markdown-paragraph"/>
    <w:basedOn w:val="a"/>
    <w:rsid w:val="007E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746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F7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2026-03-21T14:03:00Z</dcterms:created>
  <dcterms:modified xsi:type="dcterms:W3CDTF">2026-03-21T14:03:00Z</dcterms:modified>
</cp:coreProperties>
</file>