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BDD8" w14:textId="77777777" w:rsidR="000D54A0" w:rsidRPr="000D54A0" w:rsidRDefault="005F5802" w:rsidP="000D54A0">
      <w:pPr>
        <w:pStyle w:val="1"/>
        <w:spacing w:before="0" w:line="360" w:lineRule="auto"/>
        <w:rPr>
          <w:rFonts w:ascii="Times New Roman" w:eastAsia="Times New Roman" w:hAnsi="Times New Roman" w:cs="Times New Roman"/>
          <w:b/>
          <w:bCs/>
          <w:color w:val="auto"/>
          <w:kern w:val="36"/>
          <w:sz w:val="48"/>
          <w:szCs w:val="48"/>
          <w:lang w:eastAsia="ru-RU"/>
        </w:rPr>
      </w:pPr>
      <w:r w:rsidRPr="005F5802">
        <w:rPr>
          <w:sz w:val="24"/>
          <w:szCs w:val="24"/>
        </w:rPr>
        <w:br/>
      </w:r>
      <w:r w:rsidRPr="005F5802">
        <w:rPr>
          <w:sz w:val="24"/>
          <w:szCs w:val="24"/>
        </w:rPr>
        <w:br/>
      </w:r>
      <w:r w:rsidR="00DD3217" w:rsidRPr="00107B50">
        <w:rPr>
          <w:rFonts w:ascii="Times New Roman" w:eastAsia="Times New Roman" w:hAnsi="Times New Roman" w:cs="Times New Roman"/>
          <w:sz w:val="24"/>
          <w:szCs w:val="24"/>
          <w:lang w:eastAsia="ru-RU"/>
        </w:rPr>
        <w:br/>
      </w:r>
      <w:bookmarkStart w:id="0" w:name="_Toc166763611"/>
      <w:r w:rsidR="000D54A0" w:rsidRPr="000D54A0">
        <w:rPr>
          <w:rFonts w:ascii="Times New Roman" w:eastAsia="Times New Roman" w:hAnsi="Times New Roman" w:cs="Times New Roman"/>
          <w:b/>
          <w:bCs/>
          <w:color w:val="000000"/>
          <w:kern w:val="36"/>
          <w:sz w:val="28"/>
          <w:szCs w:val="28"/>
          <w:lang w:eastAsia="ru-RU"/>
        </w:rPr>
        <w:t>Развитие личности ребенка средствами аппликации.</w:t>
      </w:r>
      <w:bookmarkEnd w:id="0"/>
    </w:p>
    <w:p w14:paraId="1BA9B8ED" w14:textId="77777777" w:rsidR="000D54A0" w:rsidRPr="000D54A0" w:rsidRDefault="000D54A0" w:rsidP="000D54A0">
      <w:pPr>
        <w:spacing w:after="160" w:line="240" w:lineRule="auto"/>
        <w:rPr>
          <w:rFonts w:ascii="Times New Roman" w:eastAsia="Times New Roman" w:hAnsi="Times New Roman" w:cs="Times New Roman"/>
          <w:sz w:val="24"/>
          <w:szCs w:val="24"/>
          <w:lang w:eastAsia="ru-RU"/>
        </w:rPr>
      </w:pPr>
      <w:r w:rsidRPr="000D54A0">
        <w:rPr>
          <w:rFonts w:ascii="Times New Roman" w:eastAsia="Times New Roman" w:hAnsi="Times New Roman" w:cs="Times New Roman"/>
          <w:sz w:val="24"/>
          <w:szCs w:val="24"/>
          <w:lang w:eastAsia="ru-RU"/>
        </w:rPr>
        <w:t> </w:t>
      </w:r>
    </w:p>
    <w:p w14:paraId="59280B14" w14:textId="109EC55D"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Художественно-творческая деятельность — это деятельность, которая возникает у ребенка под влиянием литературного, музыкального или произведения изобразительного искусства. Эта же деятельность, в свою очередь, оказывает огромное влияние на всестороннее развитие личности ребенка дошкольного возраста. В связи с этим, приведем высказывание Л. И. Новиковой, которая утверждает, что: «Теория и практика воспитания в дошкольных учреждениях выявили, что художественно-эстетическая деятельность оказывает несравненное ни с чем воздействие на общее развитие ребенка; формируется здоровая эмоциональная сфера, совершенствуется мышление, ребенок становится более чутким к красоте в искусстве и в жизни».</w:t>
      </w:r>
    </w:p>
    <w:p w14:paraId="703DD3D5" w14:textId="1AACEB8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В детском саду изобразительная деятельность включает такие виды занятий, как рисование, лепка, аппликация</w:t>
      </w:r>
      <w:r>
        <w:rPr>
          <w:rFonts w:ascii="Times New Roman" w:eastAsia="Times New Roman" w:hAnsi="Times New Roman" w:cs="Times New Roman"/>
          <w:color w:val="000000"/>
          <w:sz w:val="28"/>
          <w:szCs w:val="28"/>
          <w:lang w:eastAsia="ru-RU"/>
        </w:rPr>
        <w:t xml:space="preserve"> и</w:t>
      </w:r>
      <w:r w:rsidRPr="000D54A0">
        <w:rPr>
          <w:rFonts w:ascii="Times New Roman" w:eastAsia="Times New Roman" w:hAnsi="Times New Roman" w:cs="Times New Roman"/>
          <w:color w:val="000000"/>
          <w:sz w:val="28"/>
          <w:szCs w:val="28"/>
          <w:lang w:eastAsia="ru-RU"/>
        </w:rPr>
        <w:t xml:space="preserve"> конструирование. Каждый из этих видов имеет свои возможности в отображении впечатлений ребенка об окружающем мире.</w:t>
      </w:r>
    </w:p>
    <w:p w14:paraId="0EF47CDB"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В процессе занятий аппликацией дети знакомятся с простыми формами различных предметов, части и силуэты которых они вырезают и наклеивают. Создание силуэтных изображений требует большой работы мысли и воображения, т.к. в силуэте отсутствуют детали, являющиеся порой основными признаками предмета.</w:t>
      </w:r>
    </w:p>
    <w:p w14:paraId="54669561"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proofErr w:type="gramStart"/>
      <w:r w:rsidRPr="000D54A0">
        <w:rPr>
          <w:rFonts w:ascii="Times New Roman" w:eastAsia="Times New Roman" w:hAnsi="Times New Roman" w:cs="Times New Roman"/>
          <w:color w:val="000000"/>
          <w:sz w:val="28"/>
          <w:szCs w:val="28"/>
          <w:lang w:eastAsia="ru-RU"/>
        </w:rPr>
        <w:t>Основные задачи обучения аппликации</w:t>
      </w:r>
      <w:proofErr w:type="gramEnd"/>
      <w:r w:rsidRPr="000D54A0">
        <w:rPr>
          <w:rFonts w:ascii="Times New Roman" w:eastAsia="Times New Roman" w:hAnsi="Times New Roman" w:cs="Times New Roman"/>
          <w:color w:val="000000"/>
          <w:sz w:val="28"/>
          <w:szCs w:val="28"/>
          <w:lang w:eastAsia="ru-RU"/>
        </w:rPr>
        <w:t xml:space="preserve"> следующие:</w:t>
      </w:r>
    </w:p>
    <w:p w14:paraId="7E7D9070" w14:textId="4DA84B35" w:rsidR="000D54A0" w:rsidRPr="000D54A0" w:rsidRDefault="000D54A0" w:rsidP="000D54A0">
      <w:pPr>
        <w:numPr>
          <w:ilvl w:val="0"/>
          <w:numId w:val="17"/>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Различать геометрические формы, знать их названия (круг, квадрат, овал, прямоугольник, треугольник, ромб)</w:t>
      </w:r>
      <w:r>
        <w:rPr>
          <w:rFonts w:ascii="Times New Roman" w:eastAsia="Times New Roman" w:hAnsi="Times New Roman" w:cs="Times New Roman"/>
          <w:color w:val="000000"/>
          <w:sz w:val="28"/>
          <w:szCs w:val="28"/>
          <w:lang w:eastAsia="ru-RU"/>
        </w:rPr>
        <w:t>.</w:t>
      </w:r>
    </w:p>
    <w:p w14:paraId="321B0F9A" w14:textId="35088EFA" w:rsidR="000D54A0" w:rsidRPr="000D54A0" w:rsidRDefault="000D54A0" w:rsidP="000D54A0">
      <w:pPr>
        <w:numPr>
          <w:ilvl w:val="0"/>
          <w:numId w:val="17"/>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Знакомить с основными, дополнительными цветами и их оттенками, овладевая умением составлять гармоничные сочетания</w:t>
      </w:r>
      <w:r>
        <w:rPr>
          <w:rFonts w:ascii="Times New Roman" w:eastAsia="Times New Roman" w:hAnsi="Times New Roman" w:cs="Times New Roman"/>
          <w:color w:val="000000"/>
          <w:sz w:val="28"/>
          <w:szCs w:val="28"/>
          <w:lang w:eastAsia="ru-RU"/>
        </w:rPr>
        <w:t>.</w:t>
      </w:r>
    </w:p>
    <w:p w14:paraId="5332449C" w14:textId="5BA3EA03" w:rsidR="000D54A0" w:rsidRPr="000D54A0" w:rsidRDefault="000D54A0" w:rsidP="000D54A0">
      <w:pPr>
        <w:numPr>
          <w:ilvl w:val="0"/>
          <w:numId w:val="17"/>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lastRenderedPageBreak/>
        <w:t>Знать величины и количество: большие, маленькие формы; одна форма больше (меньше) другой, одна, несколько, много форм</w:t>
      </w:r>
      <w:r>
        <w:rPr>
          <w:rFonts w:ascii="Times New Roman" w:eastAsia="Times New Roman" w:hAnsi="Times New Roman" w:cs="Times New Roman"/>
          <w:color w:val="000000"/>
          <w:sz w:val="28"/>
          <w:szCs w:val="28"/>
          <w:lang w:eastAsia="ru-RU"/>
        </w:rPr>
        <w:t>.</w:t>
      </w:r>
    </w:p>
    <w:p w14:paraId="4A7F0151" w14:textId="77777777" w:rsidR="000D54A0" w:rsidRPr="000D54A0" w:rsidRDefault="000D54A0" w:rsidP="000D54A0">
      <w:pPr>
        <w:numPr>
          <w:ilvl w:val="0"/>
          <w:numId w:val="17"/>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Развивать композиционные умения: ритмично располагать одинаковые формы в ряд или чередовать две или несколько форм; строить изображение в зависимости от формы листа — на полосе, квадрате, прямоугольнике, круге;</w:t>
      </w:r>
    </w:p>
    <w:p w14:paraId="056268CE" w14:textId="7873B317" w:rsidR="000D54A0" w:rsidRPr="000D54A0" w:rsidRDefault="000D54A0" w:rsidP="000D54A0">
      <w:pPr>
        <w:numPr>
          <w:ilvl w:val="0"/>
          <w:numId w:val="17"/>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Составлять изображение предмета из отдельных частей</w:t>
      </w:r>
      <w:r>
        <w:rPr>
          <w:rFonts w:ascii="Times New Roman" w:eastAsia="Times New Roman" w:hAnsi="Times New Roman" w:cs="Times New Roman"/>
          <w:color w:val="000000"/>
          <w:sz w:val="28"/>
          <w:szCs w:val="28"/>
          <w:lang w:eastAsia="ru-RU"/>
        </w:rPr>
        <w:t>.</w:t>
      </w:r>
    </w:p>
    <w:p w14:paraId="2B5B5B4A" w14:textId="3EAF92D6" w:rsidR="000D54A0" w:rsidRPr="000D54A0" w:rsidRDefault="000D54A0" w:rsidP="000D54A0">
      <w:pPr>
        <w:numPr>
          <w:ilvl w:val="0"/>
          <w:numId w:val="17"/>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Располагать предметы в сюжетной аппликации.</w:t>
      </w:r>
    </w:p>
    <w:p w14:paraId="6AC9DF0D" w14:textId="6859B1F9"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Занятия аппликацией способствуют развитию математических представлений. Дошкольники знакомятся с названиями и признаками простейших геометрических форм, получают представление о</w:t>
      </w:r>
      <w:r>
        <w:rPr>
          <w:rFonts w:ascii="Times New Roman" w:eastAsia="Times New Roman" w:hAnsi="Times New Roman" w:cs="Times New Roman"/>
          <w:color w:val="000000"/>
          <w:sz w:val="28"/>
          <w:szCs w:val="28"/>
          <w:lang w:eastAsia="ru-RU"/>
        </w:rPr>
        <w:t xml:space="preserve"> пр</w:t>
      </w:r>
      <w:r w:rsidRPr="000D54A0">
        <w:rPr>
          <w:rFonts w:ascii="Times New Roman" w:eastAsia="Times New Roman" w:hAnsi="Times New Roman" w:cs="Times New Roman"/>
          <w:color w:val="000000"/>
          <w:sz w:val="28"/>
          <w:szCs w:val="28"/>
          <w:lang w:eastAsia="ru-RU"/>
        </w:rPr>
        <w:t>остранственном положении предметов и их частей (слева, справа, в углу, в центре и т.д.) и величин (больше, меньше). Эти сложные понятия легко усваиваются детьми в процессе создания декоративного узора или при изображении предмета по частям.</w:t>
      </w:r>
    </w:p>
    <w:p w14:paraId="5D7EE643"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В процессе занятий у дошкольников развиваются чувства цвета, ритма, симметрии и на этой основе формируется художественный вкус. Им не надо самим составлять цвета или закрашивать формы. Представляя ребятам бумагу разных цветов, у них воспитываются умение подбирать красивые сочетания.</w:t>
      </w:r>
    </w:p>
    <w:p w14:paraId="685491F2"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С понятиями ритма и симметрии дети знакомятся уже в младшем возрасте при распределении элементов декоративного узора.</w:t>
      </w:r>
    </w:p>
    <w:p w14:paraId="0F6FE98D" w14:textId="1D8E70A0"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Занятия аппликацией приучают малышей к плановой организации работы, которая здесь особенно важна, т.к. в этом виде искусства большое значение для создания композиции имеет последовательность прикрепления частей (сначала наклеиваются крупные </w:t>
      </w:r>
      <w:r>
        <w:rPr>
          <w:rFonts w:ascii="Times New Roman" w:eastAsia="Times New Roman" w:hAnsi="Times New Roman" w:cs="Times New Roman"/>
          <w:color w:val="000000"/>
          <w:sz w:val="28"/>
          <w:szCs w:val="28"/>
          <w:lang w:eastAsia="ru-RU"/>
        </w:rPr>
        <w:t>ф</w:t>
      </w:r>
      <w:r w:rsidRPr="000D54A0">
        <w:rPr>
          <w:rFonts w:ascii="Times New Roman" w:eastAsia="Times New Roman" w:hAnsi="Times New Roman" w:cs="Times New Roman"/>
          <w:color w:val="000000"/>
          <w:sz w:val="28"/>
          <w:szCs w:val="28"/>
          <w:lang w:eastAsia="ru-RU"/>
        </w:rPr>
        <w:t>ормы, затем детали</w:t>
      </w:r>
      <w:r>
        <w:rPr>
          <w:rFonts w:ascii="Times New Roman" w:eastAsia="Times New Roman" w:hAnsi="Times New Roman" w:cs="Times New Roman"/>
          <w:color w:val="000000"/>
          <w:sz w:val="28"/>
          <w:szCs w:val="28"/>
          <w:lang w:eastAsia="ru-RU"/>
        </w:rPr>
        <w:t>;</w:t>
      </w:r>
      <w:r w:rsidRPr="000D54A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0D54A0">
        <w:rPr>
          <w:rFonts w:ascii="Times New Roman" w:eastAsia="Times New Roman" w:hAnsi="Times New Roman" w:cs="Times New Roman"/>
          <w:color w:val="000000"/>
          <w:sz w:val="28"/>
          <w:szCs w:val="28"/>
          <w:lang w:eastAsia="ru-RU"/>
        </w:rPr>
        <w:t xml:space="preserve"> сюжетных работах сначала фон, потом предметы второго плана, заслоняемые другими, и в последнюю очередь предметы первого плана).</w:t>
      </w:r>
    </w:p>
    <w:p w14:paraId="535F8AA2"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Выполнение аппликативных изображений способствуют развитию мускулатуры руки, координации движений. Ребенок учится владеть </w:t>
      </w:r>
      <w:r w:rsidRPr="000D54A0">
        <w:rPr>
          <w:rFonts w:ascii="Times New Roman" w:eastAsia="Times New Roman" w:hAnsi="Times New Roman" w:cs="Times New Roman"/>
          <w:color w:val="000000"/>
          <w:sz w:val="28"/>
          <w:szCs w:val="28"/>
          <w:lang w:eastAsia="ru-RU"/>
        </w:rPr>
        <w:lastRenderedPageBreak/>
        <w:t>ножницами, правильно вырезать формы, поворачивая лист бумаги, раскладывать формы на листе на равном расстоянии друг от друга.</w:t>
      </w:r>
    </w:p>
    <w:p w14:paraId="13563C79" w14:textId="473BB86E"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Кроме того, занимаясь аппликацией, у дошкольников развивается чувство ритма, цвета и симметрии. На этой основе формируется художественный вкус. Как справедливо отмечает коллектив авторов: Е. А. Дубровская, Т. Г. Казакова, Н. Н. Юрина, «большая роль в аппликации принадлежит ее цветовому оформлению, что оказывает огромное воздействие на развитие художественного вкуса детей</w:t>
      </w:r>
      <w:proofErr w:type="gramStart"/>
      <w:r w:rsidRPr="000D54A0">
        <w:rPr>
          <w:rFonts w:ascii="Times New Roman" w:eastAsia="Times New Roman" w:hAnsi="Times New Roman" w:cs="Times New Roman"/>
          <w:color w:val="000000"/>
          <w:sz w:val="28"/>
          <w:szCs w:val="28"/>
          <w:lang w:eastAsia="ru-RU"/>
        </w:rPr>
        <w:t>» .</w:t>
      </w:r>
      <w:proofErr w:type="gramEnd"/>
      <w:r w:rsidRPr="000D54A0">
        <w:rPr>
          <w:rFonts w:ascii="Times New Roman" w:eastAsia="Times New Roman" w:hAnsi="Times New Roman" w:cs="Times New Roman"/>
          <w:color w:val="000000"/>
          <w:sz w:val="28"/>
          <w:szCs w:val="28"/>
          <w:lang w:eastAsia="ru-RU"/>
        </w:rPr>
        <w:t xml:space="preserve"> Цвет эмоционально влияет на ребенка, увлекает его своей красочностью и яркостью. Поэтому важно целенаправленно развивать чувство цвета как наиболее доступное представление о красоте окружающего мира и произведений искусства.</w:t>
      </w:r>
    </w:p>
    <w:p w14:paraId="6E5ABCB4"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Предоставляя дошкольникам цветную бумагу, педагог воспитывает у них умение подбирать красивые сочетания цветов. При этом детям не надо самим составлять цвета или закрашивать формы.</w:t>
      </w:r>
    </w:p>
    <w:p w14:paraId="2A0641EC" w14:textId="661602E3"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Аппликация располагает дошкольников к плановой организации работы, которая здесь особенно важна, так как в этом виде искусства «большое значение для создания композиции имеет последовательность прикрепления частей (сначала наклеиваются крупные формы, затем детали; в сюжетных работах сначала фон, потом предметы второго плана, заслоняемые другими, и в последнюю очередь предметы первого плана)». </w:t>
      </w:r>
    </w:p>
    <w:p w14:paraId="4D1BD060"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Выполнение аппликативных изображений способствуют развитию мускулатуры руки, координации движений ребенка. Дошкольники учатся владеть ножницами, аккуратно и правильно вырезать формы и детали, поворачивать лист бумаги, раскладывать детали на листе на равном расстоянии друг от друга. </w:t>
      </w:r>
    </w:p>
    <w:p w14:paraId="3F15E451"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Надо отметить и роль занятий аппликацией в трудовом воспитании дошкольников. </w:t>
      </w:r>
    </w:p>
    <w:p w14:paraId="45E4D16A" w14:textId="2D02840B"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У дошкольников формируется культура труда, они заранее готовят необходимые материалы и инструменты, приводят свое рабочее место в порядок, планируют последовательность выполнения задания. У </w:t>
      </w:r>
      <w:r w:rsidRPr="000D54A0">
        <w:rPr>
          <w:rFonts w:ascii="Times New Roman" w:eastAsia="Times New Roman" w:hAnsi="Times New Roman" w:cs="Times New Roman"/>
          <w:color w:val="000000"/>
          <w:sz w:val="28"/>
          <w:szCs w:val="28"/>
          <w:lang w:eastAsia="ru-RU"/>
        </w:rPr>
        <w:lastRenderedPageBreak/>
        <w:t xml:space="preserve">дошкольников совершенствуются и координируются общая и мелкая моторика рук, формируются такие качества как точность, быстрота, плавность. Как считает С. В. </w:t>
      </w:r>
      <w:proofErr w:type="spellStart"/>
      <w:r w:rsidRPr="000D54A0">
        <w:rPr>
          <w:rFonts w:ascii="Times New Roman" w:eastAsia="Times New Roman" w:hAnsi="Times New Roman" w:cs="Times New Roman"/>
          <w:color w:val="000000"/>
          <w:sz w:val="28"/>
          <w:szCs w:val="28"/>
          <w:lang w:eastAsia="ru-RU"/>
        </w:rPr>
        <w:t>Арапова</w:t>
      </w:r>
      <w:proofErr w:type="spellEnd"/>
      <w:r w:rsidRPr="000D54A0">
        <w:rPr>
          <w:rFonts w:ascii="Times New Roman" w:eastAsia="Times New Roman" w:hAnsi="Times New Roman" w:cs="Times New Roman"/>
          <w:color w:val="000000"/>
          <w:sz w:val="28"/>
          <w:szCs w:val="28"/>
          <w:lang w:eastAsia="ru-RU"/>
        </w:rPr>
        <w:t>, «это становится возможным при систематическом, плановом проведении занятий, организации самостоятельной художественной деятельности, последовательном выполнении программных требований в каждой возрастной группе, постепенном усложнении заданий по мере приобретения опыт</w:t>
      </w:r>
      <w:r w:rsidR="003B366F">
        <w:rPr>
          <w:rFonts w:ascii="Times New Roman" w:eastAsia="Times New Roman" w:hAnsi="Times New Roman" w:cs="Times New Roman"/>
          <w:color w:val="000000"/>
          <w:sz w:val="28"/>
          <w:szCs w:val="28"/>
          <w:lang w:eastAsia="ru-RU"/>
        </w:rPr>
        <w:t>а»</w:t>
      </w:r>
      <w:r w:rsidRPr="000D54A0">
        <w:rPr>
          <w:rFonts w:ascii="Times New Roman" w:eastAsia="Times New Roman" w:hAnsi="Times New Roman" w:cs="Times New Roman"/>
          <w:color w:val="000000"/>
          <w:sz w:val="28"/>
          <w:szCs w:val="28"/>
          <w:lang w:eastAsia="ru-RU"/>
        </w:rPr>
        <w:t xml:space="preserve">. Дошкольники должны научиться разносторонне применять полученные умения в других видах художественно-творческой деятельности. </w:t>
      </w:r>
    </w:p>
    <w:p w14:paraId="7642AF1D"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Также в рамках данного пункта работы считаем важным изучить принадлежности, необходимые для изготовления аппликации, этапы создания аппликации.</w:t>
      </w:r>
    </w:p>
    <w:p w14:paraId="7744E30B" w14:textId="77777777" w:rsidR="000D54A0" w:rsidRPr="000D54A0" w:rsidRDefault="000D54A0" w:rsidP="000D54A0">
      <w:pPr>
        <w:numPr>
          <w:ilvl w:val="0"/>
          <w:numId w:val="18"/>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Основной материал для аппликации — бумага. Детей нужно научить видеть в бумаге различные образы. Например, можно разложить кусочки бумаги перед ребёнком и показать ему как можно её разорвать на полоски или кусочки. Он может рвать её, сминать, надрезать. Это даст ребенку самостоятельный опыт, который ему понадобится на занятиях по аппликации. Для аппликации хорош и такой материал как фетр.</w:t>
      </w:r>
    </w:p>
    <w:p w14:paraId="28C71269" w14:textId="77777777" w:rsidR="000D54A0" w:rsidRPr="000D54A0" w:rsidRDefault="000D54A0" w:rsidP="000D54A0">
      <w:pPr>
        <w:numPr>
          <w:ilvl w:val="0"/>
          <w:numId w:val="18"/>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Ножницы. Нужно брать ножницы безопасные для детей, то есть с зачехленными лезвиями и не остроконечными концами.</w:t>
      </w:r>
    </w:p>
    <w:p w14:paraId="781A11E5" w14:textId="77777777" w:rsidR="000D54A0" w:rsidRPr="000D54A0" w:rsidRDefault="000D54A0" w:rsidP="000D54A0">
      <w:pPr>
        <w:numPr>
          <w:ilvl w:val="0"/>
          <w:numId w:val="18"/>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Карандаши и фломастеры. Они нужны для нанесения мелких рисунков.</w:t>
      </w:r>
    </w:p>
    <w:p w14:paraId="1B2D7089" w14:textId="77777777" w:rsidR="000D54A0" w:rsidRPr="000D54A0" w:rsidRDefault="000D54A0" w:rsidP="000D54A0">
      <w:pPr>
        <w:numPr>
          <w:ilvl w:val="0"/>
          <w:numId w:val="18"/>
        </w:num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Клей.</w:t>
      </w:r>
    </w:p>
    <w:p w14:paraId="3942F270"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В аппликации есть несколько этапов работы, каждый из которых выполняется поочередно. Перед вырезанием очень важно видеть мысленно, что получится в результате. Только после этого нужно браться за вырезание. Может даже придется сначала набросать контуры изображения. И вырезать нужно из куска бумаги, который подходит или по величине или по форме к </w:t>
      </w:r>
      <w:r w:rsidRPr="000D54A0">
        <w:rPr>
          <w:rFonts w:ascii="Times New Roman" w:eastAsia="Times New Roman" w:hAnsi="Times New Roman" w:cs="Times New Roman"/>
          <w:color w:val="000000"/>
          <w:sz w:val="28"/>
          <w:szCs w:val="28"/>
          <w:lang w:eastAsia="ru-RU"/>
        </w:rPr>
        <w:lastRenderedPageBreak/>
        <w:t xml:space="preserve">тому образу, что вы задумали. И уже работая ножницами, дети должны представлять, что должно получиться. </w:t>
      </w:r>
    </w:p>
    <w:p w14:paraId="585B9524"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Наиболее интересной и доступной для детей является аппликация из бумаги ярких расцветок. Сам вид материала, простота его обработки стимулируют творческую активность ребенка, позволяют легко овладеть ручными умениями и навыками.</w:t>
      </w:r>
    </w:p>
    <w:p w14:paraId="4C7579D8"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Специальные материалы и оборудование для занятий: бумагу для фона и элементов аппликации, ножницы, клей, кисточку, подставку для кисточки, подстилку для намазывания фигур, коробочку для обрезков, чистую салфетку (из расчета на каждого ребенка).</w:t>
      </w:r>
    </w:p>
    <w:p w14:paraId="51D01F4C" w14:textId="0BC50A4E"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Бумага для фона чаще всего берется плотной, подбирается тон в зависимости от содержания изображения, чтобы подчеркнуть определенную ситуацию. Например, цветы помещают на зеленом фоне поляны или луга, силуэты птиц наклеивают на голубом фоне неба, а рыб — на фоне синей глубины реки или моря.</w:t>
      </w:r>
    </w:p>
    <w:p w14:paraId="384D798E"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Элементы аппликации дети вырезают из более эластичной, но упругой бумаги сочных, насыщенных тонов с хорошо обработанной поверхностью.</w:t>
      </w:r>
    </w:p>
    <w:p w14:paraId="0F3D195A" w14:textId="3D46D471"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Для работы ребенку дают ножницы с закругленными концами и разработанными рычагами. Их размер в длину должен быть примерно 120 мм. При изготовлении оформления к празднику или вечеру развлечения можно дать и большие ножницы (до 200 мм), так как ими удобнее делать большие надрезы, вырезать крупные элементы. Хранят ножницы в коробках или ставят их в высокие деревянные подставки-стаканы кольцами вверх. При пользовании ножницами детей надо учить соблюдать осторожность: не размахивать ими, не играть, после работы убират</w:t>
      </w:r>
      <w:r w:rsidR="003B366F">
        <w:rPr>
          <w:rFonts w:ascii="Times New Roman" w:eastAsia="Times New Roman" w:hAnsi="Times New Roman" w:cs="Times New Roman"/>
          <w:color w:val="000000"/>
          <w:sz w:val="28"/>
          <w:szCs w:val="28"/>
          <w:lang w:eastAsia="ru-RU"/>
        </w:rPr>
        <w:t xml:space="preserve">ь </w:t>
      </w:r>
      <w:r w:rsidRPr="000D54A0">
        <w:rPr>
          <w:rFonts w:ascii="Times New Roman" w:eastAsia="Times New Roman" w:hAnsi="Times New Roman" w:cs="Times New Roman"/>
          <w:color w:val="000000"/>
          <w:sz w:val="28"/>
          <w:szCs w:val="28"/>
          <w:lang w:eastAsia="ru-RU"/>
        </w:rPr>
        <w:t>на место.</w:t>
      </w:r>
    </w:p>
    <w:p w14:paraId="3602403A"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Кисти для намазывания фигур, вырезанных из бумаги, берут в зависимости от размера заготовок. Так, для коллективной аппликации надо иметь кисти двух размеров. Для проклейки больших поверхностей используют широкие плоские кисти — флейцы. После работы кисти тщательно промывают в теплой воде, высушивают и ставят на вертикальную </w:t>
      </w:r>
      <w:r w:rsidRPr="000D54A0">
        <w:rPr>
          <w:rFonts w:ascii="Times New Roman" w:eastAsia="Times New Roman" w:hAnsi="Times New Roman" w:cs="Times New Roman"/>
          <w:color w:val="000000"/>
          <w:sz w:val="28"/>
          <w:szCs w:val="28"/>
          <w:lang w:eastAsia="ru-RU"/>
        </w:rPr>
        <w:lastRenderedPageBreak/>
        <w:t>подставку ворсом вверх. В процессе же работы кисточку кладут на горизонтальную подставку, сделанную из плотной бумаги с выемкой.</w:t>
      </w:r>
    </w:p>
    <w:p w14:paraId="0F66C332"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Наклеивают фигуры картофельным или мучным клеем. Для его приготовления нужна картофельная или пшеничная мука. Ее заливают стаканом воды и подогревают на слабом огне, все время помешивая и не давая закипеть, до тех пор, пока клейстер не станет прозрачным и густым. Его снимают с огня и остужают, потом разливают в чистую фарфоровую или керамическую посуду с невысокими краями.</w:t>
      </w:r>
    </w:p>
    <w:p w14:paraId="745B0BA2"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Фигуры намазывают клеем на чистой подстилке. Это может быть лист белой бумаги небольшого формата. В процессе занятия его надо несколько раз менять, чтобы клейстер не пачкал цветную сторону аппликаций и не оставлял нежелательных пятен.</w:t>
      </w:r>
    </w:p>
    <w:p w14:paraId="63DA4813"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Бумажные обрезки необходимо складывать в специально сделанные на занятии по конструированию коробочки из плотной цветной бумаги.</w:t>
      </w:r>
    </w:p>
    <w:p w14:paraId="480BF56A"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На занятиях происходит ознакомление с различными видами бумаги (рисовальная, чертежная, оберточная, гофрированная, настольная и др.), ее качественными показателями. Ребенок узнает, что бумага бывает не только всевозможных цветов, но разной фактуры: блестящей, гладкой, глянцевой, матовой, шероховатой, ворсистой, тонкой, толстой (на ощупь), плотной или рыхлой (на разрыв), промокаемой или водонепроницаемой. Например, рыхлая бумага — мягкая, легко обрывается пальцами. Таким способом из нее можно получить выразительные аппликации с мохнатыми контурами. Так изображают пушистых цыплят, зайчат, белок, мохнатых медвежат, ажурные снежинки, мягкие венчики одуванчиков, цветков липы, почек вербы и т. д., используя при этом мягкую, податливую для обработки салфеточную, гофрированную бумагу, некоторые сорта оберточной бумаги.</w:t>
      </w:r>
    </w:p>
    <w:p w14:paraId="0DD2CEA9" w14:textId="6EBC7203"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 xml:space="preserve">При подборе бумаги для аппликаций, выполняемых приемами симметричного вырезания, большое значение имеет такое свойство бумаги, как эластичность. Если заготовка будет ломаться, то на сгибах образуются трещины, что ухудшает эстетический эффект аппликации, делает </w:t>
      </w:r>
      <w:r w:rsidRPr="000D54A0">
        <w:rPr>
          <w:rFonts w:ascii="Times New Roman" w:eastAsia="Times New Roman" w:hAnsi="Times New Roman" w:cs="Times New Roman"/>
          <w:color w:val="000000"/>
          <w:sz w:val="28"/>
          <w:szCs w:val="28"/>
          <w:lang w:eastAsia="ru-RU"/>
        </w:rPr>
        <w:lastRenderedPageBreak/>
        <w:t>невозможным исправление ошибок и вызывает у ребенка чувство неудовлетворенности результатом своей деятельности. Поэтому педагог подбирает гибкую и упругую бумагу, хорошо поддающуюся обработке, чтобы она легко складывалась без лишнего напряжения, а после вырезания сгибы разглаживались ногтем большого пальца правой руки.</w:t>
      </w:r>
    </w:p>
    <w:p w14:paraId="6B4ED321"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Создание аппликации — это сложный процесс, связанный с умением вырезать разнообразные формы предметов из цветной бумаги, раскладывать их на основе, устанавливать последовательность и взаимосвязь объектов по законам композиционного и цветового строя, аккуратно наклеивать вырезанные фигуры на бумагу другого цвета.</w:t>
      </w:r>
    </w:p>
    <w:p w14:paraId="4A06797F"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Обучение аппликации предполагает ознакомление с материалом, приобретение умения вырезывать разнообразные формы, располагать их на листе в определенном порядке и наклеивать в соответствии с образом и сюжетом.</w:t>
      </w:r>
    </w:p>
    <w:p w14:paraId="756FD52D"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Усвоение основных приемов вырезывания:</w:t>
      </w:r>
    </w:p>
    <w:p w14:paraId="5E520998"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а) разрезание бумаги по прямой, по сгибам и на глаз;</w:t>
      </w:r>
    </w:p>
    <w:p w14:paraId="0C46FBF1"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б) вырезывание округлых форм путем закругления углов, симметричных форм из бумаги, сложенной вдвое, несколько раз, гармошкой;</w:t>
      </w:r>
    </w:p>
    <w:p w14:paraId="1A3BF95C"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в) вырезывание несимметричных форм — силуэтное и из отдельных частей; г) вырезывание по контуру;</w:t>
      </w:r>
    </w:p>
    <w:p w14:paraId="09DA09BA"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д) создание формы путем обрывания (</w:t>
      </w:r>
      <w:proofErr w:type="spellStart"/>
      <w:r w:rsidRPr="000D54A0">
        <w:rPr>
          <w:rFonts w:ascii="Times New Roman" w:eastAsia="Times New Roman" w:hAnsi="Times New Roman" w:cs="Times New Roman"/>
          <w:color w:val="000000"/>
          <w:sz w:val="28"/>
          <w:szCs w:val="28"/>
          <w:lang w:eastAsia="ru-RU"/>
        </w:rPr>
        <w:t>отщипывания</w:t>
      </w:r>
      <w:proofErr w:type="spellEnd"/>
      <w:r w:rsidRPr="000D54A0">
        <w:rPr>
          <w:rFonts w:ascii="Times New Roman" w:eastAsia="Times New Roman" w:hAnsi="Times New Roman" w:cs="Times New Roman"/>
          <w:color w:val="000000"/>
          <w:sz w:val="28"/>
          <w:szCs w:val="28"/>
          <w:lang w:eastAsia="ru-RU"/>
        </w:rPr>
        <w:t>) кусочков бумаги.</w:t>
      </w:r>
    </w:p>
    <w:p w14:paraId="0CB3ED1B" w14:textId="77777777" w:rsidR="000D54A0" w:rsidRPr="000D54A0" w:rsidRDefault="000D54A0" w:rsidP="000D54A0">
      <w:pPr>
        <w:spacing w:after="0" w:line="360" w:lineRule="auto"/>
        <w:ind w:firstLine="709"/>
        <w:jc w:val="both"/>
        <w:rPr>
          <w:rFonts w:ascii="Times New Roman" w:eastAsia="Times New Roman" w:hAnsi="Times New Roman" w:cs="Times New Roman"/>
          <w:sz w:val="24"/>
          <w:szCs w:val="24"/>
          <w:lang w:eastAsia="ru-RU"/>
        </w:rPr>
      </w:pPr>
      <w:r w:rsidRPr="000D54A0">
        <w:rPr>
          <w:rFonts w:ascii="Times New Roman" w:eastAsia="Times New Roman" w:hAnsi="Times New Roman" w:cs="Times New Roman"/>
          <w:color w:val="000000"/>
          <w:sz w:val="28"/>
          <w:szCs w:val="28"/>
          <w:lang w:eastAsia="ru-RU"/>
        </w:rPr>
        <w:t>Усвоение основных приемов наклеивания (пользование кистью, клеем, тряпочкой; умение последовательно наклеивать формы).</w:t>
      </w:r>
    </w:p>
    <w:p w14:paraId="6D9BD1B0" w14:textId="4CD5E8F8" w:rsidR="000D54A0" w:rsidRDefault="000D54A0" w:rsidP="000D54A0">
      <w:pPr>
        <w:spacing w:after="0" w:line="360" w:lineRule="auto"/>
        <w:ind w:firstLine="709"/>
        <w:jc w:val="both"/>
        <w:rPr>
          <w:rFonts w:ascii="Times New Roman" w:eastAsia="Times New Roman" w:hAnsi="Times New Roman" w:cs="Times New Roman"/>
          <w:color w:val="000000"/>
          <w:sz w:val="28"/>
          <w:szCs w:val="28"/>
          <w:lang w:eastAsia="ru-RU"/>
        </w:rPr>
      </w:pPr>
      <w:r w:rsidRPr="000D54A0">
        <w:rPr>
          <w:rFonts w:ascii="Times New Roman" w:eastAsia="Times New Roman" w:hAnsi="Times New Roman" w:cs="Times New Roman"/>
          <w:color w:val="000000"/>
          <w:sz w:val="28"/>
          <w:szCs w:val="28"/>
          <w:lang w:eastAsia="ru-RU"/>
        </w:rPr>
        <w:t>Таким образом, уровень овладения умениями и навыками, предусмотренными программой по аппликации, позволяет осуществить и определить степень готовности каждого ребенка к успешному обучению в школе, дальнейшему усвоению содержания и техники разных видов художественного ремесла.</w:t>
      </w:r>
    </w:p>
    <w:p w14:paraId="455743FE" w14:textId="3925CBD1" w:rsidR="003411D5" w:rsidRDefault="003411D5" w:rsidP="000D54A0">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литературы</w:t>
      </w:r>
    </w:p>
    <w:p w14:paraId="7A08F5B3" w14:textId="7268489A" w:rsidR="003411D5" w:rsidRDefault="003411D5" w:rsidP="003411D5">
      <w:pPr>
        <w:pStyle w:val="a6"/>
        <w:numPr>
          <w:ilvl w:val="0"/>
          <w:numId w:val="19"/>
        </w:numPr>
        <w:spacing w:after="0" w:line="36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Арапова</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w:t>
      </w:r>
      <w:r w:rsidR="006F2C68">
        <w:rPr>
          <w:rFonts w:ascii="Times New Roman" w:eastAsia="Times New Roman" w:hAnsi="Times New Roman" w:cs="Times New Roman"/>
          <w:sz w:val="24"/>
          <w:szCs w:val="24"/>
          <w:lang w:eastAsia="ru-RU"/>
        </w:rPr>
        <w:t>.В</w:t>
      </w:r>
      <w:proofErr w:type="gramEnd"/>
      <w:r w:rsidR="006F2C68">
        <w:rPr>
          <w:rFonts w:ascii="Times New Roman" w:eastAsia="Times New Roman" w:hAnsi="Times New Roman" w:cs="Times New Roman"/>
          <w:sz w:val="24"/>
          <w:szCs w:val="24"/>
          <w:lang w:eastAsia="ru-RU"/>
        </w:rPr>
        <w:t xml:space="preserve"> Обучение изобразительному искусству. Интеграция художественного и логического. – СПб.: КАРО, 2004</w:t>
      </w:r>
    </w:p>
    <w:p w14:paraId="25B62320" w14:textId="52695211" w:rsidR="00D128B0" w:rsidRDefault="00D128B0" w:rsidP="003411D5">
      <w:pPr>
        <w:pStyle w:val="a6"/>
        <w:numPr>
          <w:ilvl w:val="0"/>
          <w:numId w:val="19"/>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Выготский Л.С. Воображение и творчество в детском возрасте: Психологический </w:t>
      </w:r>
      <w:proofErr w:type="gramStart"/>
      <w:r>
        <w:rPr>
          <w:rFonts w:ascii="Times New Roman" w:eastAsia="Times New Roman" w:hAnsi="Times New Roman" w:cs="Times New Roman"/>
          <w:sz w:val="24"/>
          <w:szCs w:val="24"/>
          <w:lang w:eastAsia="ru-RU"/>
        </w:rPr>
        <w:t>очерк.-</w:t>
      </w:r>
      <w:proofErr w:type="gramEnd"/>
      <w:r>
        <w:rPr>
          <w:rFonts w:ascii="Times New Roman" w:eastAsia="Times New Roman" w:hAnsi="Times New Roman" w:cs="Times New Roman"/>
          <w:sz w:val="24"/>
          <w:szCs w:val="24"/>
          <w:lang w:eastAsia="ru-RU"/>
        </w:rPr>
        <w:t xml:space="preserve"> М.: Просвещение, 1967 год.</w:t>
      </w:r>
    </w:p>
    <w:p w14:paraId="66354432" w14:textId="0C44A9A7" w:rsidR="006F2C68" w:rsidRDefault="006F2C68" w:rsidP="003411D5">
      <w:pPr>
        <w:pStyle w:val="a6"/>
        <w:numPr>
          <w:ilvl w:val="0"/>
          <w:numId w:val="19"/>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Рисование с детьми дошкольного возраста: Нетрадиционные техники, планирование, конспекты </w:t>
      </w:r>
      <w:proofErr w:type="gramStart"/>
      <w:r>
        <w:rPr>
          <w:rFonts w:ascii="Times New Roman" w:eastAsia="Times New Roman" w:hAnsi="Times New Roman" w:cs="Times New Roman"/>
          <w:sz w:val="24"/>
          <w:szCs w:val="24"/>
          <w:lang w:eastAsia="ru-RU"/>
        </w:rPr>
        <w:t>занятий./</w:t>
      </w:r>
      <w:proofErr w:type="gramEnd"/>
      <w:r>
        <w:rPr>
          <w:rFonts w:ascii="Times New Roman" w:eastAsia="Times New Roman" w:hAnsi="Times New Roman" w:cs="Times New Roman"/>
          <w:sz w:val="24"/>
          <w:szCs w:val="24"/>
          <w:lang w:eastAsia="ru-RU"/>
        </w:rPr>
        <w:t xml:space="preserve"> Под ред</w:t>
      </w:r>
      <w:r w:rsidR="00D2099E">
        <w:rPr>
          <w:rFonts w:ascii="Times New Roman" w:eastAsia="Times New Roman" w:hAnsi="Times New Roman" w:cs="Times New Roman"/>
          <w:sz w:val="24"/>
          <w:szCs w:val="24"/>
          <w:lang w:eastAsia="ru-RU"/>
        </w:rPr>
        <w:t xml:space="preserve">. </w:t>
      </w:r>
      <w:proofErr w:type="spellStart"/>
      <w:r w:rsidR="00D2099E">
        <w:rPr>
          <w:rFonts w:ascii="Times New Roman" w:eastAsia="Times New Roman" w:hAnsi="Times New Roman" w:cs="Times New Roman"/>
          <w:sz w:val="24"/>
          <w:szCs w:val="24"/>
          <w:lang w:eastAsia="ru-RU"/>
        </w:rPr>
        <w:t>Р.Г.Казаковой</w:t>
      </w:r>
      <w:proofErr w:type="spellEnd"/>
      <w:r w:rsidR="00D2099E">
        <w:rPr>
          <w:rFonts w:ascii="Times New Roman" w:eastAsia="Times New Roman" w:hAnsi="Times New Roman" w:cs="Times New Roman"/>
          <w:sz w:val="24"/>
          <w:szCs w:val="24"/>
          <w:lang w:eastAsia="ru-RU"/>
        </w:rPr>
        <w:t>.- М.:ТЦ Сфера, 2005. – (</w:t>
      </w:r>
      <w:proofErr w:type="gramStart"/>
      <w:r w:rsidR="00D2099E">
        <w:rPr>
          <w:rFonts w:ascii="Times New Roman" w:eastAsia="Times New Roman" w:hAnsi="Times New Roman" w:cs="Times New Roman"/>
          <w:sz w:val="24"/>
          <w:szCs w:val="24"/>
          <w:lang w:eastAsia="ru-RU"/>
        </w:rPr>
        <w:t>серия Вместе с</w:t>
      </w:r>
      <w:proofErr w:type="gramEnd"/>
      <w:r w:rsidR="00D2099E">
        <w:rPr>
          <w:rFonts w:ascii="Times New Roman" w:eastAsia="Times New Roman" w:hAnsi="Times New Roman" w:cs="Times New Roman"/>
          <w:sz w:val="24"/>
          <w:szCs w:val="24"/>
          <w:lang w:eastAsia="ru-RU"/>
        </w:rPr>
        <w:t xml:space="preserve"> детьми»).</w:t>
      </w:r>
    </w:p>
    <w:p w14:paraId="412D2164" w14:textId="134635B7" w:rsidR="00916283" w:rsidRDefault="00916283" w:rsidP="003411D5">
      <w:pPr>
        <w:pStyle w:val="a6"/>
        <w:numPr>
          <w:ilvl w:val="0"/>
          <w:numId w:val="19"/>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Паскаль. Методическое пособие для </w:t>
      </w:r>
      <w:proofErr w:type="spellStart"/>
      <w:r>
        <w:rPr>
          <w:rFonts w:ascii="Times New Roman" w:eastAsia="Times New Roman" w:hAnsi="Times New Roman" w:cs="Times New Roman"/>
          <w:sz w:val="24"/>
          <w:szCs w:val="24"/>
          <w:lang w:eastAsia="ru-RU"/>
        </w:rPr>
        <w:t>преподователей</w:t>
      </w:r>
      <w:proofErr w:type="spellEnd"/>
      <w:r>
        <w:rPr>
          <w:rFonts w:ascii="Times New Roman" w:eastAsia="Times New Roman" w:hAnsi="Times New Roman" w:cs="Times New Roman"/>
          <w:sz w:val="24"/>
          <w:szCs w:val="24"/>
          <w:lang w:eastAsia="ru-RU"/>
        </w:rPr>
        <w:t xml:space="preserve"> начальной школы и воспитателей детских садов по курсу «Развитие творчества».</w:t>
      </w:r>
    </w:p>
    <w:p w14:paraId="0787738B" w14:textId="77777777" w:rsidR="00D128B0" w:rsidRPr="003411D5" w:rsidRDefault="00D128B0" w:rsidP="00D128B0">
      <w:pPr>
        <w:pStyle w:val="a6"/>
        <w:spacing w:after="0" w:line="360" w:lineRule="auto"/>
        <w:ind w:left="1069"/>
        <w:jc w:val="both"/>
        <w:rPr>
          <w:rFonts w:ascii="Times New Roman" w:eastAsia="Times New Roman" w:hAnsi="Times New Roman" w:cs="Times New Roman"/>
          <w:sz w:val="24"/>
          <w:szCs w:val="24"/>
          <w:lang w:eastAsia="ru-RU"/>
        </w:rPr>
      </w:pPr>
    </w:p>
    <w:p w14:paraId="6397E0B1" w14:textId="0DC84593" w:rsidR="00490FA1" w:rsidRPr="00107B50" w:rsidRDefault="00490FA1" w:rsidP="00107B50">
      <w:pPr>
        <w:pStyle w:val="2"/>
        <w:jc w:val="both"/>
        <w:rPr>
          <w:sz w:val="28"/>
          <w:szCs w:val="28"/>
        </w:rPr>
      </w:pPr>
    </w:p>
    <w:sectPr w:rsidR="00490FA1" w:rsidRPr="00107B50" w:rsidSect="00490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F1A"/>
    <w:multiLevelType w:val="hybridMultilevel"/>
    <w:tmpl w:val="10529736"/>
    <w:lvl w:ilvl="0" w:tplc="A1467996">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1E012B4"/>
    <w:multiLevelType w:val="multilevel"/>
    <w:tmpl w:val="63FE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7165A"/>
    <w:multiLevelType w:val="multilevel"/>
    <w:tmpl w:val="4BF42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A6CE0"/>
    <w:multiLevelType w:val="multilevel"/>
    <w:tmpl w:val="1DAA5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C05C8"/>
    <w:multiLevelType w:val="multilevel"/>
    <w:tmpl w:val="6B4E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43"/>
        </w:tabs>
        <w:ind w:left="643"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67F90"/>
    <w:multiLevelType w:val="multilevel"/>
    <w:tmpl w:val="06321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A4A37"/>
    <w:multiLevelType w:val="multilevel"/>
    <w:tmpl w:val="B536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00EF9"/>
    <w:multiLevelType w:val="multilevel"/>
    <w:tmpl w:val="43C8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607CB"/>
    <w:multiLevelType w:val="multilevel"/>
    <w:tmpl w:val="3912F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96DE6"/>
    <w:multiLevelType w:val="multilevel"/>
    <w:tmpl w:val="B094A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76602D"/>
    <w:multiLevelType w:val="multilevel"/>
    <w:tmpl w:val="CB18C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B21C4"/>
    <w:multiLevelType w:val="multilevel"/>
    <w:tmpl w:val="1B7A997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C391A"/>
    <w:multiLevelType w:val="multilevel"/>
    <w:tmpl w:val="B178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685815"/>
    <w:multiLevelType w:val="multilevel"/>
    <w:tmpl w:val="D116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F6757"/>
    <w:multiLevelType w:val="multilevel"/>
    <w:tmpl w:val="8580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8934C6"/>
    <w:multiLevelType w:val="multilevel"/>
    <w:tmpl w:val="972E3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16310"/>
    <w:multiLevelType w:val="multilevel"/>
    <w:tmpl w:val="4D8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D17B1"/>
    <w:multiLevelType w:val="multilevel"/>
    <w:tmpl w:val="2016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553E4"/>
    <w:multiLevelType w:val="multilevel"/>
    <w:tmpl w:val="2DF2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8"/>
  </w:num>
  <w:num w:numId="3">
    <w:abstractNumId w:val="16"/>
  </w:num>
  <w:num w:numId="4">
    <w:abstractNumId w:val="9"/>
  </w:num>
  <w:num w:numId="5">
    <w:abstractNumId w:val="6"/>
  </w:num>
  <w:num w:numId="6">
    <w:abstractNumId w:val="11"/>
  </w:num>
  <w:num w:numId="7">
    <w:abstractNumId w:val="5"/>
  </w:num>
  <w:num w:numId="8">
    <w:abstractNumId w:val="17"/>
  </w:num>
  <w:num w:numId="9">
    <w:abstractNumId w:val="4"/>
  </w:num>
  <w:num w:numId="10">
    <w:abstractNumId w:val="13"/>
  </w:num>
  <w:num w:numId="11">
    <w:abstractNumId w:val="7"/>
  </w:num>
  <w:num w:numId="12">
    <w:abstractNumId w:val="2"/>
  </w:num>
  <w:num w:numId="13">
    <w:abstractNumId w:val="10"/>
  </w:num>
  <w:num w:numId="14">
    <w:abstractNumId w:val="8"/>
  </w:num>
  <w:num w:numId="15">
    <w:abstractNumId w:val="3"/>
  </w:num>
  <w:num w:numId="16">
    <w:abstractNumId w:val="12"/>
  </w:num>
  <w:num w:numId="17">
    <w:abstractNumId w:val="14"/>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5802"/>
    <w:rsid w:val="000036F8"/>
    <w:rsid w:val="00003EE9"/>
    <w:rsid w:val="00034506"/>
    <w:rsid w:val="000426E9"/>
    <w:rsid w:val="000448E0"/>
    <w:rsid w:val="00046335"/>
    <w:rsid w:val="00051D39"/>
    <w:rsid w:val="00070516"/>
    <w:rsid w:val="00092BCE"/>
    <w:rsid w:val="0009758E"/>
    <w:rsid w:val="000B5EAC"/>
    <w:rsid w:val="000D01DC"/>
    <w:rsid w:val="000D2D9F"/>
    <w:rsid w:val="000D54A0"/>
    <w:rsid w:val="000F1D08"/>
    <w:rsid w:val="00102B7A"/>
    <w:rsid w:val="00107B50"/>
    <w:rsid w:val="00145B03"/>
    <w:rsid w:val="001563B1"/>
    <w:rsid w:val="00160B40"/>
    <w:rsid w:val="00170694"/>
    <w:rsid w:val="00170F52"/>
    <w:rsid w:val="00174062"/>
    <w:rsid w:val="00181648"/>
    <w:rsid w:val="00182655"/>
    <w:rsid w:val="001B0D3F"/>
    <w:rsid w:val="001B5741"/>
    <w:rsid w:val="001D4737"/>
    <w:rsid w:val="001E22A7"/>
    <w:rsid w:val="001F2685"/>
    <w:rsid w:val="00202F3A"/>
    <w:rsid w:val="002058C5"/>
    <w:rsid w:val="00222C95"/>
    <w:rsid w:val="00225993"/>
    <w:rsid w:val="00233FD2"/>
    <w:rsid w:val="002366DD"/>
    <w:rsid w:val="00243EFE"/>
    <w:rsid w:val="002540E1"/>
    <w:rsid w:val="00277C79"/>
    <w:rsid w:val="00282AE3"/>
    <w:rsid w:val="00283317"/>
    <w:rsid w:val="0029366C"/>
    <w:rsid w:val="002A1034"/>
    <w:rsid w:val="002A3E77"/>
    <w:rsid w:val="002B7C53"/>
    <w:rsid w:val="002D3FCD"/>
    <w:rsid w:val="002D67D6"/>
    <w:rsid w:val="00300477"/>
    <w:rsid w:val="00302903"/>
    <w:rsid w:val="0031396B"/>
    <w:rsid w:val="00322F01"/>
    <w:rsid w:val="00332254"/>
    <w:rsid w:val="0034079F"/>
    <w:rsid w:val="003411D5"/>
    <w:rsid w:val="0035029F"/>
    <w:rsid w:val="00364030"/>
    <w:rsid w:val="00374041"/>
    <w:rsid w:val="003771A1"/>
    <w:rsid w:val="00396506"/>
    <w:rsid w:val="00396B5D"/>
    <w:rsid w:val="003A1DAC"/>
    <w:rsid w:val="003B28A4"/>
    <w:rsid w:val="003B29F2"/>
    <w:rsid w:val="003B366F"/>
    <w:rsid w:val="003C4C25"/>
    <w:rsid w:val="003F03C0"/>
    <w:rsid w:val="003F5137"/>
    <w:rsid w:val="00403669"/>
    <w:rsid w:val="00411CC2"/>
    <w:rsid w:val="004246F8"/>
    <w:rsid w:val="0046388D"/>
    <w:rsid w:val="00464ADF"/>
    <w:rsid w:val="0046713D"/>
    <w:rsid w:val="00472EEF"/>
    <w:rsid w:val="0047753B"/>
    <w:rsid w:val="004835FE"/>
    <w:rsid w:val="004839F8"/>
    <w:rsid w:val="00490FA1"/>
    <w:rsid w:val="004A6C01"/>
    <w:rsid w:val="004B5297"/>
    <w:rsid w:val="004C7756"/>
    <w:rsid w:val="004F2790"/>
    <w:rsid w:val="004F50F7"/>
    <w:rsid w:val="005023D8"/>
    <w:rsid w:val="00511752"/>
    <w:rsid w:val="005171FE"/>
    <w:rsid w:val="005300E9"/>
    <w:rsid w:val="005324C5"/>
    <w:rsid w:val="005444F0"/>
    <w:rsid w:val="00545E65"/>
    <w:rsid w:val="00555E2B"/>
    <w:rsid w:val="005728E5"/>
    <w:rsid w:val="005731D1"/>
    <w:rsid w:val="00573A93"/>
    <w:rsid w:val="0057453E"/>
    <w:rsid w:val="0058326E"/>
    <w:rsid w:val="0058688D"/>
    <w:rsid w:val="00594CD8"/>
    <w:rsid w:val="0059643C"/>
    <w:rsid w:val="005A6537"/>
    <w:rsid w:val="005C4F09"/>
    <w:rsid w:val="005D44A7"/>
    <w:rsid w:val="005D5321"/>
    <w:rsid w:val="005E4F57"/>
    <w:rsid w:val="005E782F"/>
    <w:rsid w:val="005F0353"/>
    <w:rsid w:val="005F5802"/>
    <w:rsid w:val="00607644"/>
    <w:rsid w:val="00620ECE"/>
    <w:rsid w:val="006332D0"/>
    <w:rsid w:val="00644A08"/>
    <w:rsid w:val="00645792"/>
    <w:rsid w:val="0064614B"/>
    <w:rsid w:val="0065535D"/>
    <w:rsid w:val="00660A07"/>
    <w:rsid w:val="00665B25"/>
    <w:rsid w:val="00687F7C"/>
    <w:rsid w:val="00693894"/>
    <w:rsid w:val="006A29AB"/>
    <w:rsid w:val="006C443C"/>
    <w:rsid w:val="006D6068"/>
    <w:rsid w:val="006E6E61"/>
    <w:rsid w:val="006F1B1A"/>
    <w:rsid w:val="006F2C68"/>
    <w:rsid w:val="006F4DE2"/>
    <w:rsid w:val="0070317C"/>
    <w:rsid w:val="00732A90"/>
    <w:rsid w:val="007538FB"/>
    <w:rsid w:val="00763A37"/>
    <w:rsid w:val="00794562"/>
    <w:rsid w:val="007976D9"/>
    <w:rsid w:val="007A124B"/>
    <w:rsid w:val="007A779D"/>
    <w:rsid w:val="007B14F6"/>
    <w:rsid w:val="007C669E"/>
    <w:rsid w:val="007D3CB5"/>
    <w:rsid w:val="007D73FC"/>
    <w:rsid w:val="007E01A9"/>
    <w:rsid w:val="007F343F"/>
    <w:rsid w:val="007F6FBF"/>
    <w:rsid w:val="00816252"/>
    <w:rsid w:val="0082205D"/>
    <w:rsid w:val="00830C38"/>
    <w:rsid w:val="00833FA8"/>
    <w:rsid w:val="00845D19"/>
    <w:rsid w:val="0089235D"/>
    <w:rsid w:val="008977D1"/>
    <w:rsid w:val="008D5DD8"/>
    <w:rsid w:val="008E644D"/>
    <w:rsid w:val="008F4B58"/>
    <w:rsid w:val="008F5E97"/>
    <w:rsid w:val="008F6962"/>
    <w:rsid w:val="00906B71"/>
    <w:rsid w:val="00914408"/>
    <w:rsid w:val="00916283"/>
    <w:rsid w:val="00942BC7"/>
    <w:rsid w:val="00946F4A"/>
    <w:rsid w:val="00956DE2"/>
    <w:rsid w:val="00982E15"/>
    <w:rsid w:val="009A3210"/>
    <w:rsid w:val="009E0E89"/>
    <w:rsid w:val="009E3207"/>
    <w:rsid w:val="009F043C"/>
    <w:rsid w:val="00A00743"/>
    <w:rsid w:val="00A03893"/>
    <w:rsid w:val="00A05793"/>
    <w:rsid w:val="00A12B5F"/>
    <w:rsid w:val="00A25F1A"/>
    <w:rsid w:val="00A908FF"/>
    <w:rsid w:val="00AA2619"/>
    <w:rsid w:val="00AA2DC0"/>
    <w:rsid w:val="00AB1626"/>
    <w:rsid w:val="00AB24A0"/>
    <w:rsid w:val="00AC5558"/>
    <w:rsid w:val="00AE1011"/>
    <w:rsid w:val="00AE34A7"/>
    <w:rsid w:val="00AF07BA"/>
    <w:rsid w:val="00AF23C7"/>
    <w:rsid w:val="00B019AF"/>
    <w:rsid w:val="00B112B8"/>
    <w:rsid w:val="00B326DA"/>
    <w:rsid w:val="00B342EB"/>
    <w:rsid w:val="00B410D3"/>
    <w:rsid w:val="00B45BE1"/>
    <w:rsid w:val="00B50C76"/>
    <w:rsid w:val="00B5240D"/>
    <w:rsid w:val="00B52573"/>
    <w:rsid w:val="00B75BAD"/>
    <w:rsid w:val="00B87E1B"/>
    <w:rsid w:val="00BB4985"/>
    <w:rsid w:val="00BE15BD"/>
    <w:rsid w:val="00BE4BB6"/>
    <w:rsid w:val="00BF4F9E"/>
    <w:rsid w:val="00C02045"/>
    <w:rsid w:val="00C05EF9"/>
    <w:rsid w:val="00C22F45"/>
    <w:rsid w:val="00C314FA"/>
    <w:rsid w:val="00C43217"/>
    <w:rsid w:val="00C65D84"/>
    <w:rsid w:val="00C66248"/>
    <w:rsid w:val="00C715E6"/>
    <w:rsid w:val="00C9590F"/>
    <w:rsid w:val="00CC5538"/>
    <w:rsid w:val="00CE4AD1"/>
    <w:rsid w:val="00CF3CE0"/>
    <w:rsid w:val="00D04542"/>
    <w:rsid w:val="00D04611"/>
    <w:rsid w:val="00D11406"/>
    <w:rsid w:val="00D128B0"/>
    <w:rsid w:val="00D154C0"/>
    <w:rsid w:val="00D15714"/>
    <w:rsid w:val="00D2099E"/>
    <w:rsid w:val="00D21C41"/>
    <w:rsid w:val="00D33C5C"/>
    <w:rsid w:val="00D35990"/>
    <w:rsid w:val="00D65132"/>
    <w:rsid w:val="00D7749B"/>
    <w:rsid w:val="00D83A1C"/>
    <w:rsid w:val="00D970C5"/>
    <w:rsid w:val="00DA424C"/>
    <w:rsid w:val="00DA57DD"/>
    <w:rsid w:val="00DC44D0"/>
    <w:rsid w:val="00DD12EC"/>
    <w:rsid w:val="00DD2C5B"/>
    <w:rsid w:val="00DD3217"/>
    <w:rsid w:val="00DE3EAE"/>
    <w:rsid w:val="00DE4613"/>
    <w:rsid w:val="00E15A7A"/>
    <w:rsid w:val="00E2064C"/>
    <w:rsid w:val="00E21D16"/>
    <w:rsid w:val="00E25C3F"/>
    <w:rsid w:val="00E32CA4"/>
    <w:rsid w:val="00E36CC4"/>
    <w:rsid w:val="00E36F1D"/>
    <w:rsid w:val="00E5047E"/>
    <w:rsid w:val="00E574C9"/>
    <w:rsid w:val="00E67E1A"/>
    <w:rsid w:val="00E70F9E"/>
    <w:rsid w:val="00E85379"/>
    <w:rsid w:val="00EA2853"/>
    <w:rsid w:val="00EB44ED"/>
    <w:rsid w:val="00EC1F1B"/>
    <w:rsid w:val="00ED12B9"/>
    <w:rsid w:val="00ED1915"/>
    <w:rsid w:val="00EE6252"/>
    <w:rsid w:val="00EE702D"/>
    <w:rsid w:val="00EF1882"/>
    <w:rsid w:val="00EF2D50"/>
    <w:rsid w:val="00EF3E2B"/>
    <w:rsid w:val="00F51F68"/>
    <w:rsid w:val="00F7117B"/>
    <w:rsid w:val="00F754C5"/>
    <w:rsid w:val="00F96F12"/>
    <w:rsid w:val="00FB0502"/>
    <w:rsid w:val="00FC1F56"/>
    <w:rsid w:val="00FC34DE"/>
    <w:rsid w:val="00FD4F32"/>
    <w:rsid w:val="00FD6B3B"/>
    <w:rsid w:val="00FE3128"/>
    <w:rsid w:val="00FE5E89"/>
    <w:rsid w:val="00FF4D23"/>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6BF1"/>
  <w15:docId w15:val="{07AD753F-75F2-4892-BA77-50142333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FA1"/>
  </w:style>
  <w:style w:type="paragraph" w:styleId="1">
    <w:name w:val="heading 1"/>
    <w:basedOn w:val="a"/>
    <w:next w:val="a"/>
    <w:link w:val="10"/>
    <w:uiPriority w:val="9"/>
    <w:qFormat/>
    <w:rsid w:val="000D54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5F58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58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580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580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F5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5802"/>
    <w:rPr>
      <w:b/>
      <w:bCs/>
    </w:rPr>
  </w:style>
  <w:style w:type="character" w:styleId="a5">
    <w:name w:val="Hyperlink"/>
    <w:basedOn w:val="a0"/>
    <w:uiPriority w:val="99"/>
    <w:semiHidden/>
    <w:unhideWhenUsed/>
    <w:rsid w:val="005F5802"/>
    <w:rPr>
      <w:color w:val="0000FF"/>
      <w:u w:val="single"/>
    </w:rPr>
  </w:style>
  <w:style w:type="paragraph" w:styleId="a6">
    <w:name w:val="List Paragraph"/>
    <w:basedOn w:val="a"/>
    <w:uiPriority w:val="34"/>
    <w:qFormat/>
    <w:rsid w:val="00EF1882"/>
    <w:pPr>
      <w:ind w:left="720"/>
      <w:contextualSpacing/>
    </w:pPr>
  </w:style>
  <w:style w:type="character" w:customStyle="1" w:styleId="10">
    <w:name w:val="Заголовок 1 Знак"/>
    <w:basedOn w:val="a0"/>
    <w:link w:val="1"/>
    <w:uiPriority w:val="9"/>
    <w:rsid w:val="000D54A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8612">
      <w:bodyDiv w:val="1"/>
      <w:marLeft w:val="0"/>
      <w:marRight w:val="0"/>
      <w:marTop w:val="0"/>
      <w:marBottom w:val="0"/>
      <w:divBdr>
        <w:top w:val="none" w:sz="0" w:space="0" w:color="auto"/>
        <w:left w:val="none" w:sz="0" w:space="0" w:color="auto"/>
        <w:bottom w:val="none" w:sz="0" w:space="0" w:color="auto"/>
        <w:right w:val="none" w:sz="0" w:space="0" w:color="auto"/>
      </w:divBdr>
    </w:div>
    <w:div w:id="1535649903">
      <w:bodyDiv w:val="1"/>
      <w:marLeft w:val="0"/>
      <w:marRight w:val="0"/>
      <w:marTop w:val="0"/>
      <w:marBottom w:val="0"/>
      <w:divBdr>
        <w:top w:val="none" w:sz="0" w:space="0" w:color="auto"/>
        <w:left w:val="none" w:sz="0" w:space="0" w:color="auto"/>
        <w:bottom w:val="none" w:sz="0" w:space="0" w:color="auto"/>
        <w:right w:val="none" w:sz="0" w:space="0" w:color="auto"/>
      </w:divBdr>
    </w:div>
    <w:div w:id="17526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7469</TotalTime>
  <Pages>1</Pages>
  <Words>1903</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Таня</cp:lastModifiedBy>
  <cp:revision>24</cp:revision>
  <dcterms:created xsi:type="dcterms:W3CDTF">2026-01-26T06:17:00Z</dcterms:created>
  <dcterms:modified xsi:type="dcterms:W3CDTF">2026-03-20T07:37:00Z</dcterms:modified>
</cp:coreProperties>
</file>