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D91" w:rsidRDefault="00C47F99"/>
    <w:p w:rsidR="006C6113" w:rsidRPr="00C47F99" w:rsidRDefault="00C47F99" w:rsidP="00C47F99">
      <w:pPr>
        <w:rPr>
          <w:rFonts w:ascii="Times New Roman" w:hAnsi="Times New Roman" w:cs="Times New Roman"/>
          <w:b/>
          <w:sz w:val="24"/>
          <w:szCs w:val="24"/>
        </w:rPr>
      </w:pPr>
      <w:r w:rsidRPr="00C47F99">
        <w:rPr>
          <w:rFonts w:ascii="Times New Roman" w:hAnsi="Times New Roman" w:cs="Times New Roman"/>
          <w:b/>
          <w:sz w:val="24"/>
          <w:szCs w:val="24"/>
        </w:rPr>
        <w:t>Лекция</w:t>
      </w:r>
      <w:r w:rsidR="00ED079A" w:rsidRPr="00C47F99">
        <w:rPr>
          <w:rFonts w:ascii="Times New Roman" w:hAnsi="Times New Roman" w:cs="Times New Roman"/>
          <w:b/>
          <w:sz w:val="24"/>
          <w:szCs w:val="24"/>
        </w:rPr>
        <w:t>: «</w:t>
      </w:r>
      <w:r w:rsidRPr="00C47F99">
        <w:rPr>
          <w:rFonts w:ascii="Times New Roman" w:hAnsi="Times New Roman" w:cs="Times New Roman"/>
          <w:b/>
          <w:sz w:val="24"/>
          <w:szCs w:val="24"/>
        </w:rPr>
        <w:t>Использование в речи диалектной, профессиональной, терминологической лекси</w:t>
      </w:r>
      <w:r>
        <w:rPr>
          <w:rFonts w:ascii="Times New Roman" w:hAnsi="Times New Roman" w:cs="Times New Roman"/>
          <w:b/>
          <w:sz w:val="24"/>
          <w:szCs w:val="24"/>
        </w:rPr>
        <w:t>ки, иноязычных слов и выражений</w:t>
      </w:r>
      <w:r w:rsidR="00ED079A" w:rsidRPr="00C47F99">
        <w:rPr>
          <w:rFonts w:ascii="Times New Roman" w:hAnsi="Times New Roman" w:cs="Times New Roman"/>
          <w:b/>
          <w:sz w:val="24"/>
          <w:szCs w:val="24"/>
        </w:rPr>
        <w:t>».</w:t>
      </w:r>
      <w:bookmarkStart w:id="0" w:name="_GoBack"/>
      <w:bookmarkEnd w:id="0"/>
    </w:p>
    <w:p w:rsidR="006C6113" w:rsidRPr="00ED079A" w:rsidRDefault="006C6113" w:rsidP="006C61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079A">
        <w:rPr>
          <w:rFonts w:ascii="Times New Roman" w:eastAsia="Times New Roman" w:hAnsi="Times New Roman" w:cs="Times New Roman"/>
          <w:color w:val="000000"/>
          <w:sz w:val="24"/>
          <w:szCs w:val="24"/>
          <w:lang w:eastAsia="ru-RU"/>
        </w:rPr>
        <w:t>Основная сфера применения диалектных (областных) слов  —  художественная литература. Они привлекаются для создания местного колорита и речевой характеристики героев, а также в качестве особого средства выразительности в русской литературе с XVIII в., сначала в основном в водевилях для создания комизма, а затем  —  для передачи особенностей речи крестьян. В русской литературе XIX в. в использовании диалектизмов определились две традиции: «традиция И. Тургенева» и «традиция Л. Толстого». В соответствии с первой  —  диалектизмы в тексте надлежало обязательно пояснять (путем подбора синонимов, в сносках, в скобках и т.д.).</w:t>
      </w:r>
    </w:p>
    <w:p w:rsidR="006C6113" w:rsidRPr="00ED079A" w:rsidRDefault="006C6113" w:rsidP="006C61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079A">
        <w:rPr>
          <w:rFonts w:ascii="Times New Roman" w:eastAsia="Times New Roman" w:hAnsi="Times New Roman" w:cs="Times New Roman"/>
          <w:color w:val="000000"/>
          <w:sz w:val="24"/>
          <w:szCs w:val="24"/>
          <w:lang w:eastAsia="ru-RU"/>
        </w:rPr>
        <w:t>Согласно второй традиции, диалектизмы не пояснялись, на их значение указывал лишь контекст.</w:t>
      </w:r>
    </w:p>
    <w:p w:rsidR="006C6113" w:rsidRPr="00ED079A" w:rsidRDefault="006C6113" w:rsidP="006C61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079A">
        <w:rPr>
          <w:rFonts w:ascii="Times New Roman" w:eastAsia="Times New Roman" w:hAnsi="Times New Roman" w:cs="Times New Roman"/>
          <w:color w:val="000000"/>
          <w:sz w:val="24"/>
          <w:szCs w:val="24"/>
          <w:lang w:eastAsia="ru-RU"/>
        </w:rPr>
        <w:t>Следует помнить, что диалектизмы как средство выразительности могут быть использованы лишь в тех стилях и жанрах, в которых выход за нормативные границы стилистически оправдан. Применение диалектизмов вне пределов художественного стиля вообще нежелательно, кроме особых случаев, когда именно они становятся предметом описания в научном тексте. Да и в художественной литературе они допустимы преимущественно в речи персонажей, а не в авторской</w:t>
      </w:r>
    </w:p>
    <w:p w:rsidR="006C6113" w:rsidRPr="00ED079A" w:rsidRDefault="006C6113" w:rsidP="006C61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079A">
        <w:rPr>
          <w:rFonts w:ascii="Times New Roman" w:eastAsia="Times New Roman" w:hAnsi="Times New Roman" w:cs="Times New Roman"/>
          <w:color w:val="000000"/>
          <w:sz w:val="24"/>
          <w:szCs w:val="24"/>
          <w:lang w:eastAsia="ru-RU"/>
        </w:rPr>
        <w:t>От территориального диалекта необходимо отличать диалект профессиональный, т.е. такие слова и выражения, которые используются в различных сферах производственной деятельности человека, но не стали общеупотребительными. Профессионализмы, как «полуофициальные» слова, отличаются от терминов, представляющих собой официальные научные наименования специальных понятий, хотя в литературном языке (из-за недостаточной разработанности терминологии) могут играть роль терминов.</w:t>
      </w:r>
    </w:p>
    <w:p w:rsidR="006C6113" w:rsidRPr="00ED079A" w:rsidRDefault="006C6113" w:rsidP="006C61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079A">
        <w:rPr>
          <w:rFonts w:ascii="Times New Roman" w:eastAsia="Times New Roman" w:hAnsi="Times New Roman" w:cs="Times New Roman"/>
          <w:color w:val="000000"/>
          <w:sz w:val="24"/>
          <w:szCs w:val="24"/>
          <w:lang w:eastAsia="ru-RU"/>
        </w:rPr>
        <w:t>В справочниках и специальных словарях профессионализмы обычно не приводятся. Для неспециалиста, сталкивающегося с ними, информативная ценность может быть даже нулевой (например, о конкретном содержании слов калевка, шлихтик, зензубель и других трудно судить неспециалисту). Поэтому использовать профессионализмы надо с учетом того, способствуют ли они раскрытию замысла автора, служат ли характерологическим средством или засоряют речь, затрудняют ее восприятие. Надо иметь в виду также, что в силу стилистически сниженной, разговорно-просторечной окраски употребление профессионализмов в книжной речи нежелательно.</w:t>
      </w:r>
    </w:p>
    <w:p w:rsidR="006C6113" w:rsidRPr="00ED079A" w:rsidRDefault="006C6113" w:rsidP="006C61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079A">
        <w:rPr>
          <w:rFonts w:ascii="Times New Roman" w:eastAsia="Times New Roman" w:hAnsi="Times New Roman" w:cs="Times New Roman"/>
          <w:color w:val="000000"/>
          <w:sz w:val="24"/>
          <w:szCs w:val="24"/>
          <w:lang w:eastAsia="ru-RU"/>
        </w:rPr>
        <w:t>17. Функции иноязычных слов в речи. Основные группы иноязычных слов.</w:t>
      </w:r>
    </w:p>
    <w:p w:rsidR="006C6113" w:rsidRPr="00ED079A" w:rsidRDefault="006C6113" w:rsidP="006C61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079A">
        <w:rPr>
          <w:rFonts w:ascii="Times New Roman" w:eastAsia="Times New Roman" w:hAnsi="Times New Roman" w:cs="Times New Roman"/>
          <w:color w:val="000000"/>
          <w:sz w:val="24"/>
          <w:szCs w:val="24"/>
          <w:lang w:eastAsia="ru-RU"/>
        </w:rPr>
        <w:t>Известно, что нет такого языка, который был бы совсем свободен от иноязычных влияний, так как ни один народ в современном мире не живет совершенно изолированно.</w:t>
      </w:r>
    </w:p>
    <w:p w:rsidR="006C6113" w:rsidRPr="00ED079A" w:rsidRDefault="006C6113" w:rsidP="006C61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079A">
        <w:rPr>
          <w:rFonts w:ascii="Times New Roman" w:eastAsia="Times New Roman" w:hAnsi="Times New Roman" w:cs="Times New Roman"/>
          <w:color w:val="000000"/>
          <w:sz w:val="24"/>
          <w:szCs w:val="24"/>
          <w:lang w:eastAsia="ru-RU"/>
        </w:rPr>
        <w:t xml:space="preserve">В силу длительных экономических, политических, культурных, военных и иных связей русского народа с другими в его язык проникло довольно значительное количество иноязычных слов, которые имеют различную степень ассимиляции и неограниченную или ограниченную сферу употребления. </w:t>
      </w:r>
      <w:proofErr w:type="gramStart"/>
      <w:r w:rsidRPr="00ED079A">
        <w:rPr>
          <w:rFonts w:ascii="Times New Roman" w:eastAsia="Times New Roman" w:hAnsi="Times New Roman" w:cs="Times New Roman"/>
          <w:color w:val="000000"/>
          <w:sz w:val="24"/>
          <w:szCs w:val="24"/>
          <w:lang w:eastAsia="ru-RU"/>
        </w:rPr>
        <w:t xml:space="preserve">В русской лексикологической традиции выделяются: 1) слова, давно усвоенные и используемые наравне с русскими (стул, лампа, школа, диван, картина) 2) слова, не всем понятные, но необходимые, так как они обозначают понятия науки, техники, культуры и т.п. (брифинг, аннигиляция, плеоназм, фонема) 3) слова, </w:t>
      </w:r>
      <w:r w:rsidRPr="00ED079A">
        <w:rPr>
          <w:rFonts w:ascii="Times New Roman" w:eastAsia="Times New Roman" w:hAnsi="Times New Roman" w:cs="Times New Roman"/>
          <w:color w:val="000000"/>
          <w:sz w:val="24"/>
          <w:szCs w:val="24"/>
          <w:lang w:eastAsia="ru-RU"/>
        </w:rPr>
        <w:lastRenderedPageBreak/>
        <w:t>которые могут быть заменены исконно русскими без всякого ущерба для смысла и выразительности высказывания (эпатировать, эпатаж, апологет</w:t>
      </w:r>
      <w:proofErr w:type="gramEnd"/>
      <w:r w:rsidRPr="00ED079A">
        <w:rPr>
          <w:rFonts w:ascii="Times New Roman" w:eastAsia="Times New Roman" w:hAnsi="Times New Roman" w:cs="Times New Roman"/>
          <w:color w:val="000000"/>
          <w:sz w:val="24"/>
          <w:szCs w:val="24"/>
          <w:lang w:eastAsia="ru-RU"/>
        </w:rPr>
        <w:t xml:space="preserve">). </w:t>
      </w:r>
      <w:proofErr w:type="gramStart"/>
      <w:r w:rsidRPr="00ED079A">
        <w:rPr>
          <w:rFonts w:ascii="Times New Roman" w:eastAsia="Times New Roman" w:hAnsi="Times New Roman" w:cs="Times New Roman"/>
          <w:color w:val="000000"/>
          <w:sz w:val="24"/>
          <w:szCs w:val="24"/>
          <w:lang w:eastAsia="ru-RU"/>
        </w:rPr>
        <w:t>В соответствии с этим заимствованные слова воспринимаются, с одной стороны, как закономерный результат общения народов, а с другой  —  как порча языка; с одной стороны,  —  без заимствований нельзя обойтись, а с другой (когда их слишком много и принадлежат они к третьей группе в указанной классификации)  —  иноязычные слова и выражения становятся тем балластом, от которого язык должен избавляться.</w:t>
      </w:r>
      <w:proofErr w:type="gramEnd"/>
      <w:r w:rsidRPr="00ED079A">
        <w:rPr>
          <w:rFonts w:ascii="Times New Roman" w:eastAsia="Times New Roman" w:hAnsi="Times New Roman" w:cs="Times New Roman"/>
          <w:color w:val="000000"/>
          <w:sz w:val="24"/>
          <w:szCs w:val="24"/>
          <w:lang w:eastAsia="ru-RU"/>
        </w:rPr>
        <w:t xml:space="preserve"> </w:t>
      </w:r>
      <w:proofErr w:type="gramStart"/>
      <w:r w:rsidRPr="00ED079A">
        <w:rPr>
          <w:rFonts w:ascii="Times New Roman" w:eastAsia="Times New Roman" w:hAnsi="Times New Roman" w:cs="Times New Roman"/>
          <w:color w:val="000000"/>
          <w:sz w:val="24"/>
          <w:szCs w:val="24"/>
          <w:lang w:eastAsia="ru-RU"/>
        </w:rPr>
        <w:t xml:space="preserve">Как известно, среди заимствований (в широком смысле) выделяются слова, с помощью которых дается описание чужих стран, чужой жизни и нравов, они представляют собой своеобразные «локальные приметы» и называются экзотизмами (от греч. </w:t>
      </w:r>
      <w:proofErr w:type="spellStart"/>
      <w:r w:rsidRPr="00ED079A">
        <w:rPr>
          <w:rFonts w:ascii="Times New Roman" w:eastAsia="Times New Roman" w:hAnsi="Times New Roman" w:cs="Times New Roman"/>
          <w:color w:val="000000"/>
          <w:sz w:val="24"/>
          <w:szCs w:val="24"/>
          <w:lang w:eastAsia="ru-RU"/>
        </w:rPr>
        <w:t>exotikos</w:t>
      </w:r>
      <w:proofErr w:type="spellEnd"/>
      <w:r w:rsidRPr="00ED079A">
        <w:rPr>
          <w:rFonts w:ascii="Times New Roman" w:eastAsia="Times New Roman" w:hAnsi="Times New Roman" w:cs="Times New Roman"/>
          <w:color w:val="000000"/>
          <w:sz w:val="24"/>
          <w:szCs w:val="24"/>
          <w:lang w:eastAsia="ru-RU"/>
        </w:rPr>
        <w:t xml:space="preserve">  —  чуждый, иноземный, необычный: </w:t>
      </w:r>
      <w:proofErr w:type="spellStart"/>
      <w:r w:rsidRPr="00ED079A">
        <w:rPr>
          <w:rFonts w:ascii="Times New Roman" w:eastAsia="Times New Roman" w:hAnsi="Times New Roman" w:cs="Times New Roman"/>
          <w:color w:val="000000"/>
          <w:sz w:val="24"/>
          <w:szCs w:val="24"/>
          <w:lang w:eastAsia="ru-RU"/>
        </w:rPr>
        <w:t>ехо</w:t>
      </w:r>
      <w:proofErr w:type="spellEnd"/>
      <w:r w:rsidRPr="00ED079A">
        <w:rPr>
          <w:rFonts w:ascii="Times New Roman" w:eastAsia="Times New Roman" w:hAnsi="Times New Roman" w:cs="Times New Roman"/>
          <w:color w:val="000000"/>
          <w:sz w:val="24"/>
          <w:szCs w:val="24"/>
          <w:lang w:eastAsia="ru-RU"/>
        </w:rPr>
        <w:t xml:space="preserve">  —  снаружи, вне).</w:t>
      </w:r>
      <w:proofErr w:type="gramEnd"/>
      <w:r w:rsidRPr="00ED079A">
        <w:rPr>
          <w:rFonts w:ascii="Times New Roman" w:eastAsia="Times New Roman" w:hAnsi="Times New Roman" w:cs="Times New Roman"/>
          <w:color w:val="000000"/>
          <w:sz w:val="24"/>
          <w:szCs w:val="24"/>
          <w:lang w:eastAsia="ru-RU"/>
        </w:rPr>
        <w:t xml:space="preserve"> Смысловая и стилистическая функция экзотизмов заключается в том, что они позволяют создать «эффект присутствия», локализовать описание. Экзотизмы легко распределяются по так называемым «национальным сериям» (</w:t>
      </w:r>
      <w:proofErr w:type="gramStart"/>
      <w:r w:rsidRPr="00ED079A">
        <w:rPr>
          <w:rFonts w:ascii="Times New Roman" w:eastAsia="Times New Roman" w:hAnsi="Times New Roman" w:cs="Times New Roman"/>
          <w:color w:val="000000"/>
          <w:sz w:val="24"/>
          <w:szCs w:val="24"/>
          <w:lang w:eastAsia="ru-RU"/>
        </w:rPr>
        <w:t>английская</w:t>
      </w:r>
      <w:proofErr w:type="gramEnd"/>
      <w:r w:rsidRPr="00ED079A">
        <w:rPr>
          <w:rFonts w:ascii="Times New Roman" w:eastAsia="Times New Roman" w:hAnsi="Times New Roman" w:cs="Times New Roman"/>
          <w:color w:val="000000"/>
          <w:sz w:val="24"/>
          <w:szCs w:val="24"/>
          <w:lang w:eastAsia="ru-RU"/>
        </w:rPr>
        <w:t xml:space="preserve">, французская, испанская и т.д.). </w:t>
      </w:r>
      <w:proofErr w:type="gramStart"/>
      <w:r w:rsidRPr="00ED079A">
        <w:rPr>
          <w:rFonts w:ascii="Times New Roman" w:eastAsia="Times New Roman" w:hAnsi="Times New Roman" w:cs="Times New Roman"/>
          <w:color w:val="000000"/>
          <w:sz w:val="24"/>
          <w:szCs w:val="24"/>
          <w:lang w:eastAsia="ru-RU"/>
        </w:rPr>
        <w:t>Близки к экзотизмам варваризмы (греч.</w:t>
      </w:r>
      <w:proofErr w:type="gramEnd"/>
      <w:r w:rsidRPr="00ED079A">
        <w:rPr>
          <w:rFonts w:ascii="Times New Roman" w:eastAsia="Times New Roman" w:hAnsi="Times New Roman" w:cs="Times New Roman"/>
          <w:color w:val="000000"/>
          <w:sz w:val="24"/>
          <w:szCs w:val="24"/>
          <w:lang w:eastAsia="ru-RU"/>
        </w:rPr>
        <w:t xml:space="preserve"> </w:t>
      </w:r>
      <w:proofErr w:type="spellStart"/>
      <w:proofErr w:type="gramStart"/>
      <w:r w:rsidRPr="00ED079A">
        <w:rPr>
          <w:rFonts w:ascii="Times New Roman" w:eastAsia="Times New Roman" w:hAnsi="Times New Roman" w:cs="Times New Roman"/>
          <w:color w:val="000000"/>
          <w:sz w:val="24"/>
          <w:szCs w:val="24"/>
          <w:lang w:eastAsia="ru-RU"/>
        </w:rPr>
        <w:t>Barbarismos</w:t>
      </w:r>
      <w:proofErr w:type="spellEnd"/>
      <w:r w:rsidRPr="00ED079A">
        <w:rPr>
          <w:rFonts w:ascii="Times New Roman" w:eastAsia="Times New Roman" w:hAnsi="Times New Roman" w:cs="Times New Roman"/>
          <w:color w:val="000000"/>
          <w:sz w:val="24"/>
          <w:szCs w:val="24"/>
          <w:lang w:eastAsia="ru-RU"/>
        </w:rPr>
        <w:t xml:space="preserve">  —  иноязычный, чужеземный)  —  подлинно иностранные слова и выражения, вкрапленные в русский текст, не полностью освоенные или совсем не освоенные из-за фонетических и грамматических особенностей.</w:t>
      </w:r>
      <w:proofErr w:type="gramEnd"/>
      <w:r w:rsidRPr="00ED079A">
        <w:rPr>
          <w:rFonts w:ascii="Times New Roman" w:eastAsia="Times New Roman" w:hAnsi="Times New Roman" w:cs="Times New Roman"/>
          <w:color w:val="000000"/>
          <w:sz w:val="24"/>
          <w:szCs w:val="24"/>
          <w:lang w:eastAsia="ru-RU"/>
        </w:rPr>
        <w:t xml:space="preserve"> Они, как правило, употребляются в несуществующих в русском языке формах и часто передаются средствами языка-источника: авеню, денди, мосье.</w:t>
      </w:r>
      <w:r w:rsidR="00ED079A">
        <w:rPr>
          <w:rFonts w:ascii="Times New Roman" w:eastAsia="Times New Roman" w:hAnsi="Times New Roman" w:cs="Times New Roman"/>
          <w:color w:val="000000"/>
          <w:sz w:val="24"/>
          <w:szCs w:val="24"/>
          <w:lang w:eastAsia="ru-RU"/>
        </w:rPr>
        <w:t xml:space="preserve"> </w:t>
      </w:r>
      <w:r w:rsidRPr="00ED079A">
        <w:rPr>
          <w:rFonts w:ascii="Times New Roman" w:eastAsia="Times New Roman" w:hAnsi="Times New Roman" w:cs="Times New Roman"/>
          <w:color w:val="000000"/>
          <w:sz w:val="24"/>
          <w:szCs w:val="24"/>
          <w:lang w:eastAsia="ru-RU"/>
        </w:rPr>
        <w:t>Иноязычные вкрапления и экзотизмы, в отличие от заимствованных слов (в узком смысле), не теряют ничего или почти ничего из черт, присущих им как единицам языка, которому они обязаны своим происхождением. Они не принадлежат, подобно заимствованиям, системе использующего их языка, не функционируют в нем в качестве единиц, более или менее прочно связанных с лексическим и грамматическим строем этого языка.</w:t>
      </w:r>
    </w:p>
    <w:p w:rsidR="006C6113" w:rsidRPr="00ED079A" w:rsidRDefault="006C6113" w:rsidP="006C61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079A">
        <w:rPr>
          <w:rFonts w:ascii="Times New Roman" w:eastAsia="Times New Roman" w:hAnsi="Times New Roman" w:cs="Times New Roman"/>
          <w:color w:val="000000"/>
          <w:sz w:val="24"/>
          <w:szCs w:val="24"/>
          <w:lang w:eastAsia="ru-RU"/>
        </w:rPr>
        <w:t>Варваризмы, как и экзотизмы, выполняют разнообразные функции: называют то, что по-русски не имеет названия; служат средством речевой характеристики персонажей; с их помощью достигается «эффект присутствия». Причем обычно они придают тексту юмористический, иронический или сатирический оттенок. Неумеренное, излишнее насыщение текста варваризмами и экзотизмами приводит к созданию так называемой «макаронической речи», которая может служить ярким сатирическим средством.</w:t>
      </w:r>
    </w:p>
    <w:p w:rsidR="006C6113" w:rsidRPr="00ED079A" w:rsidRDefault="006C6113" w:rsidP="006C61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079A">
        <w:rPr>
          <w:rFonts w:ascii="Times New Roman" w:eastAsia="Times New Roman" w:hAnsi="Times New Roman" w:cs="Times New Roman"/>
          <w:color w:val="000000"/>
          <w:sz w:val="24"/>
          <w:szCs w:val="24"/>
          <w:lang w:eastAsia="ru-RU"/>
        </w:rPr>
        <w:t>Используемые в русском языке иноязычные слова выполняют определенную стилистическую роль, от которой зависит частотность их употребления в различных функциональных стилях. Установлено, что больше всего иноязычных слов в научном стиле (</w:t>
      </w:r>
      <w:proofErr w:type="gramStart"/>
      <w:r w:rsidRPr="00ED079A">
        <w:rPr>
          <w:rFonts w:ascii="Times New Roman" w:eastAsia="Times New Roman" w:hAnsi="Times New Roman" w:cs="Times New Roman"/>
          <w:color w:val="000000"/>
          <w:sz w:val="24"/>
          <w:szCs w:val="24"/>
          <w:lang w:eastAsia="ru-RU"/>
        </w:rPr>
        <w:t>это</w:t>
      </w:r>
      <w:proofErr w:type="gramEnd"/>
      <w:r w:rsidRPr="00ED079A">
        <w:rPr>
          <w:rFonts w:ascii="Times New Roman" w:eastAsia="Times New Roman" w:hAnsi="Times New Roman" w:cs="Times New Roman"/>
          <w:color w:val="000000"/>
          <w:sz w:val="24"/>
          <w:szCs w:val="24"/>
          <w:lang w:eastAsia="ru-RU"/>
        </w:rPr>
        <w:t xml:space="preserve"> прежде всего терминология), гораздо меньше в публицистическом, еще меньше в официально-деловом и художественном. Идеи очищения русского литературного языка от ненужных заимствований, употребления иностранных слов в строгом соответствии с их значением, разумного предпочтения нерусским книжным словам их общеупотребительных эквивалентов сохраняют свою актуальность и в наши дни. Неоправданное введение в речь иноязычных элементов засоряет ее, а использование их без учета семантики приводит к неточности.</w:t>
      </w:r>
    </w:p>
    <w:p w:rsidR="006C6113" w:rsidRPr="00ED079A" w:rsidRDefault="006C6113" w:rsidP="006C61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079A">
        <w:rPr>
          <w:rFonts w:ascii="Times New Roman" w:eastAsia="Times New Roman" w:hAnsi="Times New Roman" w:cs="Times New Roman"/>
          <w:color w:val="000000"/>
          <w:sz w:val="24"/>
          <w:szCs w:val="24"/>
          <w:lang w:eastAsia="ru-RU"/>
        </w:rPr>
        <w:t>Иноязычные слова должны быть понятны и доступны адресату. Многие иностранные слова, уместные и необходимые в специальной, научной и технической литературе, неуместны в статьях, брошюрах, докладах, лекциях, предназначенных для широкого круга читателей или слушателей и не затрагивающих узкоспециальных научных и технических вопросов.</w:t>
      </w:r>
    </w:p>
    <w:p w:rsidR="006C6113" w:rsidRPr="00ED079A" w:rsidRDefault="006C6113" w:rsidP="006C61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079A">
        <w:rPr>
          <w:rFonts w:ascii="Times New Roman" w:eastAsia="Times New Roman" w:hAnsi="Times New Roman" w:cs="Times New Roman"/>
          <w:color w:val="000000"/>
          <w:sz w:val="24"/>
          <w:szCs w:val="24"/>
          <w:lang w:eastAsia="ru-RU"/>
        </w:rPr>
        <w:t>Вдумчивое отношение к использованию иноязычных слов в соответствии с их точным значением и стилистической окраской поможет избежать речевых ошибок, сохранить чистоту речи.</w:t>
      </w:r>
    </w:p>
    <w:p w:rsidR="006C6113" w:rsidRPr="00ED079A" w:rsidRDefault="006C6113">
      <w:pPr>
        <w:rPr>
          <w:rFonts w:ascii="Times New Roman" w:hAnsi="Times New Roman" w:cs="Times New Roman"/>
          <w:sz w:val="24"/>
          <w:szCs w:val="24"/>
        </w:rPr>
      </w:pPr>
    </w:p>
    <w:sectPr w:rsidR="006C6113" w:rsidRPr="00ED07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113"/>
    <w:rsid w:val="006848D7"/>
    <w:rsid w:val="006C6113"/>
    <w:rsid w:val="00993EF6"/>
    <w:rsid w:val="00B230B0"/>
    <w:rsid w:val="00C47F99"/>
    <w:rsid w:val="00ED0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C611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C611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C61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C611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C611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C61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95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1011</Words>
  <Characters>5766</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Доклад: «Использование в речи диалектных и профессиональных элементов».</vt:lpstr>
    </vt:vector>
  </TitlesOfParts>
  <Company/>
  <LinksUpToDate>false</LinksUpToDate>
  <CharactersWithSpaces>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3</cp:revision>
  <dcterms:created xsi:type="dcterms:W3CDTF">2026-02-08T09:14:00Z</dcterms:created>
  <dcterms:modified xsi:type="dcterms:W3CDTF">2026-03-24T20:25:00Z</dcterms:modified>
</cp:coreProperties>
</file>