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307" w:rsidRDefault="00B06307" w:rsidP="00B0630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Оганян С.В.       </w:t>
      </w:r>
    </w:p>
    <w:p w:rsidR="00B06307" w:rsidRDefault="00B06307" w:rsidP="00B0630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"Нюансы дистанционного регулирования дорожного движения в "ручном режиме"</w:t>
      </w:r>
    </w:p>
    <w:p w:rsidR="00B06307" w:rsidRDefault="00B06307" w:rsidP="00B0630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 статье приведен анализ аспекта существующего порядка регулирования дорожного движения при объезде препятствия. Приводится возможное решение – алгоритм дистанционного регулирования дорожного движения в "ручном режиме". Ключевые слова: пересечение сплошной линии, регулирование объезда препятствия, цифровые технологии в управлении дорожным движением.</w:t>
      </w:r>
    </w:p>
    <w:p w:rsidR="00B06307" w:rsidRDefault="00B06307" w:rsidP="00B0630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При возникновении ситуации на автомобильных дорогах, при которых созданы условия, не допускающие возможности проезда по ним без совершения правонарушения, влекущего за собой, как минимум, - штрафные санкции, водителю, столкнувшемуся с таким препятствием, рекомендуется вызвать сотрудника Государственной Инспекции Безопасности Дорожного Движения (ГИБДД), чтобы тот, в качестве регулировщика, допустил пересечение сплошной линии для объезда препятствия. В таком случае, движение автотранспорта через сплошную линию не будет вменено в вину водителям, так как "согласно Правилам дорожного движения (ПДД) Российской Федерации, сигналы регулировщика имеют приоритет над требованиями дорожных знаков и разметки". Препятствием, мешающим движению автотранспорта без нарушения правил, могут быть как автомобили, попавшие в дорожно транспортное происшествие и перегородившие дорогу до фиксации обстоятельств, так и припаркованный автомобиль у обочины, с оставлением промежутка проезда между ним и сплошной линией разметки, менее трех метров и тому подобное. В случае образования массового затора на дороге, по мнению автора, действительно нужно обратиться в экстренную службу, которая переведет звонок в ГИБДД, и дождаться приезда инспектора, который отрегулирует движение потоков транспорта. На практике, во многих случаях, когда препятствие мешает проезду одному-двум автомобилям, водители последних, нарушая ПДД,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объезжают препятствие, самостоятельно убедившись в безопасности меневра. Как следствие, - неминуемо сталкиваются с получением штрафа. По мнению автора, для регулирования объезда препятствия малым количеством автомобилей, возможно применять дистанционное регулирование дорожного движения инспектором в "ручном режиме". Зачастую, у водителей в сложившейся ситуации, нет возможности ждать приезда инспектора на место долгое время, что само по себе создает затор в движении в данном направлении. Автор предлагает при обращении в службу ГИБДД, соединяться с инспектором, находящемся в Центре управления дорожным движением (ЦУДД), по видеосвязи со смартфона водителя. Сообщить ему о возникновении внештатной ситуации. Инспектор, по камерам наблюдения, просматривает сложившуюся ситуацию на дороге и дистанционно регулирует действия водителя по объезду препятствия на проезжей части. Если нет камер видеонаблюдения в данном секторе, инспектор потребует от водителя, в режиме видеосвязи, показать сложившуюся дорожную ситуацию. Далее - регулирует движение автомобиля, сообщая действия, необходимые водителю для безсанкционного объезда препятствия. Во время общения по видеосвязи, возможно размещение "окна" с инспектором в части экрана. Инспектор, принимая решение по "ручному регулированию" в дистанционном формате, на экране смартфона "переводит сплошную линию в прерывистую и устанавливает значек" знака объезда препятствия на видео по его преодолению данным водителем. Запись процесса остается в ЦУДД и в смартфоне водителя. По мнению автора, покамест искусственный интеллект не вполне совершенен и не вполне подключен к системе управления дорожного движения, - возможно использовать интеллект естественный, путем применения давно отработанных технологий видеосвязи. </w:t>
      </w:r>
    </w:p>
    <w:p w:rsidR="00B06307" w:rsidRDefault="00B06307" w:rsidP="00B0630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Об авторе: Оганян Сергей Валерьевич — Юрист, Специалист Государственного и Муниципального управления, научный сотрудник, член Всероссийского Общества Изобретателей и Рационализаторов, Волгоград, </w:t>
      </w:r>
      <w:r>
        <w:rPr>
          <w:rFonts w:ascii="Times New Roman" w:hAnsi="Times New Roman" w:cs="Times New Roman"/>
          <w:sz w:val="28"/>
          <w:szCs w:val="28"/>
        </w:rPr>
        <w:lastRenderedPageBreak/>
        <w:t>ogansv@mail.ru</w:t>
      </w:r>
    </w:p>
    <w:p w:rsidR="00B06307" w:rsidRDefault="00B06307" w:rsidP="00B0630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06307" w:rsidRDefault="00B06307" w:rsidP="00B06307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</w:t>
      </w:r>
    </w:p>
    <w:p w:rsidR="00B06307" w:rsidRDefault="00B06307" w:rsidP="00B06307">
      <w:pPr>
        <w:widowControl w:val="0"/>
        <w:autoSpaceDE w:val="0"/>
        <w:autoSpaceDN w:val="0"/>
        <w:adjustRightInd w:val="0"/>
        <w:rPr>
          <w:rFonts w:ascii="Calibri" w:hAnsi="Calibri" w:cs="Calibri"/>
          <w:lang/>
        </w:rPr>
      </w:pPr>
      <w:r>
        <w:rPr>
          <w:rFonts w:ascii="Calibri" w:hAnsi="Calibri" w:cs="Calibri"/>
        </w:rPr>
        <w:t xml:space="preserve">                        </w:t>
      </w:r>
    </w:p>
    <w:p w:rsidR="00B06307" w:rsidRDefault="00B06307" w:rsidP="00B06307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2B11BC" w:rsidRDefault="002B11BC"/>
    <w:sectPr w:rsidR="002B11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B06307"/>
    <w:rsid w:val="002B11BC"/>
    <w:rsid w:val="00B063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86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579</Words>
  <Characters>3303</Characters>
  <Application>Microsoft Office Word</Application>
  <DocSecurity>0</DocSecurity>
  <Lines>27</Lines>
  <Paragraphs>7</Paragraphs>
  <ScaleCrop>false</ScaleCrop>
  <Company/>
  <LinksUpToDate>false</LinksUpToDate>
  <CharactersWithSpaces>3875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inet</dc:creator>
  <cp:keywords/>
  <dc:description/>
  <cp:lastModifiedBy>inet</cp:lastModifiedBy>
  <cp:revision>3</cp:revision>
  <dcterms:created xsi:type="dcterms:W3CDTF">2026-03-25T13:13:00Z</dcterms:created>
  <dcterms:modified xsi:type="dcterms:W3CDTF">2026-03-25T13:14:00Z</dcterms:modified>
</cp:coreProperties>
</file>