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B2E1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6ECC5304">
      <w:pPr>
        <w:pStyle w:val="22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 Тема работы: «Совершенствование грамотности на уроках русского языка и литературы»</w:t>
      </w:r>
    </w:p>
    <w:p w14:paraId="541DA6C6">
      <w:pPr>
        <w:pStyle w:val="22"/>
        <w:jc w:val="right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«Грамотность - это вежливость автора </w:t>
      </w:r>
    </w:p>
    <w:p w14:paraId="42D231B9">
      <w:pPr>
        <w:pStyle w:val="22"/>
        <w:jc w:val="right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по отношению к читателю»</w:t>
      </w:r>
    </w:p>
    <w:p w14:paraId="4A300F27">
      <w:pPr>
        <w:pStyle w:val="22"/>
        <w:jc w:val="right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Стас Янковский</w:t>
      </w:r>
    </w:p>
    <w:p w14:paraId="03045915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В связи с наплывом иноязычных слов и с заметной вульгаризацией речи из-за нахлынувших в неё жаргонизмов, грубого просторечия, закрепляемого ныне в специальных словарях, русский язык переживает трудные времена.</w:t>
      </w:r>
    </w:p>
    <w:p w14:paraId="30A4B902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На наших глазах вырастают целые поколения, которые не знают своей истории, своей традиционной культуры, своего языка. Это не поколение читающих – это поколение «смотрящих», «слушающих» и «играющих».</w:t>
      </w:r>
    </w:p>
    <w:p w14:paraId="4645D107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Одной из существенных причин низкого уровня орфографической грамотности является то, что наши дети перестали читать. Чтение развивает интеллект, речь, обогащает лексический запас, грамматический строй речи, что немаловажно для грамотного письма. В процессе чтения срабатывает зрительное запоминание языковых единиц, а это играет огромную роль для становления орфографического навыка. Количество прочитанных книг постепенно переходит в качество письма. Активно читающие дети уже к пятому классу обнаруживают, что им не нужно знать правила для того, чтобы писать правильно. Остальные пробираются сквозь русскую грамматику, проклиная её запутанность и непоследовательность. Грамматику нужно учить в школе. Потом поздно.</w:t>
      </w:r>
    </w:p>
    <w:p w14:paraId="018428C6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Значит, задача учителей и родителей - привить младшим школьникам любовь к книге, сформировать у них потребность читать для собственного удовольствия, а не по принуждению. Это, на мой взгляд, - один из путей решения проблемы повышения уровня грамотности учащихся.</w:t>
      </w:r>
    </w:p>
    <w:p w14:paraId="77459630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Основная часть</w:t>
      </w:r>
    </w:p>
    <w:p w14:paraId="1A3BEDCF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Проблема глубоких и прочных знаний учащихся всегда актуальна для школы. Успешное решение её определяет, в частности, уровень орфографической подготовки школьников. Однако не секрет, что снижение уровня речевой культуры нашего общества негативно сказывается на качестве письма учащихся. Поэтому повышение орфографической грамотности - одна из главных задач, стоящих перед учителями - словесниками.</w:t>
      </w:r>
    </w:p>
    <w:p w14:paraId="25DD83B7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Основой любого уровня образованности является, прежде всего - грамотность. В данном случае: грамотность - уровень образованности, характеризующийся способностью использовать основные способы познавательной деятельности, через восприятие и текстовую передачу лингвистической информации.</w:t>
      </w:r>
    </w:p>
    <w:p w14:paraId="617C2BCB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        Грамотное письмо предполагает умение находить, узнавать явления языка на основе так называемого орфографического навыка, который помогает пишущему остановиться, задуматься, проверить себя, когда это надо. </w:t>
      </w:r>
    </w:p>
    <w:p w14:paraId="62B500D8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Развивать функциональную грамотность можно на любом этапе урока, при изучении любой темы по русскому языку или литературе.</w:t>
      </w:r>
    </w:p>
    <w:p w14:paraId="2D31C430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        Осуществление   дифференцированного и индивидуального подхода в обучении на уроках русского языка и литературы создает наиболее благоприятные возможности для развития познавательных сил, активности, склонностей и дарований каждого ученика. В индивидуальном подходе особенно нуждаются малоспособные школьники, а также дети с ярко выраженной задержкой развития. Определить орфограмму у школьников не вызывает особых затруднений. Однако необходимость применить давно знакомое правило в несколько неожиданных условиях оказывается для многих неразрешимой задачей.     А почему же возникает проблема орфографической безграмотности? Умение увидеть орфограмму, объяснить её написание -  дело не одного занятия, но совместная упорная </w:t>
      </w:r>
    </w:p>
    <w:p w14:paraId="416711E4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работа ученика и учителя даёт блестящие результаты! Конечно, развитие орфографической зоркости – это и есть развитие осознанного внимания. Именно из-за его отсутствия учащиеся допускают ошибки.</w:t>
      </w:r>
    </w:p>
    <w:p w14:paraId="23CCB1AE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Орфографический навык - это сложный навык. Он создается в процессе длительных упражнений и основывается на более простых навыках и умениях, таких как:</w:t>
      </w:r>
    </w:p>
    <w:p w14:paraId="69CAD73E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1) навык письма;</w:t>
      </w:r>
    </w:p>
    <w:p w14:paraId="413D2C6C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2) умение анализировать слово с фонетической стороны;</w:t>
      </w:r>
    </w:p>
    <w:p w14:paraId="0F6E7436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3) умение устанавливать морфемный состав слова и вычленять из слова орфограмму, требующую проверки;</w:t>
      </w:r>
    </w:p>
    <w:p w14:paraId="6F9DF5B9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4) умение подвести орфограмму под соответствующее ей правило.</w:t>
      </w:r>
    </w:p>
    <w:p w14:paraId="603060D5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На первых этапах работы в 5 классе необходимо некоторую часть времени уделить игровым, занимательным формам работы. Необходимо пробудить интерес и веру в свои силы в каждом ученике. Одним из важнейших навыков, которым должны овладеть пятиклассники, является умение обосновать правильное написание слов и постановку знаков препинания. А для этого нужно научить видеть опознавательные признаки орфограммы и условия выбора написания. От игр со словами постепенно перейти к графическому обозначению орфограмм. Помогают формировать этот навык различные виды работ: орфографический, словарный, объяснительный, выборочный, распределительный диктанты, использование сигнальных карточек, дидактических игр, алгоритмов и т.д.</w:t>
      </w:r>
    </w:p>
    <w:p w14:paraId="5795E3D5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Применение в своей деятельности различных письменных работ также даёт положительные результаты:</w:t>
      </w:r>
    </w:p>
    <w:p w14:paraId="44F6F944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выборочное списывание;</w:t>
      </w:r>
    </w:p>
    <w:p w14:paraId="5CB6CF1B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зрительный диктант;</w:t>
      </w:r>
    </w:p>
    <w:p w14:paraId="278FFF66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диктант "Угадай словечко" - учитель дает толкование, дети записывают само слово (Часто такие диктанты составляют сами учащиеся.);</w:t>
      </w:r>
    </w:p>
    <w:p w14:paraId="5DBC3A72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"немой" диктант - учитель показывает рисунок, ученики записывают слово;</w:t>
      </w:r>
    </w:p>
    <w:p w14:paraId="2262ECB3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лексический диктант - диктуемым словам дети должны дать толкование;</w:t>
      </w:r>
    </w:p>
    <w:p w14:paraId="23DC6179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диктант "Для друга" (словарный диктант из 15-20 слов, подготовленный учащимися на определенную тему,) помогает выявить сомневающихся в написании той или иной орфограммы, сигнал учителю о том, что над этой орфограммой нужно продолжить работать;</w:t>
      </w:r>
    </w:p>
    <w:p w14:paraId="7928B2F0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задание "Объясни разницу" - работа с парами слов, сходных по звучанию, но разных по значению (это помогает предупредить ошибки в употреблении данных слов, вызванных незнанием их точного значения);</w:t>
      </w:r>
    </w:p>
    <w:p w14:paraId="42C7C018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составление словосочетаний и предложений.</w:t>
      </w:r>
    </w:p>
    <w:p w14:paraId="1049A059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Следующий этап словарной работы - диагностический словарный диктант. В результате такой работы выявляются слова, наиболее трудные для учеников. Над ними работаем в течение последующих уроков. И лишь после этого дается контрольный словарный диктант.</w:t>
      </w:r>
    </w:p>
    <w:p w14:paraId="33CF26F3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Систематическая, тщательно спланированная и хорошо организованная словарная работа не только вырабатывает орфографическую зоркость, грамотность, но и расширяет словарный запас учащихся, развивает речь, а также дисциплинирует детей, способствуя устойчивости внимания. И как следствие - уважение к родному языку, повышение интереса к предмету.</w:t>
      </w:r>
    </w:p>
    <w:p w14:paraId="0CB95A77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Одним из наиболее эффективных средств повышения орфографической и пунктуационной грамотности учащихся считаю организацию обобщающего повторения как в 7-м классе, когда ребята заканчивают изучение основных орфографических правил, в 8–9-х классах, когда изучаются и систематизируются основные пунктуационные правила, так и на этапе итогового обобщающего повторения в старших классах.</w:t>
      </w:r>
    </w:p>
    <w:p w14:paraId="63AE371B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Сложно обстоит дело с организацией систематизирующего повторения в 7–8-х классах, так как оно накладывается на изучение новых орфографических и пунктуационных правил.  </w:t>
      </w:r>
    </w:p>
    <w:p w14:paraId="2A36F3F4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Где же выход? Решение проблемы видится мне в сведении громоздких орфографических и пунктуационных правил в обобщённый вид как на этапе изучения, так и на этапе повторения курса русского языка. При решении данной задачи наиболее оптимальным методическим приёмом работы на уроке является, на мой взгляд, совместное с учащимися составление алгоритмов, которые позволяют легко и быстро, в два-три шага, выбрать правильное написание.</w:t>
      </w:r>
    </w:p>
    <w:p w14:paraId="4D7D0FAE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Большую помощь в работе по формированию функциональной грамотности на уроках оказывает ИКТ: ведь без презентаций, флипчартов, поиска дополнительной информации из других источников немыслим современный урок.</w:t>
      </w:r>
    </w:p>
    <w:p w14:paraId="34749451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         Дифференцированные задания, разработанные с учетом учебных потребностей и возрастных особенностей — одна из составляющих функциональной грамотности и залог успеха на уроках. </w:t>
      </w:r>
    </w:p>
    <w:p w14:paraId="3BE3DA90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Практическая часть</w:t>
      </w:r>
    </w:p>
    <w:p w14:paraId="48F1FC4A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 Словарные диктанты с выделением корней:</w:t>
      </w:r>
    </w:p>
    <w:p w14:paraId="212AD37B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1.1 Цветочный аромат, выглянуло из-за туч, кормить птенцов, раздаваться в тишине, поливать фиалки, приближаться к лесу, появится на горизонте, удивляться поведению, потемнеть от сырости, задавать тон, бродить по просеке, наслаждаться картиной.</w:t>
      </w:r>
    </w:p>
    <w:p w14:paraId="253350EF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1.2. Соединить провода, увязать в трясине, исчезать в ночи, пропадать в горах, сотрясаться от ударов грома, пахучий кустарник, с тяжелой ношей. Распрямить плечи, выкопать яму, исчезать в долине, прославлять героя, удаляться от берега, проливать воду.</w:t>
      </w:r>
    </w:p>
    <w:p w14:paraId="1A83DEEE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1.3. Видно издалека, относиться заботливо, бегущая вдоль реки тропинка, одинокие золотые березки, косматые дожди, веселые полянки, большая картина, очарованный странник, удивительная жизнь, световая камера, грозовая туча, часовая цепочка.</w:t>
      </w:r>
    </w:p>
    <w:p w14:paraId="1BDABE5C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 Выборочные диктанты</w:t>
      </w:r>
    </w:p>
    <w:p w14:paraId="3CB29A1C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Из диктуемого учителем текста (или предложений) выписать в две колонки слова с безударными гласными проверяемыми и непроверяемыми.</w:t>
      </w:r>
    </w:p>
    <w:p w14:paraId="102B0C4C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2.1. Обнажена прозрачная река,</w:t>
      </w:r>
    </w:p>
    <w:p w14:paraId="40129DD3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Оголены пустынные холмы.</w:t>
      </w:r>
    </w:p>
    <w:p w14:paraId="59102EE0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Лес чист и неподвижен, и зимы</w:t>
      </w:r>
    </w:p>
    <w:p w14:paraId="74B28434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Холодная судьба недалека.</w:t>
      </w:r>
    </w:p>
    <w:p w14:paraId="4734E6A6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(М.Дудин)</w:t>
      </w:r>
    </w:p>
    <w:p w14:paraId="7C2B05B5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2.2. Среди множества ремесел и искусств, воздействующих на человеческую душу, нет силы более доброй и более беспощадной, чем поэзия. Она все может. Она бескорыстна, она доверяется тебе вполне, она готова отдать тебе всю неисчерпаемость свою.</w:t>
      </w:r>
    </w:p>
    <w:p w14:paraId="69844755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2.3. В зарослях зеленых отзвенели трели,</w:t>
      </w:r>
    </w:p>
    <w:p w14:paraId="5075B115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 березы тронуты желтой акварелью.</w:t>
      </w:r>
    </w:p>
    <w:p w14:paraId="30A7825E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Жухлые колеблются травы в первом инее,</w:t>
      </w:r>
    </w:p>
    <w:p w14:paraId="630B8D5F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Улетают лебеди в дали синие.</w:t>
      </w:r>
    </w:p>
    <w:p w14:paraId="02FD0675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(Е.Маркин)</w:t>
      </w:r>
    </w:p>
    <w:p w14:paraId="79552E6F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Выводы</w:t>
      </w:r>
    </w:p>
    <w:p w14:paraId="66E90B3F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Проблема орфографической грамотности учащихся остается одной из центральных проблем обучения русскому языку. Причины этого уже описаны выше: дети мало читают, они не приучены думать над языковыми фактами, не знают истории родного языка. А школьная безграмотность переходит в безграмотность студенческую и неминуемо в безграмотность дипломированных специалистов.</w:t>
      </w:r>
    </w:p>
    <w:p w14:paraId="13FC00AC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Мы не можем уйти никуда от прискорбного факта, что уровень орфографической и пунктуационной грамотности в последние годы заметно снижается, что показывают результаты тестирования. Из года в год итог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овая аттестация показывает, что слабые знания у учеников не только по орфографии и пунктуации, но и по другим разделам курса русского языка.</w:t>
      </w:r>
    </w:p>
    <w:p w14:paraId="3143A6CB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Сплошная безграмотность не должна и не может никого успокаивать. Богатство русского языка, его огромная роль в жизни нашей страны обязывает всех россиян, особенно учащихся средних общеобразовательных учреждений постоянно совершенствовать свои знания, умения, навыки по родному языку.</w:t>
      </w:r>
    </w:p>
    <w:p w14:paraId="3545B2F4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В обучении грамотному письму усилия учеников и учителя должны быть направлены на умение видеть орфограммы и пунктограммы в тексте, развитие орфографической и пунктуационной зоркости, умение определять опознавательные признаки орфограмм и пунктограмм, умение выбирать вариант, соответствующий ситуации, умение различать смешиваемые случаи правописания.</w:t>
      </w:r>
    </w:p>
    <w:p w14:paraId="2D19311B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       Грамотность учащихся должна сочетаться с овладением основами научных знаний о родном языке, умением пользоваться им на практике. Ведь ещё Максим Горький писал: «Какое это счастье — быть грамотным!»</w:t>
      </w:r>
    </w:p>
    <w:p w14:paraId="67661D1D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Бирибаева Н. Ж. Пути практической реализации «Национального плана на 2012–2016 годы по развитию фунциональной грамотности школьников// Уроки русского языка и литературы в школе. – № 6–2013. </w:t>
      </w:r>
    </w:p>
    <w:p w14:paraId="316D1384">
      <w:pPr>
        <w:pStyle w:val="22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Хасеинова В. А. О подготовке педагогов к формированию функциональной грамотности и компетентности учащихся на уроках русского языка и литературы // Открытая школа. — № 2–2014.</w:t>
      </w:r>
    </w:p>
    <w:p w14:paraId="17E09A15">
      <w:pPr>
        <w:pStyle w:val="22"/>
        <w:rPr>
          <w:rFonts w:hint="default" w:ascii="Times New Roman" w:hAnsi="Times New Roman" w:cs="Times New Roman"/>
          <w:sz w:val="24"/>
          <w:szCs w:val="24"/>
        </w:rPr>
      </w:pPr>
    </w:p>
    <w:p w14:paraId="37F1A43D">
      <w:pPr>
        <w:pStyle w:val="22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A221F"/>
    <w:rsid w:val="000816D2"/>
    <w:rsid w:val="005662E4"/>
    <w:rsid w:val="00837FB7"/>
    <w:rsid w:val="00CC2F0A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link w:val="7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Заголовок 4 Знак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8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2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15"/>
    <w:basedOn w:val="3"/>
    <w:uiPriority w:val="0"/>
  </w:style>
  <w:style w:type="character" w:customStyle="1" w:styleId="11">
    <w:name w:val="c33"/>
    <w:basedOn w:val="3"/>
    <w:uiPriority w:val="0"/>
  </w:style>
  <w:style w:type="character" w:customStyle="1" w:styleId="12">
    <w:name w:val="c2"/>
    <w:basedOn w:val="3"/>
    <w:uiPriority w:val="0"/>
  </w:style>
  <w:style w:type="paragraph" w:customStyle="1" w:styleId="13">
    <w:name w:val="c2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30"/>
    <w:basedOn w:val="3"/>
    <w:qFormat/>
    <w:uiPriority w:val="0"/>
  </w:style>
  <w:style w:type="paragraph" w:customStyle="1" w:styleId="15">
    <w:name w:val="c3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c8"/>
    <w:basedOn w:val="3"/>
    <w:qFormat/>
    <w:uiPriority w:val="0"/>
  </w:style>
  <w:style w:type="character" w:customStyle="1" w:styleId="17">
    <w:name w:val="c1"/>
    <w:basedOn w:val="3"/>
    <w:qFormat/>
    <w:uiPriority w:val="0"/>
  </w:style>
  <w:style w:type="paragraph" w:customStyle="1" w:styleId="18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c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1675</Words>
  <Characters>9553</Characters>
  <Lines>79</Lines>
  <Paragraphs>22</Paragraphs>
  <TotalTime>4</TotalTime>
  <ScaleCrop>false</ScaleCrop>
  <LinksUpToDate>false</LinksUpToDate>
  <CharactersWithSpaces>11206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2021-02-14T16:50:00Z</dcterms:created>
  <dc:creator>Emma</dc:creator>
  <cp:lastModifiedBy>Administrator</cp:lastModifiedBy>
  <cp:lastPrinted>2021-02-14T16:53:00Z</cp:lastPrinted>
  <dcterms:modified xsi:type="dcterms:W3CDTF">2026-03-26T20:44:09Z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D2C2473FC6CA464C82EAB11388728AFE_12</vt:lpwstr>
  </property>
</Properties>
</file>