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CB" w:rsidRDefault="00E471CB"/>
    <w:p w:rsidR="00C460CE" w:rsidRDefault="00C460CE"/>
    <w:p w:rsidR="00C460CE" w:rsidRDefault="00C460CE"/>
    <w:p w:rsidR="00C460CE" w:rsidRDefault="00C460CE"/>
    <w:p w:rsidR="00C460CE" w:rsidRDefault="00C460CE"/>
    <w:p w:rsidR="00C460CE" w:rsidRDefault="00C460CE"/>
    <w:p w:rsidR="00C460CE" w:rsidRDefault="00C460CE"/>
    <w:p w:rsidR="00C460CE" w:rsidRPr="00C460CE" w:rsidRDefault="00C460CE">
      <w:pPr>
        <w:rPr>
          <w:b/>
          <w:bCs/>
          <w:sz w:val="36"/>
          <w:szCs w:val="36"/>
        </w:rPr>
      </w:pPr>
    </w:p>
    <w:p w:rsidR="00C460CE" w:rsidRDefault="002803F5" w:rsidP="00C460C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Тема:  «</w:t>
      </w:r>
      <w:r w:rsidR="00C460CE" w:rsidRPr="00C460CE">
        <w:rPr>
          <w:b/>
          <w:bCs/>
          <w:sz w:val="36"/>
          <w:szCs w:val="36"/>
        </w:rPr>
        <w:t>Что говорят результаты внешних и внутренних оценочных процедур о качестве образования в школе</w:t>
      </w:r>
      <w:r>
        <w:rPr>
          <w:b/>
          <w:bCs/>
          <w:sz w:val="36"/>
          <w:szCs w:val="36"/>
        </w:rPr>
        <w:t>».</w:t>
      </w: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Pr="0017102B" w:rsidRDefault="00C460CE" w:rsidP="00C460CE">
      <w:pPr>
        <w:rPr>
          <w:b/>
          <w:bCs/>
          <w:sz w:val="28"/>
          <w:szCs w:val="28"/>
        </w:rPr>
      </w:pPr>
      <w:r w:rsidRPr="0017102B">
        <w:rPr>
          <w:sz w:val="28"/>
          <w:szCs w:val="28"/>
        </w:rPr>
        <w:lastRenderedPageBreak/>
        <w:t>Оценка качества образования -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>Система оценки качества образования включает в себя внутреннюю и внешнюю оценку.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>Внутренняя система оценки качества образования (ВСОКО) включает:</w:t>
      </w:r>
    </w:p>
    <w:p w:rsidR="00C460CE" w:rsidRPr="0017102B" w:rsidRDefault="00C460CE" w:rsidP="00C460CE">
      <w:pPr>
        <w:numPr>
          <w:ilvl w:val="0"/>
          <w:numId w:val="1"/>
        </w:numPr>
        <w:rPr>
          <w:sz w:val="28"/>
          <w:szCs w:val="28"/>
        </w:rPr>
      </w:pPr>
      <w:r w:rsidRPr="0017102B">
        <w:rPr>
          <w:sz w:val="28"/>
          <w:szCs w:val="28"/>
        </w:rPr>
        <w:t>текущий контроль успеваемости;</w:t>
      </w:r>
    </w:p>
    <w:p w:rsidR="00C460CE" w:rsidRPr="0017102B" w:rsidRDefault="00C460CE" w:rsidP="00C460CE">
      <w:pPr>
        <w:numPr>
          <w:ilvl w:val="0"/>
          <w:numId w:val="1"/>
        </w:numPr>
        <w:rPr>
          <w:sz w:val="28"/>
          <w:szCs w:val="28"/>
        </w:rPr>
      </w:pPr>
      <w:r w:rsidRPr="0017102B">
        <w:rPr>
          <w:sz w:val="28"/>
          <w:szCs w:val="28"/>
        </w:rPr>
        <w:t>промежуточную и итоговую аттестацию;</w:t>
      </w:r>
    </w:p>
    <w:p w:rsidR="00C460CE" w:rsidRPr="0017102B" w:rsidRDefault="00C460CE" w:rsidP="00C460CE">
      <w:pPr>
        <w:numPr>
          <w:ilvl w:val="0"/>
          <w:numId w:val="1"/>
        </w:numPr>
        <w:rPr>
          <w:sz w:val="28"/>
          <w:szCs w:val="28"/>
        </w:rPr>
      </w:pPr>
      <w:r w:rsidRPr="0017102B">
        <w:rPr>
          <w:sz w:val="28"/>
          <w:szCs w:val="28"/>
        </w:rPr>
        <w:t>внутришкольные мониторинги (оценка динамики достижений, личностных результатов, эффективности работы школы, метапредметных результатов); </w:t>
      </w:r>
    </w:p>
    <w:p w:rsidR="00C460CE" w:rsidRPr="0017102B" w:rsidRDefault="00C460CE" w:rsidP="00C460CE">
      <w:pPr>
        <w:numPr>
          <w:ilvl w:val="0"/>
          <w:numId w:val="1"/>
        </w:numPr>
        <w:rPr>
          <w:sz w:val="28"/>
          <w:szCs w:val="28"/>
        </w:rPr>
      </w:pPr>
      <w:r w:rsidRPr="0017102B">
        <w:rPr>
          <w:sz w:val="28"/>
          <w:szCs w:val="28"/>
        </w:rPr>
        <w:t>анализ результатов тематических срезов, административного контроля (стартового, тематического, итогового); </w:t>
      </w:r>
    </w:p>
    <w:p w:rsidR="00C460CE" w:rsidRPr="0017102B" w:rsidRDefault="00C460CE" w:rsidP="00C460CE">
      <w:pPr>
        <w:numPr>
          <w:ilvl w:val="0"/>
          <w:numId w:val="1"/>
        </w:numPr>
        <w:rPr>
          <w:sz w:val="28"/>
          <w:szCs w:val="28"/>
        </w:rPr>
      </w:pPr>
      <w:r w:rsidRPr="0017102B">
        <w:rPr>
          <w:sz w:val="28"/>
          <w:szCs w:val="28"/>
        </w:rPr>
        <w:t>самообследование и педагогические исследования; </w:t>
      </w:r>
    </w:p>
    <w:p w:rsidR="00C460CE" w:rsidRPr="0017102B" w:rsidRDefault="00C460CE" w:rsidP="00C460CE">
      <w:pPr>
        <w:numPr>
          <w:ilvl w:val="0"/>
          <w:numId w:val="1"/>
        </w:numPr>
        <w:rPr>
          <w:sz w:val="28"/>
          <w:szCs w:val="28"/>
        </w:rPr>
      </w:pPr>
      <w:r w:rsidRPr="0017102B">
        <w:rPr>
          <w:sz w:val="28"/>
          <w:szCs w:val="28"/>
        </w:rPr>
        <w:t>оценку портфолио учащихся (динамика учебной, интеллектуальной и творческой активности, уровень высших достижений). 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b/>
          <w:bCs/>
          <w:sz w:val="28"/>
          <w:szCs w:val="28"/>
        </w:rPr>
        <w:t>Что показывают внутренние оценки:</w:t>
      </w:r>
    </w:p>
    <w:p w:rsidR="00C460CE" w:rsidRPr="0017102B" w:rsidRDefault="00C460CE" w:rsidP="00C460CE">
      <w:pPr>
        <w:numPr>
          <w:ilvl w:val="0"/>
          <w:numId w:val="2"/>
        </w:numPr>
        <w:rPr>
          <w:sz w:val="28"/>
          <w:szCs w:val="28"/>
        </w:rPr>
      </w:pPr>
      <w:r w:rsidRPr="0017102B">
        <w:rPr>
          <w:sz w:val="28"/>
          <w:szCs w:val="28"/>
        </w:rPr>
        <w:t xml:space="preserve">соответствие фактических результатов </w:t>
      </w:r>
      <w:proofErr w:type="gramStart"/>
      <w:r w:rsidRPr="0017102B">
        <w:rPr>
          <w:sz w:val="28"/>
          <w:szCs w:val="28"/>
        </w:rPr>
        <w:t>планируемым</w:t>
      </w:r>
      <w:proofErr w:type="gramEnd"/>
      <w:r w:rsidRPr="0017102B">
        <w:rPr>
          <w:sz w:val="28"/>
          <w:szCs w:val="28"/>
        </w:rPr>
        <w:t xml:space="preserve"> в рамках образовательных программ; </w:t>
      </w:r>
    </w:p>
    <w:p w:rsidR="00C460CE" w:rsidRPr="0017102B" w:rsidRDefault="00C460CE" w:rsidP="00C460CE">
      <w:pPr>
        <w:numPr>
          <w:ilvl w:val="0"/>
          <w:numId w:val="2"/>
        </w:numPr>
        <w:rPr>
          <w:sz w:val="28"/>
          <w:szCs w:val="28"/>
        </w:rPr>
      </w:pPr>
      <w:r w:rsidRPr="0017102B">
        <w:rPr>
          <w:sz w:val="28"/>
          <w:szCs w:val="28"/>
        </w:rPr>
        <w:t>уровень сформированности предметных, метапредметных и личностных результатов; </w:t>
      </w:r>
    </w:p>
    <w:p w:rsidR="00C460CE" w:rsidRPr="0017102B" w:rsidRDefault="00C460CE" w:rsidP="00C460CE">
      <w:pPr>
        <w:numPr>
          <w:ilvl w:val="0"/>
          <w:numId w:val="2"/>
        </w:numPr>
        <w:rPr>
          <w:sz w:val="28"/>
          <w:szCs w:val="28"/>
        </w:rPr>
      </w:pPr>
      <w:r w:rsidRPr="0017102B">
        <w:rPr>
          <w:sz w:val="28"/>
          <w:szCs w:val="28"/>
        </w:rPr>
        <w:t>динамику обученности учащихся и соответствие их знаний требованиям ФГОС; </w:t>
      </w:r>
    </w:p>
    <w:p w:rsidR="00C460CE" w:rsidRPr="0017102B" w:rsidRDefault="00C460CE" w:rsidP="00C460CE">
      <w:pPr>
        <w:numPr>
          <w:ilvl w:val="0"/>
          <w:numId w:val="2"/>
        </w:numPr>
        <w:rPr>
          <w:sz w:val="28"/>
          <w:szCs w:val="28"/>
        </w:rPr>
      </w:pPr>
      <w:r w:rsidRPr="0017102B">
        <w:rPr>
          <w:sz w:val="28"/>
          <w:szCs w:val="28"/>
        </w:rPr>
        <w:t>эффективность работы педагогов и школьных программ;</w:t>
      </w:r>
    </w:p>
    <w:p w:rsidR="00C460CE" w:rsidRPr="0017102B" w:rsidRDefault="00C460CE" w:rsidP="00C460CE">
      <w:pPr>
        <w:numPr>
          <w:ilvl w:val="0"/>
          <w:numId w:val="2"/>
        </w:numPr>
        <w:rPr>
          <w:sz w:val="28"/>
          <w:szCs w:val="28"/>
        </w:rPr>
      </w:pPr>
      <w:r w:rsidRPr="0017102B">
        <w:rPr>
          <w:sz w:val="28"/>
          <w:szCs w:val="28"/>
        </w:rPr>
        <w:t>проблемы в обучении отдельных учащихся или классов; </w:t>
      </w:r>
    </w:p>
    <w:p w:rsidR="00C460CE" w:rsidRPr="0017102B" w:rsidRDefault="00C460CE" w:rsidP="00C460CE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17102B">
        <w:rPr>
          <w:sz w:val="28"/>
          <w:szCs w:val="28"/>
        </w:rPr>
        <w:t xml:space="preserve">состояние материально-технической базы, кадрового потенциала и других условий образовательного процесса. На основе внутренних данных школа может корректировать рабочие программы, КТП, методы обучения, планировать повышение квалификации учителей, разрабатывать индивидуальные </w:t>
      </w:r>
      <w:r w:rsidRPr="0017102B">
        <w:rPr>
          <w:sz w:val="28"/>
          <w:szCs w:val="28"/>
        </w:rPr>
        <w:lastRenderedPageBreak/>
        <w:t>программы поддержки учащихся. </w:t>
      </w:r>
      <w:r w:rsidRPr="0017102B">
        <w:rPr>
          <w:b/>
          <w:bCs/>
          <w:sz w:val="28"/>
          <w:szCs w:val="28"/>
        </w:rPr>
        <w:t>Внешние оценочные процедуры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>Внешняя оценка проводится независимыми организациями и включает:</w:t>
      </w:r>
    </w:p>
    <w:p w:rsidR="00C460CE" w:rsidRPr="0017102B" w:rsidRDefault="00C460CE" w:rsidP="00C460CE">
      <w:pPr>
        <w:numPr>
          <w:ilvl w:val="0"/>
          <w:numId w:val="3"/>
        </w:numPr>
        <w:rPr>
          <w:sz w:val="28"/>
          <w:szCs w:val="28"/>
        </w:rPr>
      </w:pPr>
      <w:r w:rsidRPr="0017102B">
        <w:rPr>
          <w:sz w:val="28"/>
          <w:szCs w:val="28"/>
        </w:rPr>
        <w:t>государственную итоговую аттестацию (ГИА — ОГЭ, ЕГЭ); </w:t>
      </w:r>
    </w:p>
    <w:p w:rsidR="00C460CE" w:rsidRPr="0017102B" w:rsidRDefault="00C460CE" w:rsidP="00C460CE">
      <w:pPr>
        <w:numPr>
          <w:ilvl w:val="0"/>
          <w:numId w:val="3"/>
        </w:numPr>
        <w:rPr>
          <w:sz w:val="28"/>
          <w:szCs w:val="28"/>
        </w:rPr>
      </w:pPr>
      <w:r w:rsidRPr="0017102B">
        <w:rPr>
          <w:sz w:val="28"/>
          <w:szCs w:val="28"/>
        </w:rPr>
        <w:t>всероссийские проверочные работы (ВПР), региональные диагностические работы (РПР); </w:t>
      </w:r>
    </w:p>
    <w:p w:rsidR="00C460CE" w:rsidRPr="0017102B" w:rsidRDefault="00C460CE" w:rsidP="00C460CE">
      <w:pPr>
        <w:numPr>
          <w:ilvl w:val="0"/>
          <w:numId w:val="3"/>
        </w:numPr>
        <w:rPr>
          <w:sz w:val="28"/>
          <w:szCs w:val="28"/>
        </w:rPr>
      </w:pPr>
      <w:r w:rsidRPr="0017102B">
        <w:rPr>
          <w:sz w:val="28"/>
          <w:szCs w:val="28"/>
        </w:rPr>
        <w:t>международные исследования; </w:t>
      </w:r>
    </w:p>
    <w:p w:rsidR="00C460CE" w:rsidRPr="0017102B" w:rsidRDefault="00C460CE" w:rsidP="00C460CE">
      <w:pPr>
        <w:numPr>
          <w:ilvl w:val="0"/>
          <w:numId w:val="3"/>
        </w:numPr>
        <w:rPr>
          <w:sz w:val="28"/>
          <w:szCs w:val="28"/>
        </w:rPr>
      </w:pPr>
      <w:r w:rsidRPr="0017102B">
        <w:rPr>
          <w:sz w:val="28"/>
          <w:szCs w:val="28"/>
        </w:rPr>
        <w:t>аттестации педагогических работников и руководителей школ;</w:t>
      </w:r>
    </w:p>
    <w:p w:rsidR="00C460CE" w:rsidRPr="0017102B" w:rsidRDefault="00C460CE" w:rsidP="00C460CE">
      <w:pPr>
        <w:numPr>
          <w:ilvl w:val="0"/>
          <w:numId w:val="3"/>
        </w:numPr>
        <w:rPr>
          <w:sz w:val="28"/>
          <w:szCs w:val="28"/>
        </w:rPr>
      </w:pPr>
      <w:r w:rsidRPr="0017102B">
        <w:rPr>
          <w:sz w:val="28"/>
          <w:szCs w:val="28"/>
        </w:rPr>
        <w:t>лицензирование и государственную аккредитацию; </w:t>
      </w:r>
    </w:p>
    <w:p w:rsidR="00C460CE" w:rsidRPr="0017102B" w:rsidRDefault="00C460CE" w:rsidP="00C460CE">
      <w:pPr>
        <w:numPr>
          <w:ilvl w:val="0"/>
          <w:numId w:val="3"/>
        </w:numPr>
        <w:rPr>
          <w:sz w:val="28"/>
          <w:szCs w:val="28"/>
        </w:rPr>
      </w:pPr>
      <w:r w:rsidRPr="0017102B">
        <w:rPr>
          <w:sz w:val="28"/>
          <w:szCs w:val="28"/>
        </w:rPr>
        <w:t>рассмотрение жалоб участников образовательного процесса. 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b/>
          <w:bCs/>
          <w:sz w:val="28"/>
          <w:szCs w:val="28"/>
        </w:rPr>
        <w:t>Что показывают внешние оценки:</w:t>
      </w:r>
    </w:p>
    <w:p w:rsidR="00C460CE" w:rsidRPr="0017102B" w:rsidRDefault="00C460CE" w:rsidP="00C460CE">
      <w:pPr>
        <w:numPr>
          <w:ilvl w:val="0"/>
          <w:numId w:val="4"/>
        </w:numPr>
        <w:rPr>
          <w:sz w:val="28"/>
          <w:szCs w:val="28"/>
        </w:rPr>
      </w:pPr>
      <w:r w:rsidRPr="0017102B">
        <w:rPr>
          <w:sz w:val="28"/>
          <w:szCs w:val="28"/>
        </w:rPr>
        <w:t>соответствие подготовки учащихся федеральным стандартам и требованиям; </w:t>
      </w:r>
    </w:p>
    <w:p w:rsidR="00C460CE" w:rsidRPr="0017102B" w:rsidRDefault="00C460CE" w:rsidP="00C460CE">
      <w:pPr>
        <w:numPr>
          <w:ilvl w:val="0"/>
          <w:numId w:val="4"/>
        </w:numPr>
        <w:rPr>
          <w:sz w:val="28"/>
          <w:szCs w:val="28"/>
        </w:rPr>
      </w:pPr>
      <w:r w:rsidRPr="0017102B">
        <w:rPr>
          <w:sz w:val="28"/>
          <w:szCs w:val="28"/>
        </w:rPr>
        <w:t>сравнение результатов школы с районными, региональными и федеральными показателями; </w:t>
      </w:r>
    </w:p>
    <w:p w:rsidR="00C460CE" w:rsidRPr="0017102B" w:rsidRDefault="00C460CE" w:rsidP="00C460CE">
      <w:pPr>
        <w:numPr>
          <w:ilvl w:val="0"/>
          <w:numId w:val="4"/>
        </w:numPr>
        <w:rPr>
          <w:sz w:val="28"/>
          <w:szCs w:val="28"/>
        </w:rPr>
      </w:pPr>
      <w:r w:rsidRPr="0017102B">
        <w:rPr>
          <w:sz w:val="28"/>
          <w:szCs w:val="28"/>
        </w:rPr>
        <w:t>выявление системных проблем в образовании (например, недостатки в освоении определённых тем, низкий уровень подготовки по конкретным предметам); </w:t>
      </w:r>
    </w:p>
    <w:p w:rsidR="00C460CE" w:rsidRPr="0017102B" w:rsidRDefault="00C460CE" w:rsidP="00C460CE">
      <w:pPr>
        <w:numPr>
          <w:ilvl w:val="0"/>
          <w:numId w:val="4"/>
        </w:numPr>
        <w:rPr>
          <w:sz w:val="28"/>
          <w:szCs w:val="28"/>
        </w:rPr>
      </w:pPr>
      <w:r w:rsidRPr="0017102B">
        <w:rPr>
          <w:sz w:val="28"/>
          <w:szCs w:val="28"/>
        </w:rPr>
        <w:t>оценку качества образовательных программ и деятельности школы в целом; </w:t>
      </w:r>
    </w:p>
    <w:p w:rsidR="00C460CE" w:rsidRPr="0017102B" w:rsidRDefault="00C460CE" w:rsidP="00C460CE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17102B">
        <w:rPr>
          <w:sz w:val="28"/>
          <w:szCs w:val="28"/>
        </w:rPr>
        <w:t>данные для аккредитации учреждения и аттестации педагогов.</w:t>
      </w:r>
    </w:p>
    <w:p w:rsidR="00C460CE" w:rsidRPr="0017102B" w:rsidRDefault="00C460CE" w:rsidP="0005444D">
      <w:pPr>
        <w:rPr>
          <w:b/>
          <w:bCs/>
          <w:sz w:val="28"/>
          <w:szCs w:val="28"/>
        </w:rPr>
      </w:pPr>
      <w:r w:rsidRPr="0017102B">
        <w:rPr>
          <w:sz w:val="28"/>
          <w:szCs w:val="28"/>
        </w:rPr>
        <w:t> </w:t>
      </w:r>
      <w:r w:rsidRPr="0017102B">
        <w:rPr>
          <w:b/>
          <w:bCs/>
          <w:sz w:val="28"/>
          <w:szCs w:val="28"/>
        </w:rPr>
        <w:t>Сопоставление внутренней и внешней оценки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>Важно сопоставлять результаты внутренней и внешней оценки. Например, можно сравнивать результаты школьных проверочных работ с данными ВПР или РПР. Несоответствие оценок может указывать на проблемы в системе внутреннего контроля или субъективность оценивания. Согласованность внутренней и внешней оценки повышает доверие к внутренней системе и упрощает аттестационные процедуры. </w:t>
      </w:r>
    </w:p>
    <w:p w:rsidR="00C460CE" w:rsidRPr="0017102B" w:rsidRDefault="00C460CE" w:rsidP="00C460CE">
      <w:pPr>
        <w:rPr>
          <w:b/>
          <w:bCs/>
          <w:sz w:val="28"/>
          <w:szCs w:val="28"/>
        </w:rPr>
      </w:pPr>
      <w:r w:rsidRPr="0017102B">
        <w:rPr>
          <w:b/>
          <w:bCs/>
          <w:sz w:val="28"/>
          <w:szCs w:val="28"/>
        </w:rPr>
        <w:t>Использование результатов для улучшения качества образования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 xml:space="preserve">Данные из внешних и внутренних процедур анализируются </w:t>
      </w:r>
      <w:proofErr w:type="gramStart"/>
      <w:r w:rsidRPr="0017102B">
        <w:rPr>
          <w:sz w:val="28"/>
          <w:szCs w:val="28"/>
        </w:rPr>
        <w:t>для</w:t>
      </w:r>
      <w:proofErr w:type="gramEnd"/>
      <w:r w:rsidRPr="0017102B">
        <w:rPr>
          <w:sz w:val="28"/>
          <w:szCs w:val="28"/>
        </w:rPr>
        <w:t>:</w:t>
      </w:r>
    </w:p>
    <w:p w:rsidR="00C460CE" w:rsidRPr="0017102B" w:rsidRDefault="00C460CE" w:rsidP="00C460CE">
      <w:pPr>
        <w:numPr>
          <w:ilvl w:val="0"/>
          <w:numId w:val="5"/>
        </w:numPr>
        <w:rPr>
          <w:sz w:val="28"/>
          <w:szCs w:val="28"/>
        </w:rPr>
      </w:pPr>
      <w:r w:rsidRPr="0017102B">
        <w:rPr>
          <w:sz w:val="28"/>
          <w:szCs w:val="28"/>
        </w:rPr>
        <w:lastRenderedPageBreak/>
        <w:t>корректировки образовательного процесса: выявления проблемных тем, разработки мер по их преодолению; </w:t>
      </w:r>
    </w:p>
    <w:p w:rsidR="00C460CE" w:rsidRPr="0017102B" w:rsidRDefault="00C460CE" w:rsidP="00C460CE">
      <w:pPr>
        <w:numPr>
          <w:ilvl w:val="0"/>
          <w:numId w:val="5"/>
        </w:numPr>
        <w:rPr>
          <w:sz w:val="28"/>
          <w:szCs w:val="28"/>
        </w:rPr>
      </w:pPr>
      <w:r w:rsidRPr="0017102B">
        <w:rPr>
          <w:sz w:val="28"/>
          <w:szCs w:val="28"/>
        </w:rPr>
        <w:t>принятия решений относительно учащихся: определения уровня освоения программы, подготовки индивидуальных рекомендаций; </w:t>
      </w:r>
    </w:p>
    <w:p w:rsidR="00C460CE" w:rsidRPr="0017102B" w:rsidRDefault="00C460CE" w:rsidP="00C460CE">
      <w:pPr>
        <w:numPr>
          <w:ilvl w:val="0"/>
          <w:numId w:val="5"/>
        </w:numPr>
        <w:rPr>
          <w:sz w:val="28"/>
          <w:szCs w:val="28"/>
        </w:rPr>
      </w:pPr>
      <w:r w:rsidRPr="0017102B">
        <w:rPr>
          <w:sz w:val="28"/>
          <w:szCs w:val="28"/>
        </w:rPr>
        <w:t>работы с педагогами: аттестации, разработки планов профессионального развития, повышения квалификации; </w:t>
      </w:r>
    </w:p>
    <w:p w:rsidR="00C460CE" w:rsidRPr="0017102B" w:rsidRDefault="00C460CE" w:rsidP="00C460CE">
      <w:pPr>
        <w:numPr>
          <w:ilvl w:val="0"/>
          <w:numId w:val="5"/>
        </w:numPr>
        <w:rPr>
          <w:sz w:val="28"/>
          <w:szCs w:val="28"/>
        </w:rPr>
      </w:pPr>
      <w:r w:rsidRPr="0017102B">
        <w:rPr>
          <w:sz w:val="28"/>
          <w:szCs w:val="28"/>
        </w:rPr>
        <w:t>совершенствования школьной программы: выбора учебно-методических комплектов, корректировки методик обучения; </w:t>
      </w:r>
    </w:p>
    <w:p w:rsidR="00C460CE" w:rsidRPr="0017102B" w:rsidRDefault="00C460CE" w:rsidP="00C460CE">
      <w:pPr>
        <w:numPr>
          <w:ilvl w:val="0"/>
          <w:numId w:val="5"/>
        </w:numPr>
        <w:rPr>
          <w:sz w:val="28"/>
          <w:szCs w:val="28"/>
        </w:rPr>
      </w:pPr>
      <w:r w:rsidRPr="0017102B">
        <w:rPr>
          <w:sz w:val="28"/>
          <w:szCs w:val="28"/>
        </w:rPr>
        <w:t>формирования отчётов о самообследовании и публикации данных на сайте школы для информирования общественности. 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>Например, по итогам ВПР или ГИА учителя могут изменить подходы к преподаванию, включить в программу больше практико-ориентированных заданий, а администрация — организовать дополнительные тренинги для педагогов или изменить график внутришкольного контроля. </w:t>
      </w:r>
    </w:p>
    <w:p w:rsidR="00C460CE" w:rsidRPr="0017102B" w:rsidRDefault="00C460CE" w:rsidP="00C460CE">
      <w:pPr>
        <w:rPr>
          <w:b/>
          <w:bCs/>
          <w:sz w:val="28"/>
          <w:szCs w:val="28"/>
        </w:rPr>
      </w:pPr>
      <w:r w:rsidRPr="0017102B">
        <w:rPr>
          <w:b/>
          <w:bCs/>
          <w:sz w:val="28"/>
          <w:szCs w:val="28"/>
        </w:rPr>
        <w:t>Факторы, влияющие на качество образования</w:t>
      </w:r>
    </w:p>
    <w:p w:rsidR="00C460CE" w:rsidRPr="0017102B" w:rsidRDefault="00C460CE" w:rsidP="00C460CE">
      <w:pPr>
        <w:rPr>
          <w:sz w:val="28"/>
          <w:szCs w:val="28"/>
        </w:rPr>
      </w:pPr>
      <w:r w:rsidRPr="0017102B">
        <w:rPr>
          <w:sz w:val="28"/>
          <w:szCs w:val="28"/>
        </w:rPr>
        <w:t>При анализе результатов оценочных процедур важно учитывать и внешние факторы, которые могут влиять на качество образования:</w:t>
      </w:r>
    </w:p>
    <w:p w:rsidR="00C460CE" w:rsidRPr="0017102B" w:rsidRDefault="00C460CE" w:rsidP="00C460CE">
      <w:pPr>
        <w:numPr>
          <w:ilvl w:val="0"/>
          <w:numId w:val="6"/>
        </w:numPr>
        <w:rPr>
          <w:sz w:val="28"/>
          <w:szCs w:val="28"/>
        </w:rPr>
      </w:pPr>
      <w:r w:rsidRPr="0017102B">
        <w:rPr>
          <w:sz w:val="28"/>
          <w:szCs w:val="28"/>
        </w:rPr>
        <w:t>экономическое положение (финансирование школы, уровень дохода семей учащихся); </w:t>
      </w:r>
    </w:p>
    <w:p w:rsidR="00C460CE" w:rsidRPr="0017102B" w:rsidRDefault="00C460CE" w:rsidP="00C460CE">
      <w:pPr>
        <w:numPr>
          <w:ilvl w:val="0"/>
          <w:numId w:val="6"/>
        </w:numPr>
        <w:rPr>
          <w:sz w:val="28"/>
          <w:szCs w:val="28"/>
        </w:rPr>
      </w:pPr>
      <w:r w:rsidRPr="0017102B">
        <w:rPr>
          <w:sz w:val="28"/>
          <w:szCs w:val="28"/>
        </w:rPr>
        <w:t>кадровые проблемы (недостаток педагогов, высокая нагрузка на учителей); </w:t>
      </w:r>
    </w:p>
    <w:p w:rsidR="00C460CE" w:rsidRPr="0017102B" w:rsidRDefault="00C460CE" w:rsidP="00C460CE">
      <w:pPr>
        <w:numPr>
          <w:ilvl w:val="0"/>
          <w:numId w:val="6"/>
        </w:numPr>
        <w:rPr>
          <w:sz w:val="28"/>
          <w:szCs w:val="28"/>
        </w:rPr>
      </w:pPr>
      <w:r w:rsidRPr="0017102B">
        <w:rPr>
          <w:sz w:val="28"/>
          <w:szCs w:val="28"/>
        </w:rPr>
        <w:t>уровень готовности педагогов к использованию современных технологий; </w:t>
      </w:r>
    </w:p>
    <w:p w:rsidR="009F0B85" w:rsidRPr="0017102B" w:rsidRDefault="00C460CE" w:rsidP="00C460CE">
      <w:pPr>
        <w:numPr>
          <w:ilvl w:val="0"/>
          <w:numId w:val="6"/>
        </w:numPr>
        <w:rPr>
          <w:sz w:val="28"/>
          <w:szCs w:val="28"/>
        </w:rPr>
      </w:pPr>
      <w:r w:rsidRPr="0017102B">
        <w:rPr>
          <w:sz w:val="28"/>
          <w:szCs w:val="28"/>
        </w:rPr>
        <w:t>состояние материально-технической базы. </w:t>
      </w:r>
    </w:p>
    <w:p w:rsidR="00C460CE" w:rsidRPr="0017102B" w:rsidRDefault="00C460CE" w:rsidP="009F0B85">
      <w:pPr>
        <w:rPr>
          <w:sz w:val="28"/>
          <w:szCs w:val="28"/>
        </w:rPr>
      </w:pPr>
      <w:r w:rsidRPr="0017102B">
        <w:rPr>
          <w:sz w:val="28"/>
          <w:szCs w:val="28"/>
        </w:rPr>
        <w:t>Таким образом, результаты внешних и внутренних оценочных процедур дают комплексную картину качества образования в школе, позволяя своевременно выявлять проблемы и принимать меры для их устранения.</w:t>
      </w:r>
    </w:p>
    <w:p w:rsidR="00C460CE" w:rsidRPr="0017102B" w:rsidRDefault="00C460CE" w:rsidP="00C460CE">
      <w:pPr>
        <w:rPr>
          <w:b/>
          <w:bCs/>
          <w:sz w:val="28"/>
          <w:szCs w:val="28"/>
        </w:rPr>
      </w:pPr>
    </w:p>
    <w:p w:rsidR="00C460CE" w:rsidRPr="0017102B" w:rsidRDefault="00C460CE">
      <w:pPr>
        <w:rPr>
          <w:b/>
          <w:bCs/>
          <w:sz w:val="28"/>
          <w:szCs w:val="28"/>
        </w:rPr>
      </w:pPr>
      <w:r w:rsidRPr="0017102B">
        <w:rPr>
          <w:b/>
          <w:bCs/>
          <w:sz w:val="28"/>
          <w:szCs w:val="28"/>
        </w:rPr>
        <w:br w:type="page"/>
      </w:r>
    </w:p>
    <w:p w:rsidR="00C460CE" w:rsidRDefault="00C460CE" w:rsidP="00C460CE">
      <w:pPr>
        <w:rPr>
          <w:b/>
          <w:bCs/>
          <w:sz w:val="36"/>
          <w:szCs w:val="36"/>
        </w:rPr>
      </w:pPr>
    </w:p>
    <w:p w:rsidR="00C460CE" w:rsidRDefault="00C460C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C460CE" w:rsidRPr="00C460CE" w:rsidRDefault="00C460CE" w:rsidP="00C460CE">
      <w:pPr>
        <w:rPr>
          <w:b/>
          <w:bCs/>
          <w:sz w:val="36"/>
          <w:szCs w:val="36"/>
        </w:rPr>
      </w:pPr>
    </w:p>
    <w:sectPr w:rsidR="00C460CE" w:rsidRPr="00C460CE" w:rsidSect="00EA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AE2"/>
    <w:multiLevelType w:val="multilevel"/>
    <w:tmpl w:val="A0DC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E4530"/>
    <w:multiLevelType w:val="multilevel"/>
    <w:tmpl w:val="17E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078F8"/>
    <w:multiLevelType w:val="multilevel"/>
    <w:tmpl w:val="0CD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702B1"/>
    <w:multiLevelType w:val="multilevel"/>
    <w:tmpl w:val="BDE8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E4F5D"/>
    <w:multiLevelType w:val="multilevel"/>
    <w:tmpl w:val="BE5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9041E"/>
    <w:multiLevelType w:val="multilevel"/>
    <w:tmpl w:val="32C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E471CB"/>
    <w:rsid w:val="0005444D"/>
    <w:rsid w:val="0017102B"/>
    <w:rsid w:val="002803F5"/>
    <w:rsid w:val="005361AB"/>
    <w:rsid w:val="009F0B85"/>
    <w:rsid w:val="00A75108"/>
    <w:rsid w:val="00BA7135"/>
    <w:rsid w:val="00C460CE"/>
    <w:rsid w:val="00E471CB"/>
    <w:rsid w:val="00EA0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3"/>
  </w:style>
  <w:style w:type="paragraph" w:styleId="1">
    <w:name w:val="heading 1"/>
    <w:basedOn w:val="a"/>
    <w:next w:val="a"/>
    <w:link w:val="10"/>
    <w:uiPriority w:val="9"/>
    <w:qFormat/>
    <w:rsid w:val="00E4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1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1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1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1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 Сонов</dc:creator>
  <cp:keywords/>
  <dc:description/>
  <cp:lastModifiedBy>Жанна</cp:lastModifiedBy>
  <cp:revision>7</cp:revision>
  <cp:lastPrinted>2026-01-15T06:53:00Z</cp:lastPrinted>
  <dcterms:created xsi:type="dcterms:W3CDTF">2026-01-14T19:00:00Z</dcterms:created>
  <dcterms:modified xsi:type="dcterms:W3CDTF">2026-01-15T06:53:00Z</dcterms:modified>
</cp:coreProperties>
</file>