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72C" w:rsidRPr="0095572C" w:rsidRDefault="0095572C" w:rsidP="0095572C">
      <w:pPr>
        <w:spacing w:after="0"/>
        <w:jc w:val="right"/>
      </w:pPr>
      <w:r w:rsidRPr="0095572C">
        <w:t>Макарова Л.А.</w:t>
      </w:r>
    </w:p>
    <w:p w:rsidR="0095572C" w:rsidRPr="0095572C" w:rsidRDefault="0095572C" w:rsidP="0095572C">
      <w:pPr>
        <w:spacing w:after="0"/>
        <w:jc w:val="right"/>
      </w:pPr>
      <w:r w:rsidRPr="0095572C">
        <w:t xml:space="preserve">преподаватель биологии кадетского </w:t>
      </w:r>
    </w:p>
    <w:p w:rsidR="0095572C" w:rsidRDefault="0095572C" w:rsidP="0095572C">
      <w:pPr>
        <w:jc w:val="right"/>
        <w:rPr>
          <w:b/>
        </w:rPr>
      </w:pPr>
      <w:r w:rsidRPr="0095572C">
        <w:t>корпуса (школы IT-технологий</w:t>
      </w:r>
      <w:r>
        <w:rPr>
          <w:b/>
        </w:rPr>
        <w:t xml:space="preserve">) </w:t>
      </w:r>
    </w:p>
    <w:p w:rsidR="00F2090E" w:rsidRPr="00F2090E" w:rsidRDefault="00F6328C" w:rsidP="00F2090E">
      <w:pPr>
        <w:jc w:val="center"/>
        <w:rPr>
          <w:b/>
        </w:rPr>
      </w:pPr>
      <w:bookmarkStart w:id="0" w:name="_GoBack"/>
      <w:r w:rsidRPr="00F2090E">
        <w:rPr>
          <w:b/>
        </w:rPr>
        <w:t>Особенности преподавания биологии</w:t>
      </w:r>
      <w:bookmarkEnd w:id="0"/>
      <w:r w:rsidRPr="00F2090E">
        <w:rPr>
          <w:b/>
        </w:rPr>
        <w:t xml:space="preserve"> в классах с углублённым изучением физики и математики: из опыта работы преподавателя кадетского корпуса</w:t>
      </w:r>
    </w:p>
    <w:p w:rsidR="00F2090E" w:rsidRDefault="00F2090E" w:rsidP="00F2090E">
      <w:pPr>
        <w:ind w:firstLine="708"/>
        <w:jc w:val="both"/>
      </w:pPr>
      <w:r>
        <w:t xml:space="preserve">В </w:t>
      </w:r>
      <w:r>
        <w:t xml:space="preserve">кадетском корпусе (школе IT-технологий) реализуется </w:t>
      </w:r>
      <w:proofErr w:type="gramStart"/>
      <w:r>
        <w:t xml:space="preserve">программы </w:t>
      </w:r>
      <w:r>
        <w:t xml:space="preserve"> углублённ</w:t>
      </w:r>
      <w:r>
        <w:t>ого</w:t>
      </w:r>
      <w:proofErr w:type="gramEnd"/>
      <w:r>
        <w:t xml:space="preserve"> изучени</w:t>
      </w:r>
      <w:r>
        <w:t>я</w:t>
      </w:r>
      <w:r>
        <w:t xml:space="preserve"> физики и математики</w:t>
      </w:r>
      <w:r>
        <w:t xml:space="preserve">. </w:t>
      </w:r>
      <w:r>
        <w:t xml:space="preserve"> </w:t>
      </w:r>
      <w:r>
        <w:t xml:space="preserve">Преподавание непрофильных дисциплин, в том числе и биологии, в таких </w:t>
      </w:r>
      <w:r>
        <w:t xml:space="preserve">классах имеет свою специфику. Учащиеся </w:t>
      </w:r>
      <w:r>
        <w:t>физико-математических</w:t>
      </w:r>
      <w:r>
        <w:t xml:space="preserve"> классов</w:t>
      </w:r>
      <w:r>
        <w:t xml:space="preserve">, как </w:t>
      </w:r>
      <w:proofErr w:type="gramStart"/>
      <w:r>
        <w:t xml:space="preserve">правило, </w:t>
      </w:r>
      <w:r>
        <w:t xml:space="preserve"> отличаются</w:t>
      </w:r>
      <w:proofErr w:type="gramEnd"/>
      <w:r>
        <w:t xml:space="preserve"> высоким уровнем абстрактного мышления, склонностью к анализу и стремлением видеть логику в любом учебном материале. Для них важно не просто запоминать факты, а понимать причинно-следственные связи, видеть математические закономерности в биологических процессах и применять физические принципы для объяснения явлений живой природы.</w:t>
      </w:r>
    </w:p>
    <w:p w:rsidR="00F2090E" w:rsidRDefault="00F2090E" w:rsidP="00F2090E">
      <w:pPr>
        <w:ind w:firstLine="708"/>
        <w:jc w:val="both"/>
      </w:pPr>
      <w:r>
        <w:t xml:space="preserve">Одной из ключевых особенностей преподавания биологии в таких классах является междисциплинарный подход. Например, при изучении строения клетки </w:t>
      </w:r>
      <w:r>
        <w:t>мы используем</w:t>
      </w:r>
      <w:r>
        <w:t xml:space="preserve"> аналогии с физическими моделями, а при разборе процессов фотосинтеза — рассматрива</w:t>
      </w:r>
      <w:r>
        <w:t>ем</w:t>
      </w:r>
      <w:r>
        <w:t xml:space="preserve"> энергетические балансы и законы термодинамики. Математические методы позволяют анализировать динамику популяций, строить графики роста, рассчитывать биометрические показатели.</w:t>
      </w:r>
    </w:p>
    <w:p w:rsidR="00F2090E" w:rsidRDefault="00F2090E" w:rsidP="00F2090E">
      <w:pPr>
        <w:ind w:firstLine="708"/>
        <w:jc w:val="both"/>
      </w:pPr>
      <w:r>
        <w:t>Приведем пример з</w:t>
      </w:r>
      <w:r w:rsidRPr="00F2090E">
        <w:t>адани</w:t>
      </w:r>
      <w:r>
        <w:t xml:space="preserve">й, </w:t>
      </w:r>
      <w:r w:rsidRPr="00F2090E">
        <w:t>демонстриру</w:t>
      </w:r>
      <w:r>
        <w:t>ющих</w:t>
      </w:r>
      <w:r w:rsidRPr="00F2090E">
        <w:t xml:space="preserve"> применение математических моделей для описания биологических процессов</w:t>
      </w:r>
      <w:r>
        <w:t>.</w:t>
      </w:r>
    </w:p>
    <w:p w:rsidR="004D0D69" w:rsidRPr="004D0D69" w:rsidRDefault="004D0D69" w:rsidP="0095572C">
      <w:pPr>
        <w:pStyle w:val="a3"/>
        <w:numPr>
          <w:ilvl w:val="0"/>
          <w:numId w:val="2"/>
        </w:numPr>
        <w:spacing w:after="0"/>
        <w:jc w:val="both"/>
      </w:pPr>
      <w:r w:rsidRPr="0095572C">
        <w:rPr>
          <w:bCs/>
        </w:rPr>
        <w:t>Математическая модель: «Рост популяции бактерий»</w:t>
      </w:r>
      <w:r w:rsidRPr="0095572C">
        <w:rPr>
          <w:bCs/>
        </w:rPr>
        <w:t xml:space="preserve">. </w:t>
      </w:r>
      <w:r w:rsidRPr="004D0D69">
        <w:t>В питательной среде находится колония бактерий, которая удваивается каждые 20 минут. Сколько бактерий будет через 2 часа, если в начале было 100 клеток?</w:t>
      </w:r>
    </w:p>
    <w:p w:rsidR="004D0D69" w:rsidRDefault="004D0D69" w:rsidP="004D0D69">
      <w:pPr>
        <w:spacing w:after="0"/>
        <w:ind w:firstLine="708"/>
        <w:jc w:val="both"/>
      </w:pPr>
      <w:r w:rsidRPr="004D0D69">
        <w:rPr>
          <w:bCs/>
        </w:rPr>
        <w:t>Для решения данной задачи обучающиеся используют</w:t>
      </w:r>
      <w:r>
        <w:rPr>
          <w:b/>
          <w:bCs/>
        </w:rPr>
        <w:t xml:space="preserve"> </w:t>
      </w:r>
      <w:r>
        <w:t>формулу экспоненциального роста</w:t>
      </w:r>
    </w:p>
    <w:p w:rsidR="0095572C" w:rsidRPr="0095572C" w:rsidRDefault="0095572C" w:rsidP="0095572C">
      <w:pPr>
        <w:pStyle w:val="a3"/>
        <w:numPr>
          <w:ilvl w:val="0"/>
          <w:numId w:val="2"/>
        </w:numPr>
        <w:jc w:val="both"/>
        <w:rPr>
          <w:b/>
          <w:bCs/>
        </w:rPr>
      </w:pPr>
      <w:r>
        <w:t xml:space="preserve">Приведем еще один пример. </w:t>
      </w:r>
      <w:r w:rsidRPr="00F6328C">
        <w:rPr>
          <w:bCs/>
        </w:rPr>
        <w:t>Статистический анализ: «Изучение изменчивости». Воспитанникам предлагается</w:t>
      </w:r>
      <w:r w:rsidRPr="0095572C">
        <w:rPr>
          <w:b/>
          <w:bCs/>
        </w:rPr>
        <w:t xml:space="preserve"> </w:t>
      </w:r>
      <w:r>
        <w:t xml:space="preserve">собрать </w:t>
      </w:r>
      <w:r w:rsidRPr="0095572C">
        <w:t xml:space="preserve">данные о росте и массе тела </w:t>
      </w:r>
      <w:proofErr w:type="spellStart"/>
      <w:r>
        <w:t>об</w:t>
      </w:r>
      <w:r w:rsidRPr="0095572C">
        <w:t>учащихся</w:t>
      </w:r>
      <w:proofErr w:type="spellEnd"/>
      <w:r w:rsidRPr="0095572C">
        <w:t xml:space="preserve"> </w:t>
      </w:r>
      <w:r>
        <w:t xml:space="preserve">учебного </w:t>
      </w:r>
      <w:r w:rsidR="00F6328C">
        <w:t xml:space="preserve">курса, </w:t>
      </w:r>
      <w:r w:rsidR="00F6328C" w:rsidRPr="0095572C">
        <w:t>рассчитать</w:t>
      </w:r>
      <w:r w:rsidRPr="0095572C">
        <w:t xml:space="preserve"> среднее арифметическое, моду, медиану и стандартное отклонение. Постро</w:t>
      </w:r>
      <w:r>
        <w:t>ить</w:t>
      </w:r>
      <w:r w:rsidRPr="0095572C">
        <w:t xml:space="preserve"> гистограмму распределения роста.</w:t>
      </w:r>
      <w:r w:rsidRPr="0095572C">
        <w:rPr>
          <w:b/>
          <w:bCs/>
        </w:rPr>
        <w:t xml:space="preserve"> </w:t>
      </w:r>
      <w:r w:rsidRPr="00F6328C">
        <w:rPr>
          <w:bCs/>
        </w:rPr>
        <w:t>Это</w:t>
      </w:r>
      <w:r w:rsidRPr="0095572C">
        <w:rPr>
          <w:b/>
          <w:bCs/>
        </w:rPr>
        <w:t xml:space="preserve"> </w:t>
      </w:r>
      <w:r>
        <w:t>з</w:t>
      </w:r>
      <w:r w:rsidRPr="0095572C">
        <w:t>адание знакомит с методами математической статистики в биологии, учит обрабатывать и интерпретировать экспериментальные данные.</w:t>
      </w:r>
    </w:p>
    <w:p w:rsidR="0095572C" w:rsidRPr="0095572C" w:rsidRDefault="0095572C" w:rsidP="0095572C">
      <w:pPr>
        <w:spacing w:after="0"/>
        <w:ind w:firstLine="708"/>
        <w:jc w:val="both"/>
      </w:pPr>
      <w:r w:rsidRPr="0095572C">
        <w:lastRenderedPageBreak/>
        <w:t>Такие задания не только углубляют понимание биологии, но и развивают у кадетов навыки применения знаний из смежных дисциплин на практике.</w:t>
      </w:r>
    </w:p>
    <w:p w:rsidR="00F2090E" w:rsidRDefault="00F2090E" w:rsidP="0095572C">
      <w:pPr>
        <w:ind w:firstLine="708"/>
        <w:jc w:val="both"/>
      </w:pPr>
      <w:r>
        <w:t xml:space="preserve">Кадеты, привыкшие к строгой логике и структурированности, особенно ценят системный подход. </w:t>
      </w:r>
      <w:r w:rsidR="0095572C" w:rsidRPr="0095572C">
        <w:t>С целью формирования у обучающихся системного мышления и развития навыков анализа в преподавании биологии важно делать акцент на построении схем и таблиц для систематизации материала; анализе экспериментальных данных с использованием математической статистики; решении биологических задач с элементами физики и математики.</w:t>
      </w:r>
    </w:p>
    <w:p w:rsidR="00F2090E" w:rsidRDefault="00F2090E" w:rsidP="0095572C">
      <w:pPr>
        <w:spacing w:after="0"/>
        <w:ind w:firstLine="708"/>
        <w:jc w:val="both"/>
      </w:pPr>
      <w:r>
        <w:t>Б</w:t>
      </w:r>
      <w:r>
        <w:t xml:space="preserve">ольшое внимание </w:t>
      </w:r>
      <w:r>
        <w:t xml:space="preserve">в кадетском корпусе (школы IT-технологий) </w:t>
      </w:r>
      <w:r>
        <w:t xml:space="preserve">уделяется исследовательской работе. </w:t>
      </w:r>
      <w:r>
        <w:t>Воспитанники</w:t>
      </w:r>
      <w:r>
        <w:t xml:space="preserve"> с интересом выполняют проекты, где требуется самостоятельный сбор данных, их обработка и интерпретация. Например, исследование влияния физических факторов (освещённость, температура) на рост растений или анализ физиологических показателей организма с помощью математических методов.</w:t>
      </w:r>
      <w:r w:rsidR="0095572C">
        <w:t xml:space="preserve"> Приведем пример такого задания.</w:t>
      </w:r>
    </w:p>
    <w:p w:rsidR="0095572C" w:rsidRPr="0095572C" w:rsidRDefault="0095572C" w:rsidP="0095572C">
      <w:pPr>
        <w:spacing w:after="0"/>
        <w:ind w:firstLine="708"/>
        <w:jc w:val="both"/>
      </w:pPr>
      <w:r w:rsidRPr="0095572C">
        <w:t>Физико-биологический эксперимент: «Фотосинтез и освещённость».</w:t>
      </w:r>
    </w:p>
    <w:p w:rsidR="0095572C" w:rsidRPr="0095572C" w:rsidRDefault="0095572C" w:rsidP="0095572C">
      <w:pPr>
        <w:spacing w:after="0"/>
        <w:ind w:firstLine="708"/>
        <w:jc w:val="both"/>
      </w:pPr>
      <w:r w:rsidRPr="0095572C">
        <w:t>Задание для воспитанников: проведите эксперимент по изучению влияния освещённости на интенсивность фотосинтеза у водных растений (например, элодеи, которую можно взять в аквариуме кадетского корпуса). Измерьте количество выделяемого кислорода при разной высоте источника света (используйте закон обратных квадратов для расчёта освещённости). Постройте график зависимости интенсивности фотосинтеза от освещённости. Объясните физический смысл полученных результатов.</w:t>
      </w:r>
    </w:p>
    <w:p w:rsidR="0095572C" w:rsidRPr="0095572C" w:rsidRDefault="0095572C" w:rsidP="0095572C">
      <w:pPr>
        <w:ind w:firstLine="708"/>
        <w:jc w:val="both"/>
      </w:pPr>
      <w:r w:rsidRPr="0095572C">
        <w:t>Данное задание объединяет биологию (процесс фотосинтеза), физику (закон обратных квадратов для освещенности) и математику (построение и анализ графиков). Для выполнения экспериментальной части задания назначается группа из двух-трех воспитанников, а построение графика и теоретическое обоснование результатов предлагается всем обучающимся выполнить на уроке.</w:t>
      </w:r>
    </w:p>
    <w:p w:rsidR="00F2090E" w:rsidRDefault="00F2090E" w:rsidP="00F2090E">
      <w:pPr>
        <w:ind w:firstLine="708"/>
        <w:jc w:val="both"/>
      </w:pPr>
      <w:r>
        <w:t>Планируя уроки в профильном физико-математическом классе</w:t>
      </w:r>
      <w:r>
        <w:t xml:space="preserve"> важно учитывать, что кадеты привыкли к дисциплине, ответственности и чёткой организации учебного процесса. Поэтому уроки биологии должны быть логичн</w:t>
      </w:r>
      <w:r w:rsidR="0095572C">
        <w:t xml:space="preserve">о структурированы, а требования – </w:t>
      </w:r>
      <w:r>
        <w:t>прозрачны. Особое значение приобретает индивидуальный подход: поддержка интереса к биологии у ребят с выраженной склонностью к точным наукам возможна через демонстрацию прикладного значения биологических знаний в инженерии, медицине, биотехнологиях.</w:t>
      </w:r>
    </w:p>
    <w:p w:rsidR="0092332D" w:rsidRDefault="00F2090E" w:rsidP="00F2090E">
      <w:pPr>
        <w:ind w:firstLine="708"/>
        <w:jc w:val="both"/>
      </w:pPr>
      <w:r>
        <w:t xml:space="preserve">Опыт работы в кадетском корпусе показывает, что преподавание биологии в классах с углублённым изучением физики и математики требует </w:t>
      </w:r>
      <w:r>
        <w:lastRenderedPageBreak/>
        <w:t xml:space="preserve">от </w:t>
      </w:r>
      <w:r>
        <w:t>преподавателя</w:t>
      </w:r>
      <w:r>
        <w:t xml:space="preserve"> гибкости, умения интегрировать знания из разных областей и находить индивидуальный подход к каждому обучающемуся. Такой подход не только способствует формированию глубоких и прочных знаний, но и развивает у кадетов навыки критического мышления, необходимые для будущей профессиональной деятельности.</w:t>
      </w:r>
      <w:r>
        <w:t xml:space="preserve"> </w:t>
      </w:r>
    </w:p>
    <w:sectPr w:rsidR="009233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76F16"/>
    <w:multiLevelType w:val="hybridMultilevel"/>
    <w:tmpl w:val="35DC8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7E91F11"/>
    <w:multiLevelType w:val="multilevel"/>
    <w:tmpl w:val="19FA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030"/>
    <w:rsid w:val="004D0D69"/>
    <w:rsid w:val="00566F1A"/>
    <w:rsid w:val="0062230D"/>
    <w:rsid w:val="008D3365"/>
    <w:rsid w:val="0092332D"/>
    <w:rsid w:val="0095572C"/>
    <w:rsid w:val="00A73B5C"/>
    <w:rsid w:val="00AC4030"/>
    <w:rsid w:val="00C402EA"/>
    <w:rsid w:val="00EB1DC9"/>
    <w:rsid w:val="00F2090E"/>
    <w:rsid w:val="00F63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A1897"/>
  <w15:chartTrackingRefBased/>
  <w15:docId w15:val="{3A19A3A1-92D3-4352-8376-2BBA2724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DC9"/>
    <w:rPr>
      <w:rFonts w:ascii="Times New Roman" w:hAnsi="Times New Roman"/>
      <w:sz w:val="28"/>
    </w:rPr>
  </w:style>
  <w:style w:type="paragraph" w:styleId="3">
    <w:name w:val="heading 3"/>
    <w:basedOn w:val="a"/>
    <w:next w:val="a"/>
    <w:link w:val="30"/>
    <w:uiPriority w:val="9"/>
    <w:semiHidden/>
    <w:unhideWhenUsed/>
    <w:qFormat/>
    <w:rsid w:val="009557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95572C"/>
    <w:rPr>
      <w:rFonts w:asciiTheme="majorHAnsi" w:eastAsiaTheme="majorEastAsia" w:hAnsiTheme="majorHAnsi" w:cstheme="majorBidi"/>
      <w:color w:val="1F4D78" w:themeColor="accent1" w:themeShade="7F"/>
      <w:sz w:val="24"/>
      <w:szCs w:val="24"/>
    </w:rPr>
  </w:style>
  <w:style w:type="paragraph" w:styleId="a3">
    <w:name w:val="List Paragraph"/>
    <w:basedOn w:val="a"/>
    <w:uiPriority w:val="34"/>
    <w:qFormat/>
    <w:rsid w:val="009557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717142">
      <w:bodyDiv w:val="1"/>
      <w:marLeft w:val="0"/>
      <w:marRight w:val="0"/>
      <w:marTop w:val="0"/>
      <w:marBottom w:val="0"/>
      <w:divBdr>
        <w:top w:val="none" w:sz="0" w:space="0" w:color="auto"/>
        <w:left w:val="none" w:sz="0" w:space="0" w:color="auto"/>
        <w:bottom w:val="none" w:sz="0" w:space="0" w:color="auto"/>
        <w:right w:val="none" w:sz="0" w:space="0" w:color="auto"/>
      </w:divBdr>
    </w:div>
    <w:div w:id="1203250422">
      <w:bodyDiv w:val="1"/>
      <w:marLeft w:val="0"/>
      <w:marRight w:val="0"/>
      <w:marTop w:val="0"/>
      <w:marBottom w:val="0"/>
      <w:divBdr>
        <w:top w:val="none" w:sz="0" w:space="0" w:color="auto"/>
        <w:left w:val="none" w:sz="0" w:space="0" w:color="auto"/>
        <w:bottom w:val="none" w:sz="0" w:space="0" w:color="auto"/>
        <w:right w:val="none" w:sz="0" w:space="0" w:color="auto"/>
      </w:divBdr>
    </w:div>
    <w:div w:id="194623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4129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Кадетский корпус (IT-школа) ВАС</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Борисовна Проничева</dc:creator>
  <cp:keywords/>
  <dc:description/>
  <cp:lastModifiedBy>Ольга Борисовна Проничева</cp:lastModifiedBy>
  <cp:revision>2</cp:revision>
  <dcterms:created xsi:type="dcterms:W3CDTF">2026-04-01T11:58:00Z</dcterms:created>
  <dcterms:modified xsi:type="dcterms:W3CDTF">2026-04-01T11:58:00Z</dcterms:modified>
</cp:coreProperties>
</file>