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7A" w:rsidRPr="00CF667A" w:rsidRDefault="00CF667A" w:rsidP="00CF667A">
      <w:pPr>
        <w:rPr>
          <w:rFonts w:ascii="Times New Roman" w:hAnsi="Times New Roman" w:cs="Times New Roman"/>
          <w:sz w:val="24"/>
          <w:szCs w:val="24"/>
        </w:rPr>
      </w:pPr>
    </w:p>
    <w:p w:rsidR="00CF667A" w:rsidRPr="00CF667A" w:rsidRDefault="00CF667A" w:rsidP="00CF667A">
      <w:pPr>
        <w:rPr>
          <w:rFonts w:ascii="Times New Roman" w:hAnsi="Times New Roman" w:cs="Times New Roman"/>
          <w:b/>
          <w:sz w:val="24"/>
          <w:szCs w:val="24"/>
        </w:rPr>
      </w:pPr>
      <w:r w:rsidRPr="00CF667A">
        <w:rPr>
          <w:rFonts w:ascii="Times New Roman" w:hAnsi="Times New Roman" w:cs="Times New Roman"/>
          <w:b/>
          <w:sz w:val="24"/>
          <w:szCs w:val="24"/>
        </w:rPr>
        <w:t xml:space="preserve">            Реферат: «Междометия и звукоподражательные слова».</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CF667A">
        <w:rPr>
          <w:rFonts w:ascii="Times New Roman" w:eastAsia="Times New Roman" w:hAnsi="Times New Roman" w:cs="Times New Roman"/>
          <w:b/>
          <w:color w:val="000000"/>
          <w:sz w:val="24"/>
          <w:szCs w:val="24"/>
          <w:lang w:eastAsia="ru-RU"/>
        </w:rPr>
        <w:t>Понятие о междометии</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Междометия - это слова, которые непосредственно выражают наши чувства, переживания и волеизъявления, не называя их.</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Семантически междометия отличаются от всех знаменательных частей речи тем, что они не обладают функцией называния, т.е. номинативной функцией, так как являются своего рода речевыми знаками, сигналами, употребляемыми для кратчайшего выражения реакции человека на различные события реальной действительности или для выражения требования, желания человека. Выражая (но не называя) чувства и волю, </w:t>
      </w:r>
      <w:proofErr w:type="gramStart"/>
      <w:r w:rsidRPr="00CF667A">
        <w:rPr>
          <w:rFonts w:ascii="Times New Roman" w:eastAsia="Times New Roman" w:hAnsi="Times New Roman" w:cs="Times New Roman"/>
          <w:color w:val="000000"/>
          <w:sz w:val="24"/>
          <w:szCs w:val="24"/>
          <w:lang w:eastAsia="ru-RU"/>
        </w:rPr>
        <w:t>междометия</w:t>
      </w:r>
      <w:proofErr w:type="gramEnd"/>
      <w:r w:rsidRPr="00CF667A">
        <w:rPr>
          <w:rFonts w:ascii="Times New Roman" w:eastAsia="Times New Roman" w:hAnsi="Times New Roman" w:cs="Times New Roman"/>
          <w:color w:val="000000"/>
          <w:sz w:val="24"/>
          <w:szCs w:val="24"/>
          <w:lang w:eastAsia="ru-RU"/>
        </w:rPr>
        <w:t xml:space="preserve"> тем не менее осознаются всеми говорящими на данном языке и всем понятны, так как за междометием закреплено определенное смысловое содержание. Но значение междометий обычно может быть понято лишь из контекста, потому что одни и те же междометия могут служить для выражения различных чувств. Многозначными являются, например, междометия </w:t>
      </w:r>
      <w:proofErr w:type="gramStart"/>
      <w:r w:rsidRPr="00CF667A">
        <w:rPr>
          <w:rFonts w:ascii="Times New Roman" w:eastAsia="Times New Roman" w:hAnsi="Times New Roman" w:cs="Times New Roman"/>
          <w:color w:val="000000"/>
          <w:sz w:val="24"/>
          <w:szCs w:val="24"/>
          <w:lang w:eastAsia="ru-RU"/>
        </w:rPr>
        <w:t>ай</w:t>
      </w:r>
      <w:proofErr w:type="gramEnd"/>
      <w:r w:rsidRPr="00CF667A">
        <w:rPr>
          <w:rFonts w:ascii="Times New Roman" w:eastAsia="Times New Roman" w:hAnsi="Times New Roman" w:cs="Times New Roman"/>
          <w:color w:val="000000"/>
          <w:sz w:val="24"/>
          <w:szCs w:val="24"/>
          <w:lang w:eastAsia="ru-RU"/>
        </w:rPr>
        <w:t xml:space="preserve">, ах и другие. Ср.: Ай, </w:t>
      </w:r>
      <w:proofErr w:type="gramStart"/>
      <w:r w:rsidRPr="00CF667A">
        <w:rPr>
          <w:rFonts w:ascii="Times New Roman" w:eastAsia="Times New Roman" w:hAnsi="Times New Roman" w:cs="Times New Roman"/>
          <w:color w:val="000000"/>
          <w:sz w:val="24"/>
          <w:szCs w:val="24"/>
          <w:lang w:eastAsia="ru-RU"/>
        </w:rPr>
        <w:t>ай</w:t>
      </w:r>
      <w:proofErr w:type="gramEnd"/>
      <w:r w:rsidRPr="00CF667A">
        <w:rPr>
          <w:rFonts w:ascii="Times New Roman" w:eastAsia="Times New Roman" w:hAnsi="Times New Roman" w:cs="Times New Roman"/>
          <w:color w:val="000000"/>
          <w:sz w:val="24"/>
          <w:szCs w:val="24"/>
          <w:lang w:eastAsia="ru-RU"/>
        </w:rPr>
        <w:t xml:space="preserve">, как изба настудилась! (Н.) - выражение сожаления, неудовольствия; А неблагодарность... </w:t>
      </w:r>
      <w:proofErr w:type="gramStart"/>
      <w:r w:rsidRPr="00CF667A">
        <w:rPr>
          <w:rFonts w:ascii="Times New Roman" w:eastAsia="Times New Roman" w:hAnsi="Times New Roman" w:cs="Times New Roman"/>
          <w:color w:val="000000"/>
          <w:sz w:val="24"/>
          <w:szCs w:val="24"/>
          <w:lang w:eastAsia="ru-RU"/>
        </w:rPr>
        <w:t>ай</w:t>
      </w:r>
      <w:proofErr w:type="gramEnd"/>
      <w:r w:rsidRPr="00CF667A">
        <w:rPr>
          <w:rFonts w:ascii="Times New Roman" w:eastAsia="Times New Roman" w:hAnsi="Times New Roman" w:cs="Times New Roman"/>
          <w:color w:val="000000"/>
          <w:sz w:val="24"/>
          <w:szCs w:val="24"/>
          <w:lang w:eastAsia="ru-RU"/>
        </w:rPr>
        <w:t xml:space="preserve">! какой гнусный порок! (Т.) - выражение порицания; Ай, Моська! Знать она </w:t>
      </w:r>
      <w:proofErr w:type="gramStart"/>
      <w:r w:rsidRPr="00CF667A">
        <w:rPr>
          <w:rFonts w:ascii="Times New Roman" w:eastAsia="Times New Roman" w:hAnsi="Times New Roman" w:cs="Times New Roman"/>
          <w:color w:val="000000"/>
          <w:sz w:val="24"/>
          <w:szCs w:val="24"/>
          <w:lang w:eastAsia="ru-RU"/>
        </w:rPr>
        <w:t>сильна</w:t>
      </w:r>
      <w:proofErr w:type="gramEnd"/>
      <w:r w:rsidRPr="00CF667A">
        <w:rPr>
          <w:rFonts w:ascii="Times New Roman" w:eastAsia="Times New Roman" w:hAnsi="Times New Roman" w:cs="Times New Roman"/>
          <w:color w:val="000000"/>
          <w:sz w:val="24"/>
          <w:szCs w:val="24"/>
          <w:lang w:eastAsia="ru-RU"/>
        </w:rPr>
        <w:t xml:space="preserve"> что лает на слона! (</w:t>
      </w:r>
      <w:proofErr w:type="spellStart"/>
      <w:r w:rsidRPr="00CF667A">
        <w:rPr>
          <w:rFonts w:ascii="Times New Roman" w:eastAsia="Times New Roman" w:hAnsi="Times New Roman" w:cs="Times New Roman"/>
          <w:color w:val="000000"/>
          <w:sz w:val="24"/>
          <w:szCs w:val="24"/>
          <w:lang w:eastAsia="ru-RU"/>
        </w:rPr>
        <w:t>Кр</w:t>
      </w:r>
      <w:proofErr w:type="spellEnd"/>
      <w:r w:rsidRPr="00CF667A">
        <w:rPr>
          <w:rFonts w:ascii="Times New Roman" w:eastAsia="Times New Roman" w:hAnsi="Times New Roman" w:cs="Times New Roman"/>
          <w:color w:val="000000"/>
          <w:sz w:val="24"/>
          <w:szCs w:val="24"/>
          <w:lang w:eastAsia="ru-RU"/>
        </w:rPr>
        <w:t xml:space="preserve">.) - выражение одобрения, но с оттенком иронии; Ай! </w:t>
      </w:r>
      <w:proofErr w:type="gramStart"/>
      <w:r w:rsidRPr="00CF667A">
        <w:rPr>
          <w:rFonts w:ascii="Times New Roman" w:eastAsia="Times New Roman" w:hAnsi="Times New Roman" w:cs="Times New Roman"/>
          <w:color w:val="000000"/>
          <w:sz w:val="24"/>
          <w:szCs w:val="24"/>
          <w:lang w:eastAsia="ru-RU"/>
        </w:rPr>
        <w:t>ай</w:t>
      </w:r>
      <w:proofErr w:type="gramEnd"/>
      <w:r w:rsidRPr="00CF667A">
        <w:rPr>
          <w:rFonts w:ascii="Times New Roman" w:eastAsia="Times New Roman" w:hAnsi="Times New Roman" w:cs="Times New Roman"/>
          <w:color w:val="000000"/>
          <w:sz w:val="24"/>
          <w:szCs w:val="24"/>
          <w:lang w:eastAsia="ru-RU"/>
        </w:rPr>
        <w:t xml:space="preserve">! ай! Какой голосок! Канарейка, право, канарейка! (Г.) - выражение восхищения; Я отвечал, что она [Маша] осталась в крепости на руках у попадьи. - Ай! </w:t>
      </w:r>
      <w:proofErr w:type="gramStart"/>
      <w:r w:rsidRPr="00CF667A">
        <w:rPr>
          <w:rFonts w:ascii="Times New Roman" w:eastAsia="Times New Roman" w:hAnsi="Times New Roman" w:cs="Times New Roman"/>
          <w:color w:val="000000"/>
          <w:sz w:val="24"/>
          <w:szCs w:val="24"/>
          <w:lang w:eastAsia="ru-RU"/>
        </w:rPr>
        <w:t>ай</w:t>
      </w:r>
      <w:proofErr w:type="gramEnd"/>
      <w:r w:rsidRPr="00CF667A">
        <w:rPr>
          <w:rFonts w:ascii="Times New Roman" w:eastAsia="Times New Roman" w:hAnsi="Times New Roman" w:cs="Times New Roman"/>
          <w:color w:val="000000"/>
          <w:sz w:val="24"/>
          <w:szCs w:val="24"/>
          <w:lang w:eastAsia="ru-RU"/>
        </w:rPr>
        <w:t>, ай! - заметил генерал (П.) - выражение сожаления и т.д.</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CF667A">
        <w:rPr>
          <w:rFonts w:ascii="Times New Roman" w:eastAsia="Times New Roman" w:hAnsi="Times New Roman" w:cs="Times New Roman"/>
          <w:color w:val="000000"/>
          <w:sz w:val="24"/>
          <w:szCs w:val="24"/>
          <w:lang w:eastAsia="ru-RU"/>
        </w:rPr>
        <w:t>Морфологически междометия неизменяемы, т.е. у них отсутствуют категории рода, числа, падежа, лица, времени и т.д.</w:t>
      </w:r>
      <w:proofErr w:type="gramEnd"/>
      <w:r w:rsidRPr="00CF667A">
        <w:rPr>
          <w:rFonts w:ascii="Times New Roman" w:eastAsia="Times New Roman" w:hAnsi="Times New Roman" w:cs="Times New Roman"/>
          <w:color w:val="000000"/>
          <w:sz w:val="24"/>
          <w:szCs w:val="24"/>
          <w:lang w:eastAsia="ru-RU"/>
        </w:rPr>
        <w:t xml:space="preserve"> Они почти лишены и форм словообразования.</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Роль междометий в языке</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Синтаксически междометия также отличаются от знаменательных частей речи, ибо они, как правило, не являются членами предложения, хотя интонационно обычно связаны с предложениями, к которым примыкают или в составе которых находятся.</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В предложении междометия чаще всего бывают синтаксически независимы, т.е. не связаны с другими членами предложения. </w:t>
      </w:r>
      <w:proofErr w:type="gramStart"/>
      <w:r w:rsidRPr="00CF667A">
        <w:rPr>
          <w:rFonts w:ascii="Times New Roman" w:eastAsia="Times New Roman" w:hAnsi="Times New Roman" w:cs="Times New Roman"/>
          <w:color w:val="000000"/>
          <w:sz w:val="24"/>
          <w:szCs w:val="24"/>
          <w:lang w:eastAsia="ru-RU"/>
        </w:rPr>
        <w:t>Однако некоторые междометия (из числа выражающих волеизъявление) могут подчинять себе другие члены предложения.</w:t>
      </w:r>
      <w:proofErr w:type="gramEnd"/>
      <w:r w:rsidRPr="00CF667A">
        <w:rPr>
          <w:rFonts w:ascii="Times New Roman" w:eastAsia="Times New Roman" w:hAnsi="Times New Roman" w:cs="Times New Roman"/>
          <w:color w:val="000000"/>
          <w:sz w:val="24"/>
          <w:szCs w:val="24"/>
          <w:lang w:eastAsia="ru-RU"/>
        </w:rPr>
        <w:t xml:space="preserve"> Например: - Вон отсюда! Немедленно! - прокричал он ясным металлическим голосом (</w:t>
      </w:r>
      <w:proofErr w:type="spellStart"/>
      <w:r w:rsidRPr="00CF667A">
        <w:rPr>
          <w:rFonts w:ascii="Times New Roman" w:eastAsia="Times New Roman" w:hAnsi="Times New Roman" w:cs="Times New Roman"/>
          <w:color w:val="000000"/>
          <w:sz w:val="24"/>
          <w:szCs w:val="24"/>
          <w:lang w:eastAsia="ru-RU"/>
        </w:rPr>
        <w:t>Пауст</w:t>
      </w:r>
      <w:proofErr w:type="spellEnd"/>
      <w:r w:rsidRPr="00CF667A">
        <w:rPr>
          <w:rFonts w:ascii="Times New Roman" w:eastAsia="Times New Roman" w:hAnsi="Times New Roman" w:cs="Times New Roman"/>
          <w:color w:val="000000"/>
          <w:sz w:val="24"/>
          <w:szCs w:val="24"/>
          <w:lang w:eastAsia="ru-RU"/>
        </w:rPr>
        <w:t>.); ...Ну его совсем! (М.-С.).Для выяснения семантических и морфологических признаков междометия немаловажную роль играет его место в речи: в собственно междометном значении обычно выступают лишь междометия, стоящие впереди или позади предложения (т.е. те, которые пре- или постпозитивны). Являясь своего рода эмоционально-волевым знаком, междометия, находящиеся впереди предложения, как бы сигнализируют о содержании последующего предложения. Например: Ух, я не люблю этого попа! (М. Г.).</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Роль поясняющего предложения может выполнять замечание автора. Например: - Ах, мать честная! - выговорил он, сладко расправляя плечи и руки (</w:t>
      </w:r>
      <w:proofErr w:type="spellStart"/>
      <w:r w:rsidRPr="00CF667A">
        <w:rPr>
          <w:rFonts w:ascii="Times New Roman" w:eastAsia="Times New Roman" w:hAnsi="Times New Roman" w:cs="Times New Roman"/>
          <w:color w:val="000000"/>
          <w:sz w:val="24"/>
          <w:szCs w:val="24"/>
          <w:lang w:eastAsia="ru-RU"/>
        </w:rPr>
        <w:t>Фед</w:t>
      </w:r>
      <w:proofErr w:type="spellEnd"/>
      <w:r w:rsidRPr="00CF667A">
        <w:rPr>
          <w:rFonts w:ascii="Times New Roman" w:eastAsia="Times New Roman" w:hAnsi="Times New Roman" w:cs="Times New Roman"/>
          <w:color w:val="000000"/>
          <w:sz w:val="24"/>
          <w:szCs w:val="24"/>
          <w:lang w:eastAsia="ru-RU"/>
        </w:rPr>
        <w:t>.). Или: - А! - опять одобрительно тряхнул головой Павел (</w:t>
      </w:r>
      <w:proofErr w:type="spellStart"/>
      <w:r w:rsidRPr="00CF667A">
        <w:rPr>
          <w:rFonts w:ascii="Times New Roman" w:eastAsia="Times New Roman" w:hAnsi="Times New Roman" w:cs="Times New Roman"/>
          <w:color w:val="000000"/>
          <w:sz w:val="24"/>
          <w:szCs w:val="24"/>
          <w:lang w:eastAsia="ru-RU"/>
        </w:rPr>
        <w:t>Фед</w:t>
      </w:r>
      <w:proofErr w:type="spellEnd"/>
      <w:r w:rsidRPr="00CF667A">
        <w:rPr>
          <w:rFonts w:ascii="Times New Roman" w:eastAsia="Times New Roman" w:hAnsi="Times New Roman" w:cs="Times New Roman"/>
          <w:color w:val="000000"/>
          <w:sz w:val="24"/>
          <w:szCs w:val="24"/>
          <w:lang w:eastAsia="ru-RU"/>
        </w:rPr>
        <w:t xml:space="preserve">.); - А... - почти сочувственно протянул </w:t>
      </w:r>
      <w:proofErr w:type="spellStart"/>
      <w:r w:rsidRPr="00CF667A">
        <w:rPr>
          <w:rFonts w:ascii="Times New Roman" w:eastAsia="Times New Roman" w:hAnsi="Times New Roman" w:cs="Times New Roman"/>
          <w:color w:val="000000"/>
          <w:sz w:val="24"/>
          <w:szCs w:val="24"/>
          <w:lang w:eastAsia="ru-RU"/>
        </w:rPr>
        <w:t>Парабукин</w:t>
      </w:r>
      <w:proofErr w:type="spellEnd"/>
      <w:r w:rsidRPr="00CF667A">
        <w:rPr>
          <w:rFonts w:ascii="Times New Roman" w:eastAsia="Times New Roman" w:hAnsi="Times New Roman" w:cs="Times New Roman"/>
          <w:color w:val="000000"/>
          <w:sz w:val="24"/>
          <w:szCs w:val="24"/>
          <w:lang w:eastAsia="ru-RU"/>
        </w:rPr>
        <w:t xml:space="preserve"> (</w:t>
      </w:r>
      <w:proofErr w:type="spellStart"/>
      <w:r w:rsidRPr="00CF667A">
        <w:rPr>
          <w:rFonts w:ascii="Times New Roman" w:eastAsia="Times New Roman" w:hAnsi="Times New Roman" w:cs="Times New Roman"/>
          <w:color w:val="000000"/>
          <w:sz w:val="24"/>
          <w:szCs w:val="24"/>
          <w:lang w:eastAsia="ru-RU"/>
        </w:rPr>
        <w:t>Фед</w:t>
      </w:r>
      <w:proofErr w:type="spellEnd"/>
      <w:r w:rsidRPr="00CF667A">
        <w:rPr>
          <w:rFonts w:ascii="Times New Roman" w:eastAsia="Times New Roman" w:hAnsi="Times New Roman" w:cs="Times New Roman"/>
          <w:color w:val="000000"/>
          <w:sz w:val="24"/>
          <w:szCs w:val="24"/>
          <w:lang w:eastAsia="ru-RU"/>
        </w:rPr>
        <w:t>.).</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lastRenderedPageBreak/>
        <w:t xml:space="preserve">Находясь после предложения, междометие может и не иметь пояснения после себя, так как в этом случае смысл междометия ясен из предыдущего предложения. Например: Ну и было мне за это дело от бабушки, ой-ой (Бианки). Или: Сам я сегодня был у покойницы - то есть не у покойницы, а... </w:t>
      </w:r>
      <w:proofErr w:type="gramStart"/>
      <w:r w:rsidRPr="00CF667A">
        <w:rPr>
          <w:rFonts w:ascii="Times New Roman" w:eastAsia="Times New Roman" w:hAnsi="Times New Roman" w:cs="Times New Roman"/>
          <w:color w:val="000000"/>
          <w:sz w:val="24"/>
          <w:szCs w:val="24"/>
          <w:lang w:eastAsia="ru-RU"/>
        </w:rPr>
        <w:t>тьфу</w:t>
      </w:r>
      <w:proofErr w:type="gramEnd"/>
      <w:r w:rsidRPr="00CF667A">
        <w:rPr>
          <w:rFonts w:ascii="Times New Roman" w:eastAsia="Times New Roman" w:hAnsi="Times New Roman" w:cs="Times New Roman"/>
          <w:color w:val="000000"/>
          <w:sz w:val="24"/>
          <w:szCs w:val="24"/>
          <w:lang w:eastAsia="ru-RU"/>
        </w:rPr>
        <w:t>! (Ч.).</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Междометия могут выступать в роли отдельных членов предложения или выполнять функции усилительных частиц.</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Междометия, выражающие волеизъявления и чувства, в разговорном стиле речи выступают иногда в роли сказуемых. Например: Вы все фу-фу-фу, суши весла! - скомандовал Андрей (Т. Березко). Или: Татьяна - </w:t>
      </w:r>
      <w:proofErr w:type="gramStart"/>
      <w:r w:rsidRPr="00CF667A">
        <w:rPr>
          <w:rFonts w:ascii="Times New Roman" w:eastAsia="Times New Roman" w:hAnsi="Times New Roman" w:cs="Times New Roman"/>
          <w:color w:val="000000"/>
          <w:sz w:val="24"/>
          <w:szCs w:val="24"/>
          <w:lang w:eastAsia="ru-RU"/>
        </w:rPr>
        <w:t>ах</w:t>
      </w:r>
      <w:proofErr w:type="gramEnd"/>
      <w:r w:rsidRPr="00CF667A">
        <w:rPr>
          <w:rFonts w:ascii="Times New Roman" w:eastAsia="Times New Roman" w:hAnsi="Times New Roman" w:cs="Times New Roman"/>
          <w:color w:val="000000"/>
          <w:sz w:val="24"/>
          <w:szCs w:val="24"/>
          <w:lang w:eastAsia="ru-RU"/>
        </w:rPr>
        <w:t>! а он реветь (П.).</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Примечание. </w:t>
      </w:r>
      <w:proofErr w:type="gramStart"/>
      <w:r w:rsidRPr="00CF667A">
        <w:rPr>
          <w:rFonts w:ascii="Times New Roman" w:eastAsia="Times New Roman" w:hAnsi="Times New Roman" w:cs="Times New Roman"/>
          <w:color w:val="000000"/>
          <w:sz w:val="24"/>
          <w:szCs w:val="24"/>
          <w:lang w:eastAsia="ru-RU"/>
        </w:rPr>
        <w:t>Л.В. Щерба слово ах в условиях данного контекста относит не к междометиям, а к глаголам (см. его статью «О частях речи в русском языке» // «Избранные работы по русскому языку».</w:t>
      </w:r>
      <w:proofErr w:type="gramEnd"/>
      <w:r w:rsidRPr="00CF667A">
        <w:rPr>
          <w:rFonts w:ascii="Times New Roman" w:eastAsia="Times New Roman" w:hAnsi="Times New Roman" w:cs="Times New Roman"/>
          <w:color w:val="000000"/>
          <w:sz w:val="24"/>
          <w:szCs w:val="24"/>
          <w:lang w:eastAsia="ru-RU"/>
        </w:rPr>
        <w:t xml:space="preserve"> </w:t>
      </w:r>
      <w:proofErr w:type="gramStart"/>
      <w:r w:rsidRPr="00CF667A">
        <w:rPr>
          <w:rFonts w:ascii="Times New Roman" w:eastAsia="Times New Roman" w:hAnsi="Times New Roman" w:cs="Times New Roman"/>
          <w:color w:val="000000"/>
          <w:sz w:val="24"/>
          <w:szCs w:val="24"/>
          <w:lang w:eastAsia="ru-RU"/>
        </w:rPr>
        <w:t>М., 1957, С. 67).</w:t>
      </w:r>
      <w:proofErr w:type="gramEnd"/>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Иногда междометие-сказуемое выполняет функции придаточного предложения: В ту пору был начальником губернии такой зверь, что у!!! (С.-Щ.).</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В роли подлежащего и дополнения выступают лишь субстантивированные междометия: Далече грянуло «ура» (П.).</w:t>
      </w:r>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Междометия в роли обстоятельств и определений приобретают соответствующее лексическое содержание: </w:t>
      </w:r>
      <w:proofErr w:type="gramStart"/>
      <w:r w:rsidRPr="00CF667A">
        <w:rPr>
          <w:rFonts w:ascii="Times New Roman" w:eastAsia="Times New Roman" w:hAnsi="Times New Roman" w:cs="Times New Roman"/>
          <w:color w:val="000000"/>
          <w:sz w:val="24"/>
          <w:szCs w:val="24"/>
          <w:lang w:eastAsia="ru-RU"/>
        </w:rPr>
        <w:t>Вон та, средняя, ух, прытка в работе (Вс. Ив.) - в значении «очень».</w:t>
      </w:r>
      <w:proofErr w:type="gramEnd"/>
    </w:p>
    <w:p w:rsidR="00CF667A" w:rsidRPr="00CF667A" w:rsidRDefault="00CF667A" w:rsidP="00CF66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F667A">
        <w:rPr>
          <w:rFonts w:ascii="Times New Roman" w:eastAsia="Times New Roman" w:hAnsi="Times New Roman" w:cs="Times New Roman"/>
          <w:color w:val="000000"/>
          <w:sz w:val="24"/>
          <w:szCs w:val="24"/>
          <w:lang w:eastAsia="ru-RU"/>
        </w:rPr>
        <w:t xml:space="preserve">Междометия, стоящие внутри предложений, выполняют иногда роль усилительных частиц, сочетаясь со словами как, какой. Например: Самонадеянности море </w:t>
      </w:r>
      <w:proofErr w:type="gramStart"/>
      <w:r w:rsidRPr="00CF667A">
        <w:rPr>
          <w:rFonts w:ascii="Times New Roman" w:eastAsia="Times New Roman" w:hAnsi="Times New Roman" w:cs="Times New Roman"/>
          <w:color w:val="000000"/>
          <w:sz w:val="24"/>
          <w:szCs w:val="24"/>
          <w:lang w:eastAsia="ru-RU"/>
        </w:rPr>
        <w:t>ох</w:t>
      </w:r>
      <w:proofErr w:type="gramEnd"/>
      <w:r w:rsidRPr="00CF667A">
        <w:rPr>
          <w:rFonts w:ascii="Times New Roman" w:eastAsia="Times New Roman" w:hAnsi="Times New Roman" w:cs="Times New Roman"/>
          <w:color w:val="000000"/>
          <w:sz w:val="24"/>
          <w:szCs w:val="24"/>
          <w:lang w:eastAsia="ru-RU"/>
        </w:rPr>
        <w:t xml:space="preserve"> как не любит! (Соб.).</w:t>
      </w:r>
    </w:p>
    <w:p w:rsidR="00934D91" w:rsidRPr="00CF667A" w:rsidRDefault="00CF667A" w:rsidP="00CF667A">
      <w:pPr>
        <w:rPr>
          <w:rFonts w:ascii="Times New Roman" w:hAnsi="Times New Roman" w:cs="Times New Roman"/>
          <w:sz w:val="24"/>
          <w:szCs w:val="24"/>
        </w:rPr>
      </w:pPr>
      <w:bookmarkStart w:id="0" w:name="_GoBack"/>
      <w:bookmarkEnd w:id="0"/>
    </w:p>
    <w:sectPr w:rsidR="00934D91" w:rsidRPr="00CF6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7A"/>
    <w:rsid w:val="006848D7"/>
    <w:rsid w:val="00B230B0"/>
    <w:rsid w:val="00CF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66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6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6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66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66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6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6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6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6048">
      <w:bodyDiv w:val="1"/>
      <w:marLeft w:val="0"/>
      <w:marRight w:val="0"/>
      <w:marTop w:val="0"/>
      <w:marBottom w:val="0"/>
      <w:divBdr>
        <w:top w:val="none" w:sz="0" w:space="0" w:color="auto"/>
        <w:left w:val="none" w:sz="0" w:space="0" w:color="auto"/>
        <w:bottom w:val="none" w:sz="0" w:space="0" w:color="auto"/>
        <w:right w:val="none" w:sz="0" w:space="0" w:color="auto"/>
      </w:divBdr>
      <w:divsChild>
        <w:div w:id="2086368818">
          <w:marLeft w:val="0"/>
          <w:marRight w:val="0"/>
          <w:marTop w:val="0"/>
          <w:marBottom w:val="0"/>
          <w:divBdr>
            <w:top w:val="none" w:sz="0" w:space="0" w:color="auto"/>
            <w:left w:val="none" w:sz="0" w:space="0" w:color="auto"/>
            <w:bottom w:val="none" w:sz="0" w:space="0" w:color="auto"/>
            <w:right w:val="none" w:sz="0" w:space="0" w:color="auto"/>
          </w:divBdr>
          <w:divsChild>
            <w:div w:id="7569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2026-03-30T13:03:00Z</dcterms:created>
  <dcterms:modified xsi:type="dcterms:W3CDTF">2026-03-30T13:14:00Z</dcterms:modified>
</cp:coreProperties>
</file>