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2C" w:rsidRPr="00385244" w:rsidRDefault="00E63CE2" w:rsidP="00385244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6A552C">
        <w:t>«</w:t>
      </w:r>
      <w:r w:rsidR="006A552C" w:rsidRPr="00385244">
        <w:rPr>
          <w:rFonts w:ascii="Times New Roman" w:hAnsi="Times New Roman" w:cs="Times New Roman"/>
          <w:sz w:val="28"/>
          <w:szCs w:val="28"/>
        </w:rPr>
        <w:t>Как от разговоров о здоровье и валеологии перейти к культуре здоровья?»</w:t>
      </w:r>
    </w:p>
    <w:p w:rsidR="006A552C" w:rsidRPr="00B94DC6" w:rsidRDefault="006A552C" w:rsidP="008B3E43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4DC6">
        <w:rPr>
          <w:rFonts w:ascii="Times New Roman" w:hAnsi="Times New Roman" w:cs="Times New Roman"/>
          <w:color w:val="000000"/>
          <w:sz w:val="28"/>
          <w:szCs w:val="28"/>
        </w:rPr>
        <w:t>Доклад</w:t>
      </w:r>
    </w:p>
    <w:p w:rsidR="006A552C" w:rsidRPr="00E63CE2" w:rsidRDefault="006A552C" w:rsidP="00E63CE2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4DC6">
        <w:rPr>
          <w:rFonts w:ascii="Times New Roman" w:hAnsi="Times New Roman" w:cs="Times New Roman"/>
          <w:color w:val="000000"/>
          <w:sz w:val="28"/>
          <w:szCs w:val="28"/>
        </w:rPr>
        <w:t xml:space="preserve">«Здоровьесберегающие технологии </w:t>
      </w:r>
      <w:r w:rsidR="00E63CE2">
        <w:rPr>
          <w:rFonts w:ascii="Times New Roman" w:hAnsi="Times New Roman" w:cs="Times New Roman"/>
          <w:color w:val="000000"/>
          <w:sz w:val="28"/>
          <w:szCs w:val="28"/>
        </w:rPr>
        <w:t>на уроках трудового обучения»</w:t>
      </w:r>
      <w:bookmarkStart w:id="0" w:name="_GoBack"/>
      <w:bookmarkEnd w:id="0"/>
    </w:p>
    <w:p w:rsidR="006A552C" w:rsidRPr="003A3890" w:rsidRDefault="006A552C" w:rsidP="00083B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552C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"/>
      <w:bookmarkStart w:id="2" w:name="OLE_LINK2"/>
      <w:r w:rsidRPr="006C2321">
        <w:rPr>
          <w:rFonts w:ascii="Times New Roman" w:hAnsi="Times New Roman" w:cs="Times New Roman"/>
          <w:sz w:val="28"/>
          <w:szCs w:val="28"/>
        </w:rPr>
        <w:t xml:space="preserve">Дети значительную часть времени проводят в школе, которая призвана растить здоровое поколение. Необходимо делать все от нее зависящее, чтобы обеспечить физическое развитие и психическое здоровье обучающихся.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Работая в школе, учитель должен не только бережно сохранять многолетние традиции обучения и воспитания школьников, но и создавать новые технологии, которые будут передаваться следующим поколениям педагогов. Важно на собственном примере показывать здоровый образ жизни. Если раньше говорили: «В здоровом теле – здоровый дух!», то не ошибается тот, кто скажет, что без духовного не может быть здорового. Для этого 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Pr="006C2321">
        <w:rPr>
          <w:rFonts w:ascii="Times New Roman" w:hAnsi="Times New Roman" w:cs="Times New Roman"/>
          <w:sz w:val="28"/>
          <w:szCs w:val="28"/>
        </w:rPr>
        <w:t>регулярно</w:t>
      </w:r>
      <w:r w:rsidR="00D45447"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 xml:space="preserve"> хожу в бассейн, посещаю тренировки в школьном спортивном зале, хожу на рыбалку.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Уроки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производственного обучения и ремесло </w:t>
      </w:r>
      <w:r w:rsidRPr="006C2321">
        <w:rPr>
          <w:rFonts w:ascii="Times New Roman" w:hAnsi="Times New Roman" w:cs="Times New Roman"/>
          <w:sz w:val="28"/>
          <w:szCs w:val="28"/>
        </w:rPr>
        <w:t xml:space="preserve">играют особую роль в профилактике здоровья школьников. Само их содержание, когда большая часть времени отводится практической работе, способствует снятию напряжения, предотвращению стрессов, создаются условия для здорового развития детей: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C2321">
        <w:rPr>
          <w:rFonts w:ascii="Times New Roman" w:hAnsi="Times New Roman" w:cs="Times New Roman"/>
          <w:sz w:val="28"/>
          <w:szCs w:val="28"/>
        </w:rPr>
        <w:t xml:space="preserve">Соблюдаются физиологические основы учебно-воспитательного режима: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– время трудоспособности, утомляемости учащихся;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– учебная </w:t>
      </w:r>
      <w:r>
        <w:rPr>
          <w:rFonts w:ascii="Times New Roman" w:hAnsi="Times New Roman" w:cs="Times New Roman"/>
          <w:sz w:val="28"/>
          <w:szCs w:val="28"/>
        </w:rPr>
        <w:t>нагрузка, дозирование  заданий;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– физкультминутки.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2. Производится гигиеническая оценка условий и технологий обучения: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– воздушно-тепловой режим;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– световой режим;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– режим и организация учебно-воспитательного процесса.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3. Формируется здоровый образ жизни.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На уроках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Pr="006C2321">
        <w:rPr>
          <w:rFonts w:ascii="Times New Roman" w:hAnsi="Times New Roman" w:cs="Times New Roman"/>
          <w:sz w:val="28"/>
          <w:szCs w:val="28"/>
        </w:rPr>
        <w:t xml:space="preserve"> проводятся мероприятия по профилактике утомления, нарушения осанки (физкультминутки), введена система разминок для глаз. Разработан комплекс упражнений, который использую на уроках: это </w:t>
      </w:r>
      <w:r w:rsidRPr="006C2321">
        <w:rPr>
          <w:rFonts w:ascii="Times New Roman" w:hAnsi="Times New Roman" w:cs="Times New Roman"/>
          <w:sz w:val="28"/>
          <w:szCs w:val="28"/>
        </w:rPr>
        <w:lastRenderedPageBreak/>
        <w:t xml:space="preserve">гимнастика для глаз, укрепление вестибулярного аппарата, а также комплексы упражнений для снятия мышечного напряжения и профилактики нарушения осанки. Использование динамических поз в учебном процессе повышает уровень физического и психического развития обучающихся, их здоровья, а также является одним из условий для построения занятий в режиме диалога и коллективного сотрудничества. Большое внимание уделяется нормированию </w:t>
      </w:r>
      <w:r>
        <w:rPr>
          <w:rFonts w:ascii="Times New Roman" w:hAnsi="Times New Roman" w:cs="Times New Roman"/>
          <w:sz w:val="28"/>
          <w:szCs w:val="28"/>
        </w:rPr>
        <w:t>практических работ</w:t>
      </w:r>
      <w:r w:rsidRPr="006C2321">
        <w:rPr>
          <w:rFonts w:ascii="Times New Roman" w:hAnsi="Times New Roman" w:cs="Times New Roman"/>
          <w:sz w:val="28"/>
          <w:szCs w:val="28"/>
        </w:rPr>
        <w:t>, для недопущения перегрузок. В кабинете трудового обучения  воздушно-тепловой и световой режим соблюдается полностью. Кабинет регулярно проветривается и своевременно делается генеральная уборка.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Преподавание предмета </w:t>
      </w:r>
      <w:r>
        <w:rPr>
          <w:rFonts w:ascii="Times New Roman" w:hAnsi="Times New Roman" w:cs="Times New Roman"/>
          <w:sz w:val="28"/>
          <w:szCs w:val="28"/>
        </w:rPr>
        <w:t>производственное обучение и ремесло</w:t>
      </w:r>
      <w:r w:rsidRPr="006C2321">
        <w:rPr>
          <w:rFonts w:ascii="Times New Roman" w:hAnsi="Times New Roman" w:cs="Times New Roman"/>
          <w:sz w:val="28"/>
          <w:szCs w:val="28"/>
        </w:rPr>
        <w:t xml:space="preserve"> позволяет орган</w:t>
      </w:r>
      <w:r>
        <w:rPr>
          <w:rFonts w:ascii="Times New Roman" w:hAnsi="Times New Roman" w:cs="Times New Roman"/>
          <w:sz w:val="28"/>
          <w:szCs w:val="28"/>
        </w:rPr>
        <w:t>ично вписывать принципы здоровье</w:t>
      </w:r>
      <w:r w:rsidRPr="006C2321">
        <w:rPr>
          <w:rFonts w:ascii="Times New Roman" w:hAnsi="Times New Roman" w:cs="Times New Roman"/>
          <w:sz w:val="28"/>
          <w:szCs w:val="28"/>
        </w:rPr>
        <w:t>сбережения в темы уроков.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При изучении раздела «Кулинария», учащиеся знакомятся с составом пищевых продуктов, их энергетической ценностью, с потребностью человека в энергии, получаемой с пищей. Обращается внимание учащихся на необходимость своевременного и сбалансированного питания. Школьники учатся составлять меню с учетом требований к здоровому рациональному питанию, получают необходимые сведения о процессах, происходящих с пищей во время ее приготовления. Проводится работа по повышению культуры приема пищи, а также соблюдению основных гигиенических требований.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В ходе изучения тем «Комнатные растения в интерьере» обучающиеся знакомятся с разновидностями комнатных и приусадебных декоративных растений, их положительном влиянии на эмоционально-психологическое состояние людей. На подоконниках выращиваем растения-фитонциды: лук, герань, а так же лечебные растения: алоэ, золотой ус, живое дерево, коланхое. На уроках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производственного обучения и на факультативах </w:t>
      </w:r>
      <w:r w:rsidRPr="006C2321">
        <w:rPr>
          <w:rFonts w:ascii="Times New Roman" w:hAnsi="Times New Roman" w:cs="Times New Roman"/>
          <w:sz w:val="28"/>
          <w:szCs w:val="28"/>
        </w:rPr>
        <w:t>с детьми можно изготовить  амулеты, в которые помещать дольки чеснока или пихтовое масло. Это даст ощутимый результат проведенной работы во время вспышки заболеваний гриппом.</w:t>
      </w:r>
    </w:p>
    <w:p w:rsidR="006A552C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При изучении тем по материаловедению и раздела «Изготовление швейных изделий» обучающиеся знакомятся с натуральными, искусственными </w:t>
      </w:r>
      <w:r w:rsidRPr="006C2321">
        <w:rPr>
          <w:rFonts w:ascii="Times New Roman" w:hAnsi="Times New Roman" w:cs="Times New Roman"/>
          <w:sz w:val="28"/>
          <w:szCs w:val="28"/>
        </w:rPr>
        <w:lastRenderedPageBreak/>
        <w:t xml:space="preserve">и химическими волокнами, из которых изготавливают ткани, их свойствами, применением и влиянием на здоровье человека. На уроках </w:t>
      </w:r>
      <w:r w:rsidR="006478A1">
        <w:rPr>
          <w:rFonts w:ascii="Times New Roman" w:hAnsi="Times New Roman" w:cs="Times New Roman"/>
          <w:sz w:val="28"/>
          <w:szCs w:val="28"/>
        </w:rPr>
        <w:t>швейного дела в 5-9</w:t>
      </w:r>
      <w:r w:rsidRPr="006C2321">
        <w:rPr>
          <w:rFonts w:ascii="Times New Roman" w:hAnsi="Times New Roman" w:cs="Times New Roman"/>
          <w:sz w:val="28"/>
          <w:szCs w:val="28"/>
        </w:rPr>
        <w:t xml:space="preserve"> классах обучающиеся изготавливают изделия (комплект из фартука и косынки, коническую юбку, ночную сорочку) из натурального волокна-хлопка.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Работая на пришкольном участке, обучающиеся получают дополнительную физическую разгрузку, проводят время на открытом воздухе. Многочисленными медицинскими исследованиями установлено, что посильный сельскохозяйственный труд оказывает благотворное влияние на развивающийся организм детей и подростков. Эта работа требует определенных физических усилий, при которых основная нагрузка ложится на костно-мышечный аппарат. Последний, в свою очередь, способствует нормальной деятельности сердечнососудистой системы, органов дыхания, пищеварения, усиливает обмен веществ, стимулирует крепкий, здоровый сон, повышает работоспособность и выносливость.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учитель организует</w:t>
      </w:r>
      <w:r w:rsidRPr="006C2321">
        <w:rPr>
          <w:rFonts w:ascii="Times New Roman" w:hAnsi="Times New Roman" w:cs="Times New Roman"/>
          <w:sz w:val="28"/>
          <w:szCs w:val="28"/>
        </w:rPr>
        <w:t xml:space="preserve"> занятия так, чтобы они соответствовали возрастным, половым и индивидуальным возможностям каждого учащегося, а также предполагали обязательное соблюдение правил гигиены, безопасности труда и требований к режиму и условиям. Неправильно организованный труд учащихся</w:t>
      </w:r>
      <w:r>
        <w:rPr>
          <w:rFonts w:ascii="Times New Roman" w:hAnsi="Times New Roman" w:cs="Times New Roman"/>
          <w:sz w:val="28"/>
          <w:szCs w:val="28"/>
        </w:rPr>
        <w:t xml:space="preserve"> в школьных мастерских</w:t>
      </w:r>
      <w:r w:rsidRPr="006C2321">
        <w:rPr>
          <w:rFonts w:ascii="Times New Roman" w:hAnsi="Times New Roman" w:cs="Times New Roman"/>
          <w:sz w:val="28"/>
          <w:szCs w:val="28"/>
        </w:rPr>
        <w:t xml:space="preserve">, вместо ожидаемого оздоровительного эффекта, может явиться причиной отклонений в их физическом развитии и здоровье.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Одним из важнейших аспектов является  психологический комфорт школьников во время урока. С одной стороны, таким образом, решается задача предупреждения утомления учащихся, с другой – появляется дополнительный стимул для раскрытия творческих возможностей каждого ребенка. Следует заметить, что в обстановке психологического комфорта и эмоциональной приподнятости работоспособность класса заметно повышается, что в конечном итоге приводит и к более качественному усвоению знаний, и, как следствие, к более высоким результатам. Уроки трудового обучения дают возможность переключения учащихся с умственной деят</w:t>
      </w:r>
      <w:r>
        <w:rPr>
          <w:rFonts w:ascii="Times New Roman" w:hAnsi="Times New Roman" w:cs="Times New Roman"/>
          <w:sz w:val="28"/>
          <w:szCs w:val="28"/>
        </w:rPr>
        <w:t>ельности на физическую нагрузку:</w:t>
      </w:r>
      <w:r w:rsidRPr="006C2321">
        <w:rPr>
          <w:rFonts w:ascii="Times New Roman" w:hAnsi="Times New Roman" w:cs="Times New Roman"/>
          <w:sz w:val="28"/>
          <w:szCs w:val="28"/>
        </w:rPr>
        <w:t xml:space="preserve"> более эмоциональную.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lastRenderedPageBreak/>
        <w:t>Доброжелательная обстановка на уроке,</w:t>
      </w:r>
      <w:r>
        <w:rPr>
          <w:rFonts w:ascii="Times New Roman" w:hAnsi="Times New Roman" w:cs="Times New Roman"/>
          <w:sz w:val="28"/>
          <w:szCs w:val="28"/>
        </w:rPr>
        <w:t xml:space="preserve"> тихая музыка, спокойная беседа. В</w:t>
      </w:r>
      <w:r w:rsidRPr="006C2321">
        <w:rPr>
          <w:rFonts w:ascii="Times New Roman" w:hAnsi="Times New Roman" w:cs="Times New Roman"/>
          <w:sz w:val="28"/>
          <w:szCs w:val="28"/>
        </w:rPr>
        <w:t>нимание к каждому высказыванию, позитивная реакция учителя на желание уче</w:t>
      </w:r>
      <w:r>
        <w:rPr>
          <w:rFonts w:ascii="Times New Roman" w:hAnsi="Times New Roman" w:cs="Times New Roman"/>
          <w:sz w:val="28"/>
          <w:szCs w:val="28"/>
        </w:rPr>
        <w:t>ника выразить свою точку зрения. Т</w:t>
      </w:r>
      <w:r w:rsidRPr="006C2321">
        <w:rPr>
          <w:rFonts w:ascii="Times New Roman" w:hAnsi="Times New Roman" w:cs="Times New Roman"/>
          <w:sz w:val="28"/>
          <w:szCs w:val="28"/>
        </w:rPr>
        <w:t xml:space="preserve">актичное исправление допущенных ошибок, поощрение к самостоятельной мыслительной деятельности, уместный юмор или небольшое историческое отступление – вот далеко не весь арсенал, которым </w:t>
      </w:r>
      <w:r>
        <w:rPr>
          <w:rFonts w:ascii="Times New Roman" w:hAnsi="Times New Roman" w:cs="Times New Roman"/>
          <w:sz w:val="28"/>
          <w:szCs w:val="28"/>
        </w:rPr>
        <w:t>располагают</w:t>
      </w:r>
      <w:r w:rsidRPr="006C2321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и, стремящие</w:t>
      </w:r>
      <w:r w:rsidRPr="006C2321">
        <w:rPr>
          <w:rFonts w:ascii="Times New Roman" w:hAnsi="Times New Roman" w:cs="Times New Roman"/>
          <w:sz w:val="28"/>
          <w:szCs w:val="28"/>
        </w:rPr>
        <w:t>ся к раскрытию способностей каждого ребенка. Всё это способствует нормальному  психическому здоровью детей.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Большое значение на уроках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производственного обучения </w:t>
      </w:r>
      <w:r w:rsidRPr="006C2321">
        <w:rPr>
          <w:rFonts w:ascii="Times New Roman" w:hAnsi="Times New Roman" w:cs="Times New Roman"/>
          <w:sz w:val="28"/>
          <w:szCs w:val="28"/>
        </w:rPr>
        <w:t xml:space="preserve">имеют безопасные приемы работы с оборудованием, инструментами, соблюдение правил  техники безопасности и санитарно-гигиенических требований, которые направлены на предупреждение травматизма и сохранение здоровья учащихся. Разработаны  специальные инструкции,  которые обязательно соблюдаются.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педагогами здоровьесберегающие </w:t>
      </w:r>
      <w:r w:rsidRPr="006C2321">
        <w:rPr>
          <w:rFonts w:ascii="Times New Roman" w:hAnsi="Times New Roman" w:cs="Times New Roman"/>
          <w:sz w:val="28"/>
          <w:szCs w:val="28"/>
        </w:rPr>
        <w:t>технологии удовлетвор</w:t>
      </w:r>
      <w:r>
        <w:rPr>
          <w:rFonts w:ascii="Times New Roman" w:hAnsi="Times New Roman" w:cs="Times New Roman"/>
          <w:sz w:val="28"/>
          <w:szCs w:val="28"/>
        </w:rPr>
        <w:t>яют принципы</w:t>
      </w:r>
      <w:r w:rsidR="00D45447"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 xml:space="preserve"> здоровьесбережения, которые сформулировал Н. К. Смирнов: 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«Не навреди!» – все применяемые методы, приемы, используемые средства должны быть обоснованными, проверенными на практике, не наносящими вреда здоровью ученика и учителя.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Приоритет заботы о здоровье учителя и учащегося – все используемое, должно быть оценено с позиции влияния на психофизиологическое состояние участников образовательного процесса.</w:t>
      </w:r>
    </w:p>
    <w:p w:rsidR="006A552C" w:rsidRPr="006C2321" w:rsidRDefault="006A552C" w:rsidP="008B3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Наблюдения показывают, что использование здоровьесберегающих технологий в учебном процессе позволяют учащимся более успешно адаптироваться в образовательном и социальном пространстве, раскрывать свои творческие способности, а учителям эффективно проводить профилактику асоциального поведения. У каждого ребенка надо стараться сформировать ответственность за свое здоровье, только тогда он реализует свои знания, умения и навыки по сохранности здоровья.</w:t>
      </w:r>
    </w:p>
    <w:p w:rsidR="006A552C" w:rsidRDefault="006A552C" w:rsidP="006C232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552C" w:rsidRPr="006C2321" w:rsidRDefault="006A552C" w:rsidP="006C2321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6A552C" w:rsidRDefault="006A552C" w:rsidP="00760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lastRenderedPageBreak/>
        <w:t>1. Борисова И.П. Обеспечение здоровьесберегающих технологий в школе//Справочник руководителя образовательного учреждения. 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552C" w:rsidRPr="006C2321" w:rsidRDefault="006A552C" w:rsidP="007607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2321">
        <w:rPr>
          <w:rFonts w:ascii="Times New Roman" w:hAnsi="Times New Roman" w:cs="Times New Roman"/>
          <w:sz w:val="28"/>
          <w:szCs w:val="28"/>
        </w:rPr>
        <w:t>. 84-92.</w:t>
      </w:r>
    </w:p>
    <w:p w:rsidR="006A552C" w:rsidRPr="006C2321" w:rsidRDefault="006A552C" w:rsidP="00760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2. Вайнер Э.Н. Формирование здоровьесберегающей среды в системе общего образования// Валеология. 2004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2321">
        <w:rPr>
          <w:rFonts w:ascii="Times New Roman" w:hAnsi="Times New Roman" w:cs="Times New Roman"/>
          <w:sz w:val="28"/>
          <w:szCs w:val="28"/>
        </w:rPr>
        <w:t>. 21-26.</w:t>
      </w:r>
    </w:p>
    <w:p w:rsidR="006A552C" w:rsidRPr="006C2321" w:rsidRDefault="006A552C" w:rsidP="00760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3. Петров К. Здровьесберегающая деятельность в школе//Воспитание школьников. 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C2321">
        <w:rPr>
          <w:rFonts w:ascii="Times New Roman" w:hAnsi="Times New Roman" w:cs="Times New Roman"/>
          <w:sz w:val="28"/>
          <w:szCs w:val="28"/>
        </w:rPr>
        <w:t>. 19-22.</w:t>
      </w:r>
    </w:p>
    <w:p w:rsidR="006A552C" w:rsidRPr="006C2321" w:rsidRDefault="006A552C" w:rsidP="00760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4. Севрук А.И. Здоровьесберегающий урок/ А.И. Севрук, Е.А. Юнина// Школьные технологии. 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6C2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2321">
        <w:rPr>
          <w:rFonts w:ascii="Times New Roman" w:hAnsi="Times New Roman" w:cs="Times New Roman"/>
          <w:sz w:val="28"/>
          <w:szCs w:val="28"/>
        </w:rPr>
        <w:t>. 200-207.</w:t>
      </w:r>
    </w:p>
    <w:p w:rsidR="006A552C" w:rsidRPr="006C2321" w:rsidRDefault="006A552C" w:rsidP="00760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 xml:space="preserve">5. Смирнов Н.К. Здоровьесберегающие образовательные технологии и психология здоровья в школе/Н.К.Смирнов. 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2321">
        <w:rPr>
          <w:rFonts w:ascii="Times New Roman" w:hAnsi="Times New Roman" w:cs="Times New Roman"/>
          <w:sz w:val="28"/>
          <w:szCs w:val="28"/>
        </w:rPr>
        <w:t xml:space="preserve">  М.АРКТИ, 2003</w:t>
      </w:r>
      <w:r w:rsidRPr="0076078B"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с. 270.</w:t>
      </w:r>
    </w:p>
    <w:p w:rsidR="006A552C" w:rsidRPr="006C2321" w:rsidRDefault="006A552C" w:rsidP="00760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6. Смирнов Н.К. Ориентировочная оценка состояния здоровья обучающихся в школе//Практика административной работы в школе. 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6C23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C2321">
        <w:rPr>
          <w:rFonts w:ascii="Times New Roman" w:hAnsi="Times New Roman" w:cs="Times New Roman"/>
          <w:sz w:val="28"/>
          <w:szCs w:val="28"/>
        </w:rPr>
        <w:t>. 30-38.</w:t>
      </w:r>
    </w:p>
    <w:p w:rsidR="006A552C" w:rsidRPr="006C2321" w:rsidRDefault="006A552C" w:rsidP="00760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7. Тверская Н.В. Здоровьесберегающий подход в развити</w:t>
      </w:r>
      <w:r>
        <w:rPr>
          <w:rFonts w:ascii="Times New Roman" w:hAnsi="Times New Roman" w:cs="Times New Roman"/>
          <w:sz w:val="28"/>
          <w:szCs w:val="28"/>
        </w:rPr>
        <w:t>и успешности ученика//</w:t>
      </w:r>
      <w:r w:rsidRPr="006C2321">
        <w:rPr>
          <w:rFonts w:ascii="Times New Roman" w:hAnsi="Times New Roman" w:cs="Times New Roman"/>
          <w:sz w:val="28"/>
          <w:szCs w:val="28"/>
        </w:rPr>
        <w:t>Образование в современной школе. 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№2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C2321">
        <w:rPr>
          <w:rFonts w:ascii="Times New Roman" w:hAnsi="Times New Roman" w:cs="Times New Roman"/>
          <w:sz w:val="28"/>
          <w:szCs w:val="28"/>
        </w:rPr>
        <w:t>. 40-44.</w:t>
      </w:r>
    </w:p>
    <w:p w:rsidR="006A552C" w:rsidRPr="006C2321" w:rsidRDefault="006A552C" w:rsidP="007607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321">
        <w:rPr>
          <w:rFonts w:ascii="Times New Roman" w:hAnsi="Times New Roman" w:cs="Times New Roman"/>
          <w:sz w:val="28"/>
          <w:szCs w:val="28"/>
        </w:rPr>
        <w:t>8. Халемский Г.А. Школа – территория здоровья// Педагогика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32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 с.</w:t>
      </w:r>
      <w:r w:rsidRPr="006C2321">
        <w:rPr>
          <w:rFonts w:ascii="Times New Roman" w:hAnsi="Times New Roman" w:cs="Times New Roman"/>
          <w:sz w:val="28"/>
          <w:szCs w:val="28"/>
        </w:rPr>
        <w:t>42-46.</w:t>
      </w:r>
    </w:p>
    <w:bookmarkEnd w:id="1"/>
    <w:bookmarkEnd w:id="2"/>
    <w:p w:rsidR="006A552C" w:rsidRPr="006C2321" w:rsidRDefault="006A552C" w:rsidP="007B4A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A552C" w:rsidRPr="006C2321" w:rsidSect="008B3E4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56F47"/>
    <w:multiLevelType w:val="hybridMultilevel"/>
    <w:tmpl w:val="72B068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53116EE0"/>
    <w:multiLevelType w:val="hybridMultilevel"/>
    <w:tmpl w:val="C0DC4F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143D3"/>
    <w:rsid w:val="00031302"/>
    <w:rsid w:val="00051918"/>
    <w:rsid w:val="00083BE2"/>
    <w:rsid w:val="000E4651"/>
    <w:rsid w:val="00166214"/>
    <w:rsid w:val="0016691B"/>
    <w:rsid w:val="001832E5"/>
    <w:rsid w:val="001E48FA"/>
    <w:rsid w:val="002440C8"/>
    <w:rsid w:val="00280202"/>
    <w:rsid w:val="00385244"/>
    <w:rsid w:val="003A3890"/>
    <w:rsid w:val="003E63D9"/>
    <w:rsid w:val="00475EAD"/>
    <w:rsid w:val="005438F8"/>
    <w:rsid w:val="005653E7"/>
    <w:rsid w:val="0059150C"/>
    <w:rsid w:val="006143D3"/>
    <w:rsid w:val="006478A1"/>
    <w:rsid w:val="00655018"/>
    <w:rsid w:val="0068553C"/>
    <w:rsid w:val="006A1E54"/>
    <w:rsid w:val="006A552C"/>
    <w:rsid w:val="006C2321"/>
    <w:rsid w:val="0076078B"/>
    <w:rsid w:val="00796DE9"/>
    <w:rsid w:val="007B4A90"/>
    <w:rsid w:val="007F6EC2"/>
    <w:rsid w:val="008B3E43"/>
    <w:rsid w:val="009475E5"/>
    <w:rsid w:val="0095266C"/>
    <w:rsid w:val="00972136"/>
    <w:rsid w:val="00A21F6B"/>
    <w:rsid w:val="00A7131C"/>
    <w:rsid w:val="00B343F3"/>
    <w:rsid w:val="00B35522"/>
    <w:rsid w:val="00B6503E"/>
    <w:rsid w:val="00B94DC6"/>
    <w:rsid w:val="00B960DA"/>
    <w:rsid w:val="00C477F3"/>
    <w:rsid w:val="00CC686D"/>
    <w:rsid w:val="00D45447"/>
    <w:rsid w:val="00D72A7B"/>
    <w:rsid w:val="00D934A0"/>
    <w:rsid w:val="00E63CE2"/>
    <w:rsid w:val="00E90AAC"/>
    <w:rsid w:val="00EA6B6C"/>
    <w:rsid w:val="00EE5E7E"/>
    <w:rsid w:val="00EF58C9"/>
    <w:rsid w:val="00F95EC0"/>
    <w:rsid w:val="00FD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AEE6FB-55D4-4AD3-A27A-BAE59FCE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3D3"/>
    <w:pPr>
      <w:spacing w:after="200" w:line="276" w:lineRule="auto"/>
    </w:pPr>
    <w:rPr>
      <w:rFonts w:eastAsia="Times New Roman" w:cs="Calibri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143D3"/>
    <w:pPr>
      <w:keepNext/>
      <w:keepLines/>
      <w:spacing w:before="200" w:after="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143D3"/>
    <w:rPr>
      <w:rFonts w:ascii="Cambria" w:hAnsi="Cambria" w:cs="Cambria"/>
      <w:b/>
      <w:bCs/>
      <w:color w:val="4F81BD"/>
      <w:sz w:val="26"/>
      <w:szCs w:val="26"/>
    </w:rPr>
  </w:style>
  <w:style w:type="paragraph" w:customStyle="1" w:styleId="1">
    <w:name w:val="Абзац списка1"/>
    <w:basedOn w:val="a"/>
    <w:uiPriority w:val="99"/>
    <w:rsid w:val="006143D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64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1272</Words>
  <Characters>7256</Characters>
  <Application>Microsoft Office Word</Application>
  <DocSecurity>0</DocSecurity>
  <Lines>60</Lines>
  <Paragraphs>17</Paragraphs>
  <ScaleCrop>false</ScaleCrop>
  <Company>ГОБОУ ОСКОШИ</Company>
  <LinksUpToDate>false</LinksUpToDate>
  <CharactersWithSpaces>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Горынцева</dc:creator>
  <cp:lastModifiedBy>Непомнящая В.Н.</cp:lastModifiedBy>
  <cp:revision>4</cp:revision>
  <dcterms:created xsi:type="dcterms:W3CDTF">2013-11-12T12:52:00Z</dcterms:created>
  <dcterms:modified xsi:type="dcterms:W3CDTF">2026-04-02T06:35:00Z</dcterms:modified>
</cp:coreProperties>
</file>