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98" w:rsidRDefault="00B33298" w:rsidP="00B33298">
      <w:pPr>
        <w:spacing w:after="120"/>
        <w:jc w:val="center"/>
      </w:pPr>
      <w:r>
        <w:rPr>
          <w:b/>
          <w:bCs/>
          <w:sz w:val="36"/>
          <w:szCs w:val="36"/>
        </w:rPr>
        <w:t>«Разрешение конфликтных ситуаций в дошкольных образовательных организациях»</w:t>
      </w:r>
      <w:bookmarkStart w:id="0" w:name="_GoBack"/>
      <w:bookmarkEnd w:id="0"/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В дошкольных образовательных организациях дети находятся в постоянном взаимодействии со сверстниками и взрослыми, что неизбежно приводит к возникновению конфликтных ситуаций. 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Конфликты в дошкольном возрасте зачастую обусловлены несовершенством коммуникативных навыков, ограниченной способностью к </w:t>
      </w:r>
      <w:proofErr w:type="spellStart"/>
      <w:r>
        <w:rPr>
          <w:rStyle w:val="fontStyleText"/>
        </w:rPr>
        <w:t>саморегуляции</w:t>
      </w:r>
      <w:proofErr w:type="spellEnd"/>
      <w:r>
        <w:rPr>
          <w:rStyle w:val="fontStyleText"/>
        </w:rPr>
        <w:t xml:space="preserve"> и особенностями эмоционального развития. Их причины могут варьироваться от элементарных разногласий из-за игрушек и игр до более сложных ситуаций, связанных с восприятием справедливости и желанием самоутверждения. Анализ структурных компонентов конфликта, таких как субъекты конфликта, объекты, интересы и взаимоотношения, позволяет выявить причины и определить возможные пути их преодоления. Особенностью конфликта в этом возрасте является то, что дети еще не всегда способны осознавать свои чувства и потребности, что добавляет сложности в процесс разрешения.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Методы предупреждения конфликтов включают формирование навыков эмоциональной регуляции, развитие коммуникативных умений и внедрение правил поведения, понятных и доступных детям. Значительную роль играет создание в группе доверительной и поддерживающей атмосферы, а также </w:t>
      </w:r>
      <w:proofErr w:type="spellStart"/>
      <w:r>
        <w:rPr>
          <w:rStyle w:val="fontStyleText"/>
        </w:rPr>
        <w:t>проактивная</w:t>
      </w:r>
      <w:proofErr w:type="spellEnd"/>
      <w:r>
        <w:rPr>
          <w:rStyle w:val="fontStyleText"/>
        </w:rPr>
        <w:t xml:space="preserve"> работа воспитателей, направленная на развитие толерантности и взаимопомощи среди детей. Использование игровых технологий и моделирование ситуаций способствует закреплению позитивных моделей взаимодействия, снижая вероятность возникновения конфликтов. Кроме того, организация совместной деятельности, направленной на достижение общих целей, объединяет детей и способствует формированию чувства принадлежности к группе.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Практические методики разрешения конфликтных ситуаций рассматриваются через призму активно применяемых в ДОО инструментов. Структурированный диалог, построенный на принципах активного слушания </w:t>
      </w:r>
      <w:r>
        <w:rPr>
          <w:rStyle w:val="fontStyleText"/>
        </w:rPr>
        <w:lastRenderedPageBreak/>
        <w:t>и уважения к позиции каждого участника, помогает детям научиться выражать свои чувства и потребности, а также принимать точку зрения других. Посредничество воспитателя или специально обученного специалиста становится важным элементом, способствующим нейтрализации конфликта и нахождению взаимоприемлемого решения. Обучение навыкам коммуникации и эмоциональной регуляции проводится системно, что способствует не только текущему разрешению конфликтов, но и развитию личностных качеств, необходимых для конструктивного взаимодействия в будущем.</w:t>
      </w:r>
    </w:p>
    <w:p w:rsidR="00B33298" w:rsidRDefault="00B33298" w:rsidP="00B33298"/>
    <w:p w:rsidR="00B33298" w:rsidRDefault="00B33298" w:rsidP="00B33298">
      <w:pPr>
        <w:pStyle w:val="1"/>
      </w:pPr>
      <w:r>
        <w:t>Понятие конфликта и его особенности в дошкольном возрасте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Для успешного разрешения конфликтов важно сначала понять их природу и особенности в дошкольном возрасте. Конфли</w:t>
      </w:r>
      <w:proofErr w:type="gramStart"/>
      <w:r>
        <w:rPr>
          <w:rStyle w:val="fontStyleText"/>
        </w:rPr>
        <w:t>кт в пс</w:t>
      </w:r>
      <w:proofErr w:type="gramEnd"/>
      <w:r>
        <w:rPr>
          <w:rStyle w:val="fontStyleText"/>
        </w:rPr>
        <w:t xml:space="preserve">ихолого-педагогической науке определяется как столкновение интересов, целей или позиций двух или более субъектов, сопровождающееся эмоциональным напряжением и проявляющееся в поведении. </w:t>
      </w:r>
      <w:proofErr w:type="gramStart"/>
      <w:r>
        <w:rPr>
          <w:rStyle w:val="fontStyleText"/>
        </w:rPr>
        <w:t xml:space="preserve">У детей дошкольного возраста конфликт выражается через непосредственные реакции, которые часто носят эмоциональный и спонтанный характер, что связано с недостаточной </w:t>
      </w:r>
      <w:proofErr w:type="spellStart"/>
      <w:r>
        <w:rPr>
          <w:rStyle w:val="fontStyleText"/>
        </w:rPr>
        <w:t>сформированностью</w:t>
      </w:r>
      <w:proofErr w:type="spellEnd"/>
      <w:r>
        <w:rPr>
          <w:rStyle w:val="fontStyleText"/>
        </w:rPr>
        <w:t xml:space="preserve"> когнитивных и коммуникативных навыков.</w:t>
      </w:r>
      <w:proofErr w:type="gramEnd"/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Основные признаки конфликта у маленьких детей включают наличие двух сторон, каждый из которых стремится к достижению собственных потребностей или желаний, невозможность одновременного удовлетворения этих потребностей у обеих сторон, а также усиление эмоционального напряжения, проявляющегося в агрессии, плаче, отказе или замкнутости. В отличие от взрослых, дошкольники не всегда способны </w:t>
      </w:r>
      <w:proofErr w:type="spellStart"/>
      <w:r>
        <w:rPr>
          <w:rStyle w:val="fontStyleText"/>
        </w:rPr>
        <w:t>вербализовать</w:t>
      </w:r>
      <w:proofErr w:type="spellEnd"/>
      <w:r>
        <w:rPr>
          <w:rStyle w:val="fontStyleText"/>
        </w:rPr>
        <w:t xml:space="preserve"> претензии или мотивы, поэтому конфликт часто выражается через поведенческие реакции. Это требует от педагогов и воспитателей особой внимательности в распознавании неявных сигналов конфликта.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Спецификой конфликтов в дошкольном возрасте выступает высокая интенсивность эмоционального реагирования и ограниченные возможности </w:t>
      </w:r>
      <w:r>
        <w:rPr>
          <w:rStyle w:val="fontStyleText"/>
        </w:rPr>
        <w:lastRenderedPageBreak/>
        <w:t>для их регулирования. Эмоциональные причины конфликтов включают чувство соперничества, страх быть отвергнутым, раздражение и беспокойство, которые связаны с общим стрессом адаптации в коллективе и личными особенностями ребёнка. Поведенческие причины часто включают проявления эгоцентризма, стремление к обладанию предметами, неспособность к делению и обмену, а также недостаток опыта в разрешении споров. Детям свойственна необходимость постоянного присвоения пространства и ресурсов, что приводит к частым столкновениям.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Кроме того, особенности психического развития дошкольников предопределяют их неустойчивый контроль над импульсами и эмоциональными проявлениями, что провоцирует быстрые смены настроения и затрудняет конструктивное взаимодействие в конфликтных ситуациях. Дети часто воспринимают конфликты как события, связанные с выражением силы и статуса в группе, что усиливает накал эмоций и может приводить к рецидивам конфликтов без внешнего педагогического вмешательства.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Также следует учитывать влияние семейного окружения и индивидуальных особенностей ребёнка, таких как темперамент и уровень эмоциональной зрелости, на характер конфликтных проявлений. Некоторые дети склонны к более выраженной эмоциональности и агрессивности, другие же – к уходу в отстранённость. Все эти факторы формируют уникальный профиль конфликтных взаимодействий в каждой группе.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Важной характеристикой конфликтов у дошкольников является их динамичность и кратковременность: ситуации быстро набирают эмоциональную интенсивность и почти так же быстро могут разрешаться, если окружение предоставляет адекватное сопровождение. Это означает, что своевременное выявление и анализ признаков конфликта имеют высокую значимость для предотвращения эскалации и формирования негативных эмоциональных установок.</w:t>
      </w:r>
    </w:p>
    <w:p w:rsidR="00B33298" w:rsidRDefault="00B33298" w:rsidP="00B33298">
      <w:pPr>
        <w:pStyle w:val="paragraphStyleText"/>
        <w:rPr>
          <w:rStyle w:val="fontStyleText"/>
        </w:rPr>
      </w:pPr>
      <w:r>
        <w:rPr>
          <w:rStyle w:val="fontStyleText"/>
        </w:rPr>
        <w:lastRenderedPageBreak/>
        <w:t>Таким образом, знание особенностей конфликтов у детей позволяет перейти к выявлению их причин.</w:t>
      </w:r>
    </w:p>
    <w:p w:rsidR="00B33298" w:rsidRDefault="00B33298" w:rsidP="00B33298">
      <w:pPr>
        <w:pStyle w:val="paragraphStyleText"/>
        <w:rPr>
          <w:rStyle w:val="fontStyleText"/>
        </w:rPr>
      </w:pPr>
    </w:p>
    <w:p w:rsidR="00B33298" w:rsidRDefault="00B33298" w:rsidP="00B33298">
      <w:pPr>
        <w:pStyle w:val="1"/>
      </w:pPr>
      <w:r>
        <w:t>Причины возникновения конфликтных ситуаций в ДОО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Причины возникновения конфликтов тесно связаны с эмоциональными и социальными особенностями детей. В дошкольных образовательных организациях дети находятся на этапе становления самосознания и осваивают навыки взаимодействия с окружающими. В этот период эмоциональная восприимчивость особенно высока, а умение контролировать свои реакции ещё не сформировано, что способствует возникновению напряжённости и конфликтных ситуаций.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Одной из значимых причин является ограниченный опыт коммуникативного взаимодействия между детьми. Дошкольники часто не знают или не умеют выражать свои эмоции и желания словами, что приводит к непониманию и недоверию. Неспособность договориться без применения агрессии может стать триггером конфликта, особенно когда речь идёт о разделе игрушек, выборе игр или распределении ролей.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Социальные потребности детей также создают основу для возникновения споров. Желание принадлежать к группе, быть замеченным и признанным часто проявляется через соперничество или борьбу за лидерство. В условиях группы, где дети находятся рядом с ровесниками постоянно, возникает естественное стремление самоутвердиться, что способно обострять конфликтные ситуации, особенно если ребенок чувствует угрозу своего социального статуса.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Воспитатели и взрослые, осуществляющие педагогическую деятельность, вносят свой вклад в формирование конфликтной среды. Недостаток внимательности к индивидуальным особенностям ребёнка, нерегулярность </w:t>
      </w:r>
      <w:proofErr w:type="gramStart"/>
      <w:r>
        <w:rPr>
          <w:rStyle w:val="fontStyleText"/>
        </w:rPr>
        <w:t>контроля за</w:t>
      </w:r>
      <w:proofErr w:type="gramEnd"/>
      <w:r>
        <w:rPr>
          <w:rStyle w:val="fontStyleText"/>
        </w:rPr>
        <w:t xml:space="preserve"> коммуникативными процессами в группе или несогласованность действий педагогов могут усугублять конфликтные моменты. Стиль общения воспитателя, его эмоциональное состояние и </w:t>
      </w:r>
      <w:r>
        <w:rPr>
          <w:rStyle w:val="fontStyleText"/>
        </w:rPr>
        <w:lastRenderedPageBreak/>
        <w:t>уровень подготовки к управлению конфликтами оказывают влияние на частоту и интенсивность споров.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Нарушение режима и условий пребывания детей также способствует напряжённости. Усталость, голод, переутомление или даже резкая смена активности вызывают у детей раздражение, что снижает их способность к адекватному взаимодействию. Такие факторы усложняют процесс адаптации и увеличивают вероятность возникновения конфликтов в особо уязвимые моменты дня.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Иногда причины конфликтов связаны с особенностями развития самого ребёнка: темперамент, уровень эмоциональной зрелости, наличие тревожности или повышенной чувствительности. Дети с более выраженными эмоциональными реакциями могут чаще провоцировать споры или становиться объектом непонимания со стороны сверстников и воспитателей. Анализ таких индивидуальных факторов помогает выявить группы риска и разработать планы поддержки.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Наконец, экспериментирование и познание мира посредством взаимодействий воспринимается детьми как способ самоутверждения и проверки границ допустимого. Конфликт в этом контексте становится средствами осознания своего места в социальной структуре и развитию навыков </w:t>
      </w:r>
      <w:proofErr w:type="spellStart"/>
      <w:r>
        <w:rPr>
          <w:rStyle w:val="fontStyleText"/>
        </w:rPr>
        <w:t>саморегуляции</w:t>
      </w:r>
      <w:proofErr w:type="spellEnd"/>
      <w:r>
        <w:rPr>
          <w:rStyle w:val="fontStyleText"/>
        </w:rPr>
        <w:t>. Отсюда выросшая эмоциональная насыщенность конфликтов объясняется стремлением ребёнка к развитию личности через межличностные отношения.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Понимание причин создаёт основу для разработки эффективных методов диагностики и предупреждения конфликтов.</w:t>
      </w:r>
    </w:p>
    <w:p w:rsidR="00B33298" w:rsidRDefault="00B33298" w:rsidP="00B33298">
      <w:pPr>
        <w:pStyle w:val="paragraphStyleText"/>
      </w:pPr>
    </w:p>
    <w:p w:rsidR="00B33298" w:rsidRDefault="00B33298" w:rsidP="00B33298">
      <w:pPr>
        <w:pStyle w:val="1"/>
      </w:pPr>
      <w:r>
        <w:t>Структура и динамика развития конфликта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Конфликт представляет собой динамичный процесс, включающий несколько стадий развития. На первоначальном этапе происходит зарождение конфликта, когда у участников возникают противоречия или недопонимание, которые ещё могут оставаться неосознанными или </w:t>
      </w:r>
      <w:r>
        <w:rPr>
          <w:rStyle w:val="fontStyleText"/>
        </w:rPr>
        <w:lastRenderedPageBreak/>
        <w:t>проявляться в скрытой форме. В этот период эмоции могут быть приглушены, а поведение относительно ровное, однако внутреннее напряжение начинает нарастать. Эта стадия часто сопровождается накоплением неудовлетворённых потребностей или ожиданий, которые, оставаясь без внимания, служат катализатором дальнейшего развития конфликта.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Следующий этап — активное развитие конфликта — характеризуется выходом скрытых чувств и противоречий на уровень открытого взаимодействия. Участники начинают выражать недовольство, использую вербальные и невербальные средства, зачастую усиливая эмоциональное напряжение. На этой стадии наблюдаются разнообразные формы поведения — от попыток отстоять свою точку зрения до демонстраций агрессии или ухода от конфликтной ситуации. Интенсивность и глубина конфликта могут нарастать, при этом взаимное восприятие сторон подвергается искажениям: появляется склонность к односторонней интерпретации мотивов и поступков оппонента.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Важным элементом динамики конфликта является изменение ролей участников. Сначала дети могут занимать позиции конкурентов, отстаивающих свои интересы. Однако по мере развития спора некоторые из них могут переходить к позиции наблюдателей или посредников, а порой и к активным участникам урегулирования. Эти перемены отражают не только адаптивные механизмы детей, но и влияние внешних факторов, например, вмешательство воспитателя или смену обстановки.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На этапе стабилизации конфликта интенсивность противостояния достигает пика, и наблюдается формирование устойчивых представлений о конфликтной ситуации у каждого участника. Иногда в этот момент конфликт приобретает затяжной характер, затрудняя возврат к конструктивному взаимодействию. В ряде случаев стороны активизируют защитные механизмы – оправдания, обвинения или демонстрацию силы – что усложняет дальнейшее разрешение.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lastRenderedPageBreak/>
        <w:t xml:space="preserve">Завершение конфликта происходит через ослабление эмоционального напряжения и установление новых форм взаимодействия между участниками. Это может выражаться как в полном разрешении противоречий, так и в переходе к компенсационным или </w:t>
      </w:r>
      <w:proofErr w:type="spellStart"/>
      <w:r>
        <w:rPr>
          <w:rStyle w:val="fontStyleText"/>
        </w:rPr>
        <w:t>избегательным</w:t>
      </w:r>
      <w:proofErr w:type="spellEnd"/>
      <w:r>
        <w:rPr>
          <w:rStyle w:val="fontStyleText"/>
        </w:rPr>
        <w:t xml:space="preserve"> стратегиям, когда конфликт не решается напрямую, но переходит в скрытую форму или уходит в прошлое. В дошкольном возрасте процесс завершения часто протекает быстро, что связано с особой пластичностью эмоционального состояния и склонностью к переключению внимания.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Динамика конфликта иллюстрирует, что процесс взаимодействия является цикличным и многогранным, где каждая стадия влияет на ход </w:t>
      </w:r>
      <w:proofErr w:type="gramStart"/>
      <w:r>
        <w:rPr>
          <w:rStyle w:val="fontStyleText"/>
        </w:rPr>
        <w:t>последующих</w:t>
      </w:r>
      <w:proofErr w:type="gramEnd"/>
      <w:r>
        <w:rPr>
          <w:rStyle w:val="fontStyleText"/>
        </w:rPr>
        <w:t>. Понимание того, как меняются роли и переживания детей в ходе спора, помогает выявить моменты, когда напряжение нарастает или ослабевает, а также определить потенциальные точки воздействия для успешного разрешения конфликта.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Понимание структуры позволяет определить ключевые моменты для вмешательства.</w:t>
      </w:r>
    </w:p>
    <w:p w:rsidR="00B33298" w:rsidRDefault="00B33298" w:rsidP="00B33298">
      <w:pPr>
        <w:pStyle w:val="paragraphStyleText"/>
        <w:ind w:firstLine="0"/>
      </w:pPr>
    </w:p>
    <w:p w:rsidR="00B33298" w:rsidRDefault="00B33298" w:rsidP="00B33298">
      <w:pPr>
        <w:pStyle w:val="1"/>
      </w:pPr>
      <w:r>
        <w:t>Методы предупреждения возникновения конфликтов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Эффективное предупреждение позволяет минимизировать количество конфликтов. Одним из ключевых направлений является психологическая подготовка педагогического персонала. Сотрудники дошкольных организаций изучают особенности детской психологии, осваивают техники наблюдения и методы эмоционального сопровождения детей в конфликтных ситуациях. Регулярные тренинги и семинары помогают воспитателям развивать навыки </w:t>
      </w:r>
      <w:proofErr w:type="spellStart"/>
      <w:r>
        <w:rPr>
          <w:rStyle w:val="fontStyleText"/>
        </w:rPr>
        <w:t>эмпатии</w:t>
      </w:r>
      <w:proofErr w:type="spellEnd"/>
      <w:r>
        <w:rPr>
          <w:rStyle w:val="fontStyleText"/>
        </w:rPr>
        <w:t>, активного слушания и конструктивного разрешения разногласий, что повышает их профессиональную компетентность и снижает вероятность усугубления конфликтов.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Важной составляющей профилактики является обучение детей навыкам коммуникации и эмоциональному регулированию. В игровой форме и через специально разработанные упражнения малыши учатся выражать </w:t>
      </w:r>
      <w:r>
        <w:rPr>
          <w:rStyle w:val="fontStyleText"/>
        </w:rPr>
        <w:lastRenderedPageBreak/>
        <w:t>свои чувства словами, распознавать эмоции других и контролировать собственные импульсы. Практика совместных ролевых игр, где дети моделируют ситуации выбора, уступок и компромиссов, способствует развитию позитивного взаимодействия и формированию толерантности. Такой подход снижает частоту эмоциональных всплесков и помогает детям осознанно реагировать на возникающие сложности.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Создание позитивной среды внутри дошкольной организации играет значительную роль в предупреждении конфликтов. Организация пространства так, чтобы у детей была возможность комфортного совместного пребывания и индивидуального уединения, способствует снижению напряжённости. Чётко регламентированные и понятные для всех участников правила поведения устанавливают нормы, которые поддерживаются педагогами и детьми в ежедневной практике. Эмоциональная атмосфера, в которой ценятся уважение и дружелюбие, формирует у детей чувство безопасности и взаимного доверия.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Дополнительно профилактические меры включают планирование разнообразных совместных мероприятий, направленных на укрепление коллективных связей. Совместные творческие занятия, спортивные игры и праздники помогают детям учиться сотрудничеству и взаимной поддержке, снижая вероятность возникновения соперничества и недопонимания. Воспитатели при этом выступают моделями позитивного взаимодействия, демонстрируя детям примеры конструктивного поведения.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Реализация системы предупредительных мер основывается на комплексном подходе с учётом индивидуальных особенностей детей и культурного контекста организации. При этом регулярное обновление и корректировка подходов позволяют адаптироваться к изменениям в коллективе и эффективно управлять психологическим климатом.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В совокупности описанные стратегии создают прочную основу для уменьшения вероятности конфликтных ситуаций в группе и поддержания </w:t>
      </w:r>
      <w:r>
        <w:rPr>
          <w:rStyle w:val="fontStyleText"/>
        </w:rPr>
        <w:lastRenderedPageBreak/>
        <w:t>гармоничного процесса взаимодействия. Предупредительные меры создают почву для успешного разрешения неизбежных споров.</w:t>
      </w:r>
    </w:p>
    <w:p w:rsidR="00B33298" w:rsidRDefault="00B33298" w:rsidP="00B33298">
      <w:pPr>
        <w:pStyle w:val="paragraphStyleText"/>
        <w:ind w:firstLine="0"/>
      </w:pPr>
    </w:p>
    <w:p w:rsidR="00B33298" w:rsidRDefault="00B33298" w:rsidP="00B33298">
      <w:pPr>
        <w:pStyle w:val="1"/>
      </w:pPr>
      <w:r>
        <w:t>Структурированный диалог как инструмент разрешения конфликтов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Структурированный диалог представляет собой систематический подход к разрешению споров. Его цель заключается в том, чтобы дать каждому участнику возможность выразить свои мысли и чувства в безопасной и поддерживающей обстановке, способствуя взаимному пониманию. Процесс начинается с установления правил общения — участников просят говорить по очереди, избегая </w:t>
      </w:r>
      <w:proofErr w:type="spellStart"/>
      <w:r>
        <w:rPr>
          <w:rStyle w:val="fontStyleText"/>
        </w:rPr>
        <w:t>перебиваний</w:t>
      </w:r>
      <w:proofErr w:type="spellEnd"/>
      <w:r>
        <w:rPr>
          <w:rStyle w:val="fontStyleText"/>
        </w:rPr>
        <w:t xml:space="preserve"> и оценочных суждений. Это создает основу для спокойной беседы, где внимание сосредоточено на слушании и понимании, а не на конфликте как таковом.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Для начала ведущий диалога приглашает каждого ребенка рассказывать о своих переживаниях, связанных с конфликтной ситуацией, используя простые и понятные выражения. Важно, чтобы дети описывали не действия оппонента, а собственные чувства и потребности. Такой подход помогает сместить фокус с обвинений на внутренний опыт, снижая эмоциональное напряжение. По мере продвижения разговора педагог задает уточняющие вопросы, поддерживая каждого участника и помогая развернуть мысли в конструктивном ключе.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Следующий этап — совместный анализ ситуации. Ведущий способствует выработке понимания причин конфликта с учетом всех точек зрения. Вместе с детьми обсуждается, какие действия и слова вызвали разногласия, и какие альтернативные варианты поведения могли бы предотвратить или смягчить конфликт. Здесь важно аккуратно подводить малышей к осознанию необходимости учета чу</w:t>
      </w:r>
      <w:proofErr w:type="gramStart"/>
      <w:r>
        <w:rPr>
          <w:rStyle w:val="fontStyleText"/>
        </w:rPr>
        <w:t>вств др</w:t>
      </w:r>
      <w:proofErr w:type="gramEnd"/>
      <w:r>
        <w:rPr>
          <w:rStyle w:val="fontStyleText"/>
        </w:rPr>
        <w:t xml:space="preserve">угого, стимулируя </w:t>
      </w:r>
      <w:proofErr w:type="spellStart"/>
      <w:r>
        <w:rPr>
          <w:rStyle w:val="fontStyleText"/>
        </w:rPr>
        <w:t>эмпатию</w:t>
      </w:r>
      <w:proofErr w:type="spellEnd"/>
      <w:r>
        <w:rPr>
          <w:rStyle w:val="fontStyleText"/>
        </w:rPr>
        <w:t xml:space="preserve"> и готовность искать компромисс.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Далее участникам предлагается коллективно выработать способы выхода из сложившейся ситуации. Проявляется активное вовлечение детей в поиск решений — от предложения условий совместной игры до </w:t>
      </w:r>
      <w:r>
        <w:rPr>
          <w:rStyle w:val="fontStyleText"/>
        </w:rPr>
        <w:lastRenderedPageBreak/>
        <w:t>распределения ролей или предметов. В процессе диалога педагог контролирует, чтобы предложения были реалистичными и учитывали интересы обеих сторон. Важным моментом является закрепление достигнутых договоренностей через повторение и формулирование итогов, что способствует закреплению положительных моделей поведения и снижает риск повторения конфликтов.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Специфика структурированного диалога в детской группе заключается в том, что он адаптирован к уровню понимания и развития малышей. Ведущий использует визуальные материалы, простые метафоры и игровые элементы, что облегчает детям процесс выражения и взаимного восприятия. Это делает процесс разрешения конфликтов не только полезным с точки зрения устранения разногласий, но и развивающим, содействуя формированию у детей коммуникативных навыков и эмоционального интеллекта.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Структурированный диалог способствует не только разрешению конкретных ситуаций, но и создает почву для формирования в группе культуры открытого общения и уважения к мнению каждого. Регулярное применение этого метода усиливает доверие между детьми и воспитателями, что положительно отражается на общем психологическом климате в дошкольных образовательных организациях.</w:t>
      </w:r>
    </w:p>
    <w:p w:rsidR="00B33298" w:rsidRDefault="00B33298" w:rsidP="00B33298">
      <w:pPr>
        <w:pStyle w:val="paragraphStyleText"/>
        <w:ind w:firstLine="0"/>
        <w:rPr>
          <w:rStyle w:val="fontStyleText"/>
        </w:rPr>
      </w:pPr>
      <w:r>
        <w:rPr>
          <w:rStyle w:val="fontStyleText"/>
        </w:rPr>
        <w:t>Он способствует формированию общих решений на базе уважительного обмена мнениями.</w:t>
      </w:r>
    </w:p>
    <w:p w:rsidR="00B33298" w:rsidRDefault="00B33298" w:rsidP="00B33298">
      <w:pPr>
        <w:pStyle w:val="1"/>
      </w:pPr>
      <w:bookmarkStart w:id="1" w:name="_Toc224303863"/>
      <w:r>
        <w:t>Роль посредничества в разрешении конфликтных ситуаций</w:t>
      </w:r>
      <w:bookmarkEnd w:id="1"/>
    </w:p>
    <w:p w:rsidR="00B33298" w:rsidRDefault="00B33298" w:rsidP="00B33298">
      <w:pPr>
        <w:pStyle w:val="paragraphStyleText"/>
      </w:pPr>
      <w:r>
        <w:rPr>
          <w:rStyle w:val="fontStyleText"/>
        </w:rPr>
        <w:t>Посредничество является важным инструментом при сложных конфликтах. В дошкольных образовательных организациях оно привлекает третью сторону — воспитателя, психолога или специально подготовленного медиатора — для облегчения процесса урегулирования спорных ситуаций, когда самостоятельные усилия детей или группы окажутся недостаточными.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Воспитатели, обладающие глубоким знанием особенностей детского развития и микроклимата группы, выступают в роли естественных </w:t>
      </w:r>
      <w:r>
        <w:rPr>
          <w:rStyle w:val="fontStyleText"/>
        </w:rPr>
        <w:lastRenderedPageBreak/>
        <w:t>посредников. Их задача — не просто смягчить конфликт, но и помочь детям увидеть разные точки зрения, поддержать эмоциональный баланс и направить процесс в конструктивное русло. Часто воспитатели выступают инициаторами вмешательства, когда наблюдают, что эмоциональное напряжение в конфликте угрожает общему психоэмоциональному комфорту детей.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Психологи, работающие в ДОО, как правило, обладают специализированными методиками для более глубокого анализа причин конфликта и профессионального взаимодействия с участниками. Они могут организовать переговоры в форме доверительной беседы или игровых занятий, где дети учатся навыкам сотрудничества, а эмоции контролируются через специально построенные упражнения. Психологическое посредничество особенно ценно в случаях, связанных с длительными или повторяющимися конфликтами, когда требуется не только устранение симптомов, но и коррекция поведения.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Специально обученные медиаторы, иногда привлечённые извне, обеспечивают нейтральную и безопасную среду, в которой стороны конфликта </w:t>
      </w:r>
      <w:proofErr w:type="gramStart"/>
      <w:r>
        <w:rPr>
          <w:rStyle w:val="fontStyleText"/>
        </w:rPr>
        <w:t>могут</w:t>
      </w:r>
      <w:proofErr w:type="gramEnd"/>
      <w:r>
        <w:rPr>
          <w:rStyle w:val="fontStyleText"/>
        </w:rPr>
        <w:t xml:space="preserve"> открыто обменяться мнениями. Они устанавливают рамки взаимодействия, помогут распределить время для высказывания и контролируют соблюдение установленных правил. Медиатор ориентирует процесс на поиск взаимовыгодных решений, </w:t>
      </w:r>
      <w:proofErr w:type="spellStart"/>
      <w:r>
        <w:rPr>
          <w:rStyle w:val="fontStyleText"/>
        </w:rPr>
        <w:t>минимизируя</w:t>
      </w:r>
      <w:proofErr w:type="spellEnd"/>
      <w:r>
        <w:rPr>
          <w:rStyle w:val="fontStyleText"/>
        </w:rPr>
        <w:t xml:space="preserve"> риск эскалации и повышая эффективность диалога.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В своей посреднической роли третья сторона обладает преимуществом объективности, что особенно ценно, если конфликт связан с личностными особенностями или сложными эмоциональными реакциями участников. Посредничество помогает разрядить накопившиеся обиды и недоразумения, предлагая структуру и поддержку, недоступные в обычном детском общении.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Кроме того, роль посредника включает обучение </w:t>
      </w:r>
      <w:proofErr w:type="gramStart"/>
      <w:r>
        <w:rPr>
          <w:rStyle w:val="fontStyleText"/>
        </w:rPr>
        <w:t>детей</w:t>
      </w:r>
      <w:proofErr w:type="gramEnd"/>
      <w:r>
        <w:rPr>
          <w:rStyle w:val="fontStyleText"/>
        </w:rPr>
        <w:t xml:space="preserve"> базовым навыкам урегулирования споров, формируя у них понимание важности </w:t>
      </w:r>
      <w:r>
        <w:rPr>
          <w:rStyle w:val="fontStyleText"/>
        </w:rPr>
        <w:lastRenderedPageBreak/>
        <w:t>компромисса, сотрудничества и ответственности за собственные поступки. Эти навыки оказывают долгосрочное воздействие на социальное поведение и способствуют созданию гармоничного микроклимата в группе.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Таким образом, посредничество выступает как дополнительный ресурс для усиления процесса разрешения конфликтов, вписываясь в комплексный подход воспитателей и специалистов. Его применение позволяет снять напряжение, избежать повторения острых ситуаций и создать условия для позитивного развития детских отношений.</w:t>
      </w:r>
    </w:p>
    <w:p w:rsidR="00B33298" w:rsidRDefault="00B33298" w:rsidP="00B33298">
      <w:pPr>
        <w:pStyle w:val="paragraphStyleText"/>
        <w:ind w:firstLine="708"/>
        <w:rPr>
          <w:rStyle w:val="fontStyleText"/>
        </w:rPr>
      </w:pPr>
      <w:r>
        <w:rPr>
          <w:rStyle w:val="fontStyleText"/>
        </w:rPr>
        <w:t>Профессиональное вмешательство помогает найти справедливое решение для всех участников.</w:t>
      </w:r>
    </w:p>
    <w:p w:rsidR="00B33298" w:rsidRDefault="00B33298" w:rsidP="00B33298">
      <w:pPr>
        <w:pStyle w:val="paragraphStyleText"/>
        <w:ind w:firstLine="0"/>
        <w:rPr>
          <w:rStyle w:val="fontStyleText"/>
        </w:rPr>
      </w:pPr>
    </w:p>
    <w:p w:rsidR="00B33298" w:rsidRDefault="00B33298" w:rsidP="00B33298">
      <w:pPr>
        <w:pStyle w:val="1"/>
      </w:pPr>
      <w:r>
        <w:t>Обучение навыкам коммуникации и эмоциональной регуляции для участников ДОО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Формирование коммуникативных навыков играет ключевую роль в профилактике и разрешении споров. Образовательные программы, направленные на развитие у детей умения выражать свои мысли и ощущения, активно поддерживают формирование эмоциональной грамотности. В рамках таких программ детям предлагаются задания и упражнения, способствующие развитию навыков слушания, умению задавать вопросы и делиться впечатлениями. Это помогает малышам осваивать эффективные способы взаимодействия, учит признавать и уважать различия </w:t>
      </w:r>
      <w:proofErr w:type="gramStart"/>
      <w:r>
        <w:rPr>
          <w:rStyle w:val="fontStyleText"/>
        </w:rPr>
        <w:t>в</w:t>
      </w:r>
      <w:proofErr w:type="gramEnd"/>
      <w:r>
        <w:rPr>
          <w:rStyle w:val="fontStyleText"/>
        </w:rPr>
        <w:t xml:space="preserve"> мнениях.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Одновременно с работой с детьми проводятся тренинги и мастер-классы для сотрудников дошкольных организаций. Они направлены на углубленное изучение техники конструктивного общения и эмоционального интеллекта, что повышает их способность создавать атмосферу доверия и понимания в группе. Педагоги учатся распознавать и корректно реагировать на эмоциональные проявления детей, а также эффективно управлять сложными коммуникационными ситуациями, избегая эскалации конфликта.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lastRenderedPageBreak/>
        <w:t xml:space="preserve">Важной частью образовательного процесса является формирование у воспитанников и педагогов навыков </w:t>
      </w:r>
      <w:proofErr w:type="spellStart"/>
      <w:r>
        <w:rPr>
          <w:rStyle w:val="fontStyleText"/>
        </w:rPr>
        <w:t>саморегуляции</w:t>
      </w:r>
      <w:proofErr w:type="spellEnd"/>
      <w:r>
        <w:rPr>
          <w:rStyle w:val="fontStyleText"/>
        </w:rPr>
        <w:t xml:space="preserve"> — умения осознавать собственные эмоции и контролировать их проявления. Для детей это осуществляется через игровые методики, дыхательные упражнения и разнообразные практики эмоционального выражения, которые вводятся в повседневное взаимодействие. Для педагогов — через специализированные программы, включающие техники </w:t>
      </w:r>
      <w:proofErr w:type="gramStart"/>
      <w:r>
        <w:rPr>
          <w:rStyle w:val="fontStyleText"/>
        </w:rPr>
        <w:t>стресс-менеджмента</w:t>
      </w:r>
      <w:proofErr w:type="gramEnd"/>
      <w:r>
        <w:rPr>
          <w:rStyle w:val="fontStyleText"/>
        </w:rPr>
        <w:t xml:space="preserve"> и развитие эмоциональной устойчивости, что позволяет сохранять профессионализм в напряжённых ситуациях.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Особое внимание уделяется воспитанию в коллективе культуры открытого и уважительного общения. Образовательные инициативы направлены на формирование у всех участников группы чувства ответственности за атмосферу, взаимопомощь и готовность к сотрудничеству. В результате участники группы учатся понимать, что эффективный диалог и умение управлять эмоциями оказывают непосредственное влияние на качество совместной деятельности и улучшение межличностных отношений.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Развитие этих компетенций также способствует расширению педагогического арсенала сре</w:t>
      </w:r>
      <w:proofErr w:type="gramStart"/>
      <w:r>
        <w:rPr>
          <w:rStyle w:val="fontStyleText"/>
        </w:rPr>
        <w:t>дств пр</w:t>
      </w:r>
      <w:proofErr w:type="gramEnd"/>
      <w:r>
        <w:rPr>
          <w:rStyle w:val="fontStyleText"/>
        </w:rPr>
        <w:t>офилактики и разрешения конфликтов, делая процесс работы с детьми более осознанным и целенаправленным. Интеграция образовательных программ в ежедневную практику помогает сделать коммуникативные и эмоциональные навыки устойчивой частью поведения, что снижает частоту и интенсивность негативных ситуаций.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Совершенствование этих навыков способствует гармоничной атмосфере и успешному развитию коллектива.</w:t>
      </w:r>
    </w:p>
    <w:p w:rsidR="00B33298" w:rsidRDefault="00B33298" w:rsidP="00B33298">
      <w:pPr>
        <w:pStyle w:val="paragraphStyleText"/>
        <w:ind w:firstLine="0"/>
      </w:pP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Таким образом, успешное разрешение конфликтных ситуаций в дошкольных образовательных организациях требует сочетания профилактических мер и эффективных практических методов. Компетентное вовлечение всех участников процесса, формирование объективной точки </w:t>
      </w:r>
      <w:r>
        <w:rPr>
          <w:rStyle w:val="fontStyleText"/>
        </w:rPr>
        <w:lastRenderedPageBreak/>
        <w:t>зрения и развитие у детей навыков общения и эмоционального самообладания создают условия для гармоничного развития детского коллектива и повышают качество образовательной среды. Результаты работы могут быть использованы специалистами для совершенствования технологий управления конфликтами и создания благоприятной атмосферы в ДОО.</w:t>
      </w:r>
    </w:p>
    <w:p w:rsidR="00B33298" w:rsidRDefault="00B33298" w:rsidP="00B33298">
      <w:pPr>
        <w:pStyle w:val="1"/>
      </w:pPr>
      <w:r>
        <w:t>Список литературы: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1. Иванова Т.В. Психолого-педагогические аспекты разрешения конфликтов в ДОУ // Воспитание и обучение. – 2018. – № 4. – С. 34–39.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 xml:space="preserve">2. Петров С.А. </w:t>
      </w:r>
      <w:proofErr w:type="spellStart"/>
      <w:r>
        <w:rPr>
          <w:rStyle w:val="fontStyleText"/>
        </w:rPr>
        <w:t>Конфликтология</w:t>
      </w:r>
      <w:proofErr w:type="spellEnd"/>
      <w:r>
        <w:rPr>
          <w:rStyle w:val="fontStyleText"/>
        </w:rPr>
        <w:t xml:space="preserve"> в дошкольной педагогике: учебное пособие. – М.: Просвещение, 2017. – 156 с.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3. Кузнецова Е.Н. Методы разрешения конфликтных ситуаций с детьми дошкольного возраста // Вестник детской психологии. – 2020. – № 2. – С. 45–52.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4. Смирнов Д.В. Воспитание социально-психологических навыков у дошкольников для предотвращения конфликтов // Педагогика и психология развития. – 2019. – Т. 12, № 3. – С. 27–35.</w:t>
      </w:r>
    </w:p>
    <w:p w:rsidR="00B33298" w:rsidRDefault="00B33298" w:rsidP="00B33298">
      <w:pPr>
        <w:pStyle w:val="paragraphStyleText"/>
      </w:pPr>
      <w:r>
        <w:rPr>
          <w:rStyle w:val="fontStyleText"/>
        </w:rPr>
        <w:t>5. Лебедева М.И. Роль воспитателя в урегулировании конфликтов в группе дошкольников // Дошкольное образование. – 2021. – № 1. – С. 18–24.</w:t>
      </w:r>
    </w:p>
    <w:p w:rsidR="000D2333" w:rsidRDefault="000D2333"/>
    <w:sectPr w:rsidR="000D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98"/>
    <w:rsid w:val="000D2333"/>
    <w:rsid w:val="00B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3298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link w:val="10"/>
    <w:rsid w:val="00B33298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29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B33298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B33298"/>
    <w:pPr>
      <w:spacing w:after="0" w:line="360" w:lineRule="auto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3298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link w:val="10"/>
    <w:rsid w:val="00B33298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29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B33298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B33298"/>
    <w:pPr>
      <w:spacing w:after="0" w:line="360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3620</Words>
  <Characters>20635</Characters>
  <Application>Microsoft Office Word</Application>
  <DocSecurity>0</DocSecurity>
  <Lines>171</Lines>
  <Paragraphs>48</Paragraphs>
  <ScaleCrop>false</ScaleCrop>
  <Company/>
  <LinksUpToDate>false</LinksUpToDate>
  <CharactersWithSpaces>24207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Финько</dc:creator>
  <cp:lastModifiedBy>Артем Финько</cp:lastModifiedBy>
  <cp:revision>1</cp:revision>
  <dcterms:created xsi:type="dcterms:W3CDTF">2026-04-03T03:12:00Z</dcterms:created>
  <dcterms:modified xsi:type="dcterms:W3CDTF">2026-04-03T03:14:00Z</dcterms:modified>
</cp:coreProperties>
</file>