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6B9" w:rsidRDefault="00C156B9" w:rsidP="00C156B9">
      <w:pPr>
        <w:spacing w:line="360" w:lineRule="auto"/>
        <w:jc w:val="center"/>
        <w:rPr>
          <w:rFonts w:ascii="Times New Roman" w:hAnsi="Times New Roman" w:cs="Times New Roman"/>
          <w:b/>
          <w:sz w:val="28"/>
          <w:szCs w:val="28"/>
        </w:rPr>
      </w:pPr>
      <w:bookmarkStart w:id="0" w:name="_Toc216704083"/>
      <w:r>
        <w:rPr>
          <w:rFonts w:ascii="Times New Roman" w:hAnsi="Times New Roman" w:cs="Times New Roman"/>
          <w:b/>
          <w:sz w:val="28"/>
          <w:szCs w:val="28"/>
        </w:rPr>
        <w:t>МЕРЧАНДАЙЗИНГ КАК ФОРМА ПРОДВИЖЕНИЯ ТОВАРОВ В АПТЕЧНОЙ ОРГАНИЗАЦИИ</w:t>
      </w:r>
    </w:p>
    <w:p w:rsidR="00C156B9" w:rsidRPr="00C156B9" w:rsidRDefault="00C156B9" w:rsidP="00DB4221">
      <w:pPr>
        <w:pStyle w:val="1"/>
        <w:spacing w:line="360" w:lineRule="auto"/>
        <w:jc w:val="center"/>
        <w:rPr>
          <w:rFonts w:ascii="Times New Roman" w:hAnsi="Times New Roman" w:cs="Times New Roman"/>
          <w:b/>
          <w:color w:val="auto"/>
          <w:spacing w:val="-8"/>
          <w:sz w:val="28"/>
          <w:szCs w:val="28"/>
        </w:rPr>
      </w:pPr>
      <w:r w:rsidRPr="00C156B9">
        <w:rPr>
          <w:rFonts w:ascii="Times New Roman" w:hAnsi="Times New Roman" w:cs="Times New Roman"/>
          <w:b/>
          <w:color w:val="auto"/>
          <w:sz w:val="28"/>
          <w:szCs w:val="28"/>
        </w:rPr>
        <w:t>Бондаренко Софья Сергеевна</w:t>
      </w:r>
    </w:p>
    <w:p w:rsidR="00A86540" w:rsidRPr="00EF0DA6" w:rsidRDefault="005B33D0" w:rsidP="00DB4221">
      <w:pPr>
        <w:pStyle w:val="1"/>
        <w:spacing w:line="360" w:lineRule="auto"/>
        <w:jc w:val="center"/>
        <w:rPr>
          <w:rFonts w:ascii="Times New Roman" w:hAnsi="Times New Roman" w:cs="Times New Roman"/>
          <w:b/>
          <w:color w:val="000000" w:themeColor="text1"/>
          <w:spacing w:val="-8"/>
          <w:sz w:val="28"/>
          <w:szCs w:val="28"/>
        </w:rPr>
      </w:pPr>
      <w:r w:rsidRPr="00EF0DA6">
        <w:rPr>
          <w:rFonts w:ascii="Times New Roman" w:hAnsi="Times New Roman" w:cs="Times New Roman"/>
          <w:b/>
          <w:color w:val="000000" w:themeColor="text1"/>
          <w:spacing w:val="-8"/>
          <w:sz w:val="28"/>
          <w:szCs w:val="28"/>
        </w:rPr>
        <w:t>В</w:t>
      </w:r>
      <w:bookmarkEnd w:id="0"/>
      <w:r w:rsidR="00104A7E">
        <w:rPr>
          <w:rFonts w:ascii="Times New Roman" w:hAnsi="Times New Roman" w:cs="Times New Roman"/>
          <w:b/>
          <w:color w:val="000000" w:themeColor="text1"/>
          <w:spacing w:val="-8"/>
          <w:sz w:val="28"/>
          <w:szCs w:val="28"/>
        </w:rPr>
        <w:t>ВЕДЕНИЕ</w:t>
      </w:r>
    </w:p>
    <w:p w:rsidR="00104A7E" w:rsidRDefault="00DB4221" w:rsidP="00104A7E">
      <w:pPr>
        <w:spacing w:after="0" w:line="360" w:lineRule="auto"/>
        <w:ind w:firstLine="709"/>
        <w:jc w:val="both"/>
        <w:rPr>
          <w:rFonts w:ascii="Times New Roman" w:hAnsi="Times New Roman" w:cs="Times New Roman"/>
          <w:color w:val="000000" w:themeColor="text1"/>
          <w:spacing w:val="-8"/>
          <w:sz w:val="28"/>
          <w:szCs w:val="28"/>
        </w:rPr>
      </w:pPr>
      <w:r w:rsidRPr="00EF0DA6">
        <w:rPr>
          <w:rFonts w:ascii="Times New Roman" w:hAnsi="Times New Roman" w:cs="Times New Roman"/>
          <w:b/>
          <w:color w:val="000000" w:themeColor="text1"/>
          <w:spacing w:val="-8"/>
          <w:sz w:val="28"/>
          <w:szCs w:val="28"/>
          <w:shd w:val="clear" w:color="auto" w:fill="FFFFFF"/>
        </w:rPr>
        <w:t>Актуальность темы</w:t>
      </w:r>
      <w:r w:rsidR="00104A7E">
        <w:rPr>
          <w:rFonts w:ascii="Times New Roman" w:hAnsi="Times New Roman" w:cs="Times New Roman"/>
          <w:b/>
          <w:color w:val="000000" w:themeColor="text1"/>
          <w:spacing w:val="-8"/>
          <w:sz w:val="28"/>
          <w:szCs w:val="28"/>
          <w:shd w:val="clear" w:color="auto" w:fill="FFFFFF"/>
        </w:rPr>
        <w:t>.</w:t>
      </w:r>
      <w:r w:rsidRPr="00EF0DA6">
        <w:rPr>
          <w:rFonts w:ascii="Times New Roman" w:hAnsi="Times New Roman" w:cs="Times New Roman"/>
          <w:color w:val="000000" w:themeColor="text1"/>
          <w:spacing w:val="-8"/>
          <w:sz w:val="28"/>
          <w:szCs w:val="28"/>
          <w:shd w:val="clear" w:color="auto" w:fill="FFFFFF"/>
        </w:rPr>
        <w:t xml:space="preserve"> Современный рынок характеризуется высоким уровнем конкуренции во всех сферах, что требует от предприятий постоянного поиска и внедрения эффективных методов продвижения своих товаров и услуг. Особое место в этой системе занимает фармацевтический рынок, специфика которого определяется не только высокой социальной значимостью, но и строжайшим государственным регулированием, а также уникальной психологией потребителя. В отличие от других сегментов розничной торговли, где решение о покупке может быть импульсивным, выбор фармацевтических товаров часто обусловлен острой необходимостью, состоянием здоровья и высоким уровнем доверия к специалистам. В этих условиях возрастает роль неценовой конкуренции, ориентированной на качество обслуживания, создание комфортной среды и формирование долгосрочной лояльности клиентов.</w:t>
      </w:r>
    </w:p>
    <w:p w:rsidR="00104A7E" w:rsidRDefault="00DB4221" w:rsidP="00104A7E">
      <w:pPr>
        <w:spacing w:after="0" w:line="360" w:lineRule="auto"/>
        <w:ind w:firstLine="709"/>
        <w:jc w:val="both"/>
        <w:rPr>
          <w:rFonts w:ascii="Times New Roman" w:hAnsi="Times New Roman" w:cs="Times New Roman"/>
          <w:color w:val="000000"/>
          <w:spacing w:val="-8"/>
          <w:sz w:val="28"/>
          <w:szCs w:val="28"/>
        </w:rPr>
      </w:pPr>
      <w:r w:rsidRPr="00EF0DA6">
        <w:rPr>
          <w:rFonts w:ascii="Times New Roman" w:hAnsi="Times New Roman" w:cs="Times New Roman"/>
          <w:b/>
          <w:color w:val="000000" w:themeColor="text1"/>
          <w:spacing w:val="-8"/>
          <w:sz w:val="28"/>
          <w:szCs w:val="28"/>
          <w:shd w:val="clear" w:color="auto" w:fill="FFFFFF"/>
        </w:rPr>
        <w:t>Цель исследования</w:t>
      </w:r>
      <w:r w:rsidR="00A13ED5" w:rsidRPr="00EF0DA6">
        <w:rPr>
          <w:rFonts w:ascii="Times New Roman" w:hAnsi="Times New Roman" w:cs="Times New Roman"/>
          <w:b/>
          <w:color w:val="000000" w:themeColor="text1"/>
          <w:spacing w:val="-8"/>
          <w:sz w:val="28"/>
          <w:szCs w:val="28"/>
          <w:shd w:val="clear" w:color="auto" w:fill="FFFFFF"/>
        </w:rPr>
        <w:t>:</w:t>
      </w:r>
      <w:r w:rsidR="002A5176">
        <w:rPr>
          <w:rFonts w:ascii="Times New Roman" w:hAnsi="Times New Roman" w:cs="Times New Roman"/>
          <w:b/>
          <w:color w:val="000000" w:themeColor="text1"/>
          <w:spacing w:val="-8"/>
          <w:sz w:val="28"/>
          <w:szCs w:val="28"/>
          <w:shd w:val="clear" w:color="auto" w:fill="FFFFFF"/>
        </w:rPr>
        <w:t xml:space="preserve"> </w:t>
      </w:r>
      <w:r w:rsidR="00F449A6" w:rsidRPr="00EF0DA6">
        <w:rPr>
          <w:rFonts w:ascii="Times New Roman" w:hAnsi="Times New Roman" w:cs="Times New Roman"/>
          <w:color w:val="000000" w:themeColor="text1"/>
          <w:spacing w:val="-8"/>
          <w:sz w:val="28"/>
          <w:szCs w:val="28"/>
          <w:shd w:val="clear" w:color="auto" w:fill="FFFFFF"/>
        </w:rPr>
        <w:t>изучить применение</w:t>
      </w:r>
      <w:r w:rsidR="002A5176">
        <w:rPr>
          <w:rFonts w:ascii="Times New Roman" w:hAnsi="Times New Roman" w:cs="Times New Roman"/>
          <w:color w:val="000000" w:themeColor="text1"/>
          <w:spacing w:val="-8"/>
          <w:sz w:val="28"/>
          <w:szCs w:val="28"/>
          <w:shd w:val="clear" w:color="auto" w:fill="FFFFFF"/>
        </w:rPr>
        <w:t xml:space="preserve"> </w:t>
      </w:r>
      <w:r w:rsidRPr="00EF0DA6">
        <w:rPr>
          <w:rFonts w:ascii="Times New Roman" w:hAnsi="Times New Roman" w:cs="Times New Roman"/>
          <w:color w:val="000000"/>
          <w:spacing w:val="-8"/>
          <w:sz w:val="28"/>
          <w:szCs w:val="28"/>
          <w:shd w:val="clear" w:color="auto" w:fill="FFFFFF"/>
        </w:rPr>
        <w:t>мерчандайзинга для повышения ее конкурентоспособности и клиентоориентированности.</w:t>
      </w:r>
      <w:r w:rsidR="00A13ED5" w:rsidRPr="00EF0DA6">
        <w:rPr>
          <w:rFonts w:ascii="Times New Roman" w:hAnsi="Times New Roman" w:cs="Times New Roman"/>
          <w:color w:val="000000"/>
          <w:spacing w:val="-8"/>
          <w:sz w:val="28"/>
          <w:szCs w:val="28"/>
        </w:rPr>
        <w:tab/>
      </w:r>
    </w:p>
    <w:p w:rsidR="00104A7E" w:rsidRDefault="00DB4221" w:rsidP="00104A7E">
      <w:pPr>
        <w:spacing w:after="0" w:line="360" w:lineRule="auto"/>
        <w:ind w:firstLine="709"/>
        <w:jc w:val="both"/>
        <w:rPr>
          <w:rFonts w:ascii="Times New Roman" w:hAnsi="Times New Roman" w:cs="Times New Roman"/>
          <w:color w:val="000000"/>
          <w:spacing w:val="-8"/>
          <w:sz w:val="28"/>
          <w:szCs w:val="28"/>
        </w:rPr>
      </w:pPr>
      <w:r w:rsidRPr="00EF0DA6">
        <w:rPr>
          <w:rFonts w:ascii="Times New Roman" w:hAnsi="Times New Roman" w:cs="Times New Roman"/>
          <w:b/>
          <w:color w:val="000000"/>
          <w:spacing w:val="-8"/>
          <w:sz w:val="28"/>
          <w:szCs w:val="28"/>
          <w:shd w:val="clear" w:color="auto" w:fill="FFFFFF"/>
        </w:rPr>
        <w:t>Объект исследования</w:t>
      </w:r>
      <w:r w:rsidR="00A13ED5" w:rsidRPr="00EF0DA6">
        <w:rPr>
          <w:rFonts w:ascii="Times New Roman" w:hAnsi="Times New Roman" w:cs="Times New Roman"/>
          <w:b/>
          <w:color w:val="000000"/>
          <w:spacing w:val="-8"/>
          <w:sz w:val="28"/>
          <w:szCs w:val="28"/>
          <w:shd w:val="clear" w:color="auto" w:fill="FFFFFF"/>
        </w:rPr>
        <w:t>:</w:t>
      </w:r>
      <w:r w:rsidRPr="00EF0DA6">
        <w:rPr>
          <w:rFonts w:ascii="Times New Roman" w:hAnsi="Times New Roman" w:cs="Times New Roman"/>
          <w:color w:val="000000"/>
          <w:spacing w:val="-8"/>
          <w:sz w:val="28"/>
          <w:szCs w:val="28"/>
          <w:shd w:val="clear" w:color="auto" w:fill="FFFFFF"/>
        </w:rPr>
        <w:t xml:space="preserve"> маркетинговая деятельность аптечных организаций.</w:t>
      </w:r>
    </w:p>
    <w:p w:rsidR="00104A7E" w:rsidRDefault="00DB4221" w:rsidP="00104A7E">
      <w:pPr>
        <w:spacing w:after="0" w:line="360" w:lineRule="auto"/>
        <w:ind w:firstLine="709"/>
        <w:jc w:val="both"/>
        <w:rPr>
          <w:rFonts w:ascii="Times New Roman" w:hAnsi="Times New Roman" w:cs="Times New Roman"/>
          <w:color w:val="000000"/>
          <w:spacing w:val="-8"/>
          <w:sz w:val="28"/>
          <w:szCs w:val="28"/>
        </w:rPr>
      </w:pPr>
      <w:r w:rsidRPr="00EF0DA6">
        <w:rPr>
          <w:rFonts w:ascii="Times New Roman" w:hAnsi="Times New Roman" w:cs="Times New Roman"/>
          <w:b/>
          <w:color w:val="000000"/>
          <w:spacing w:val="-8"/>
          <w:sz w:val="28"/>
          <w:szCs w:val="28"/>
          <w:shd w:val="clear" w:color="auto" w:fill="FFFFFF"/>
        </w:rPr>
        <w:t xml:space="preserve">Предмет </w:t>
      </w:r>
      <w:r w:rsidR="00FF0E4A" w:rsidRPr="00EF0DA6">
        <w:rPr>
          <w:rFonts w:ascii="Times New Roman" w:hAnsi="Times New Roman" w:cs="Times New Roman"/>
          <w:b/>
          <w:color w:val="000000"/>
          <w:spacing w:val="-8"/>
          <w:sz w:val="28"/>
          <w:szCs w:val="28"/>
          <w:shd w:val="clear" w:color="auto" w:fill="FFFFFF"/>
        </w:rPr>
        <w:t xml:space="preserve">исследования: </w:t>
      </w:r>
      <w:r w:rsidR="00FF0E4A" w:rsidRPr="00EF0DA6">
        <w:rPr>
          <w:rFonts w:ascii="Times New Roman" w:hAnsi="Times New Roman" w:cs="Times New Roman"/>
          <w:color w:val="000000"/>
          <w:spacing w:val="-8"/>
          <w:sz w:val="28"/>
          <w:szCs w:val="28"/>
          <w:shd w:val="clear" w:color="auto" w:fill="FFFFFF"/>
        </w:rPr>
        <w:t>мерчандайзинговые</w:t>
      </w:r>
      <w:r w:rsidRPr="00EF0DA6">
        <w:rPr>
          <w:rFonts w:ascii="Times New Roman" w:hAnsi="Times New Roman" w:cs="Times New Roman"/>
          <w:color w:val="000000"/>
          <w:spacing w:val="-8"/>
          <w:sz w:val="28"/>
          <w:szCs w:val="28"/>
          <w:shd w:val="clear" w:color="auto" w:fill="FFFFFF"/>
        </w:rPr>
        <w:t xml:space="preserve"> техники, принципы и методы их реализации в контексте продвижения фармацевтических товаров и услуг.</w:t>
      </w:r>
    </w:p>
    <w:p w:rsidR="00A710D8" w:rsidRPr="00EF0DA6" w:rsidRDefault="00DB4221" w:rsidP="00104A7E">
      <w:pPr>
        <w:spacing w:after="0" w:line="360" w:lineRule="auto"/>
        <w:ind w:firstLine="709"/>
        <w:jc w:val="both"/>
        <w:rPr>
          <w:rFonts w:ascii="Times New Roman" w:hAnsi="Times New Roman" w:cs="Times New Roman"/>
          <w:color w:val="000000"/>
          <w:spacing w:val="-8"/>
          <w:sz w:val="28"/>
          <w:szCs w:val="28"/>
          <w:shd w:val="clear" w:color="auto" w:fill="FFFFFF"/>
        </w:rPr>
      </w:pPr>
      <w:r w:rsidRPr="00EF0DA6">
        <w:rPr>
          <w:rFonts w:ascii="Times New Roman" w:hAnsi="Times New Roman" w:cs="Times New Roman"/>
          <w:b/>
          <w:color w:val="000000"/>
          <w:spacing w:val="-8"/>
          <w:sz w:val="28"/>
          <w:szCs w:val="28"/>
          <w:shd w:val="clear" w:color="auto" w:fill="FFFFFF"/>
        </w:rPr>
        <w:t>Задачи исследования.</w:t>
      </w:r>
      <w:r w:rsidRPr="00EF0DA6">
        <w:rPr>
          <w:rFonts w:ascii="Times New Roman" w:hAnsi="Times New Roman" w:cs="Times New Roman"/>
          <w:color w:val="000000"/>
          <w:spacing w:val="-8"/>
          <w:sz w:val="28"/>
          <w:szCs w:val="28"/>
          <w:shd w:val="clear" w:color="auto" w:fill="FFFFFF"/>
        </w:rPr>
        <w:t xml:space="preserve"> Для достижения поставленной цели в работе необходимо решить следующие задачи:</w:t>
      </w:r>
    </w:p>
    <w:p w:rsidR="00104A7E" w:rsidRDefault="00A710D8" w:rsidP="00104A7E">
      <w:pPr>
        <w:pStyle w:val="a3"/>
        <w:numPr>
          <w:ilvl w:val="0"/>
          <w:numId w:val="23"/>
        </w:numPr>
        <w:spacing w:after="0" w:line="360" w:lineRule="auto"/>
        <w:jc w:val="both"/>
        <w:rPr>
          <w:rFonts w:ascii="Times New Roman" w:hAnsi="Times New Roman" w:cs="Times New Roman"/>
          <w:color w:val="000000"/>
          <w:spacing w:val="-8"/>
          <w:sz w:val="28"/>
          <w:szCs w:val="28"/>
        </w:rPr>
      </w:pPr>
      <w:r w:rsidRPr="00EF0DA6">
        <w:rPr>
          <w:rFonts w:ascii="Times New Roman" w:hAnsi="Times New Roman" w:cs="Times New Roman"/>
          <w:color w:val="000000"/>
          <w:spacing w:val="-8"/>
          <w:sz w:val="28"/>
          <w:szCs w:val="28"/>
        </w:rPr>
        <w:t>Определить сущность и функции мерчандайзинга как инструмента продвижения товаров.</w:t>
      </w:r>
    </w:p>
    <w:p w:rsidR="00104A7E" w:rsidRDefault="00A710D8" w:rsidP="00104A7E">
      <w:pPr>
        <w:pStyle w:val="a3"/>
        <w:numPr>
          <w:ilvl w:val="0"/>
          <w:numId w:val="23"/>
        </w:numPr>
        <w:spacing w:after="0" w:line="360" w:lineRule="auto"/>
        <w:jc w:val="both"/>
        <w:rPr>
          <w:rFonts w:ascii="Times New Roman" w:hAnsi="Times New Roman" w:cs="Times New Roman"/>
          <w:color w:val="000000"/>
          <w:spacing w:val="-8"/>
          <w:sz w:val="28"/>
          <w:szCs w:val="28"/>
        </w:rPr>
      </w:pPr>
      <w:r w:rsidRPr="00104A7E">
        <w:rPr>
          <w:rFonts w:ascii="Times New Roman" w:hAnsi="Times New Roman" w:cs="Times New Roman"/>
          <w:color w:val="000000"/>
          <w:spacing w:val="-8"/>
          <w:sz w:val="28"/>
          <w:szCs w:val="28"/>
        </w:rPr>
        <w:t>Выявить ключевые принципы и основные приемы мерчандайзинговой деятельности.</w:t>
      </w:r>
    </w:p>
    <w:p w:rsidR="00104A7E" w:rsidRDefault="00A710D8" w:rsidP="00104A7E">
      <w:pPr>
        <w:pStyle w:val="a3"/>
        <w:numPr>
          <w:ilvl w:val="0"/>
          <w:numId w:val="23"/>
        </w:numPr>
        <w:spacing w:after="0" w:line="360" w:lineRule="auto"/>
        <w:jc w:val="both"/>
        <w:rPr>
          <w:rFonts w:ascii="Times New Roman" w:hAnsi="Times New Roman" w:cs="Times New Roman"/>
          <w:color w:val="000000"/>
          <w:spacing w:val="-8"/>
          <w:sz w:val="28"/>
          <w:szCs w:val="28"/>
        </w:rPr>
      </w:pPr>
      <w:r w:rsidRPr="00104A7E">
        <w:rPr>
          <w:rFonts w:ascii="Times New Roman" w:hAnsi="Times New Roman" w:cs="Times New Roman"/>
          <w:color w:val="000000"/>
          <w:spacing w:val="-8"/>
          <w:sz w:val="28"/>
          <w:szCs w:val="28"/>
        </w:rPr>
        <w:t>Исследовать особенности потребительского поведения и спец</w:t>
      </w:r>
      <w:r w:rsidR="00C602C6" w:rsidRPr="00104A7E">
        <w:rPr>
          <w:rFonts w:ascii="Times New Roman" w:hAnsi="Times New Roman" w:cs="Times New Roman"/>
          <w:color w:val="000000"/>
          <w:spacing w:val="-8"/>
          <w:sz w:val="28"/>
          <w:szCs w:val="28"/>
        </w:rPr>
        <w:t>ифика фармацевтического рынка</w:t>
      </w:r>
      <w:r w:rsidRPr="00104A7E">
        <w:rPr>
          <w:rFonts w:ascii="Times New Roman" w:hAnsi="Times New Roman" w:cs="Times New Roman"/>
          <w:color w:val="000000"/>
          <w:spacing w:val="-8"/>
          <w:sz w:val="28"/>
          <w:szCs w:val="28"/>
        </w:rPr>
        <w:t>.</w:t>
      </w:r>
    </w:p>
    <w:p w:rsidR="00104A7E" w:rsidRDefault="00A710D8" w:rsidP="00104A7E">
      <w:pPr>
        <w:pStyle w:val="a3"/>
        <w:numPr>
          <w:ilvl w:val="0"/>
          <w:numId w:val="23"/>
        </w:numPr>
        <w:spacing w:after="0" w:line="360" w:lineRule="auto"/>
        <w:jc w:val="both"/>
        <w:rPr>
          <w:rFonts w:ascii="Times New Roman" w:hAnsi="Times New Roman" w:cs="Times New Roman"/>
          <w:color w:val="000000"/>
          <w:spacing w:val="-8"/>
          <w:sz w:val="28"/>
          <w:szCs w:val="28"/>
        </w:rPr>
      </w:pPr>
      <w:r w:rsidRPr="00104A7E">
        <w:rPr>
          <w:rFonts w:ascii="Times New Roman" w:hAnsi="Times New Roman" w:cs="Times New Roman"/>
          <w:color w:val="000000"/>
          <w:spacing w:val="-8"/>
          <w:sz w:val="28"/>
          <w:szCs w:val="28"/>
        </w:rPr>
        <w:lastRenderedPageBreak/>
        <w:t>Изучить применение мерчандайзинговых техник для продвижения а</w:t>
      </w:r>
      <w:r w:rsidR="00104A7E">
        <w:rPr>
          <w:rFonts w:ascii="Times New Roman" w:hAnsi="Times New Roman" w:cs="Times New Roman"/>
          <w:color w:val="000000"/>
          <w:spacing w:val="-8"/>
          <w:sz w:val="28"/>
          <w:szCs w:val="28"/>
        </w:rPr>
        <w:t>птечных товаров и услуг.</w:t>
      </w:r>
      <w:r w:rsidR="00104A7E">
        <w:rPr>
          <w:rFonts w:ascii="Times New Roman" w:hAnsi="Times New Roman" w:cs="Times New Roman"/>
          <w:color w:val="000000"/>
          <w:spacing w:val="-8"/>
          <w:sz w:val="28"/>
          <w:szCs w:val="28"/>
        </w:rPr>
        <w:tab/>
      </w:r>
    </w:p>
    <w:p w:rsidR="00EF0DA6" w:rsidRDefault="00EF0DA6" w:rsidP="00104A7E">
      <w:pPr>
        <w:pStyle w:val="a3"/>
        <w:spacing w:after="0" w:line="360" w:lineRule="auto"/>
        <w:ind w:left="0" w:firstLine="709"/>
        <w:jc w:val="both"/>
        <w:rPr>
          <w:rFonts w:ascii="Times New Roman" w:hAnsi="Times New Roman" w:cs="Times New Roman"/>
          <w:color w:val="000000"/>
          <w:spacing w:val="-8"/>
          <w:sz w:val="28"/>
          <w:szCs w:val="28"/>
        </w:rPr>
      </w:pPr>
      <w:r w:rsidRPr="00104A7E">
        <w:rPr>
          <w:rFonts w:ascii="Times New Roman" w:hAnsi="Times New Roman" w:cs="Times New Roman"/>
          <w:color w:val="000000"/>
          <w:spacing w:val="-8"/>
          <w:sz w:val="28"/>
          <w:szCs w:val="28"/>
        </w:rPr>
        <w:t xml:space="preserve">В данной курсовой работе применялись </w:t>
      </w:r>
      <w:r w:rsidRPr="00104A7E">
        <w:rPr>
          <w:rFonts w:ascii="Times New Roman" w:hAnsi="Times New Roman" w:cs="Times New Roman"/>
          <w:b/>
          <w:color w:val="000000"/>
          <w:spacing w:val="-8"/>
          <w:sz w:val="28"/>
          <w:szCs w:val="28"/>
        </w:rPr>
        <w:t xml:space="preserve">методы </w:t>
      </w:r>
      <w:r w:rsidRPr="00104A7E">
        <w:rPr>
          <w:rFonts w:ascii="Times New Roman" w:hAnsi="Times New Roman" w:cs="Times New Roman"/>
          <w:color w:val="000000"/>
          <w:spacing w:val="-8"/>
          <w:sz w:val="28"/>
          <w:szCs w:val="28"/>
        </w:rPr>
        <w:t>анализа и синтеза научной литературы, систематизации теоретических подходов к мерчандайзингу.</w:t>
      </w: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C156B9" w:rsidRPr="00104A7E" w:rsidRDefault="00C156B9" w:rsidP="00104A7E">
      <w:pPr>
        <w:pStyle w:val="a3"/>
        <w:spacing w:after="0" w:line="360" w:lineRule="auto"/>
        <w:ind w:left="0" w:firstLine="709"/>
        <w:jc w:val="both"/>
        <w:rPr>
          <w:rFonts w:ascii="Times New Roman" w:hAnsi="Times New Roman" w:cs="Times New Roman"/>
          <w:color w:val="000000"/>
          <w:spacing w:val="-8"/>
          <w:sz w:val="28"/>
          <w:szCs w:val="28"/>
        </w:rPr>
      </w:pPr>
    </w:p>
    <w:p w:rsidR="005B33D0" w:rsidRPr="00EF29E9" w:rsidRDefault="005B33D0" w:rsidP="00F7021C">
      <w:pPr>
        <w:pStyle w:val="1"/>
        <w:numPr>
          <w:ilvl w:val="0"/>
          <w:numId w:val="7"/>
        </w:numPr>
        <w:spacing w:before="0"/>
        <w:jc w:val="center"/>
        <w:rPr>
          <w:rFonts w:ascii="Times New Roman" w:hAnsi="Times New Roman" w:cs="Times New Roman"/>
          <w:b/>
          <w:caps/>
          <w:color w:val="auto"/>
          <w:sz w:val="28"/>
          <w:szCs w:val="28"/>
        </w:rPr>
      </w:pPr>
      <w:bookmarkStart w:id="1" w:name="_Toc216704084"/>
      <w:r w:rsidRPr="00EF29E9">
        <w:rPr>
          <w:rFonts w:ascii="Times New Roman" w:hAnsi="Times New Roman" w:cs="Times New Roman"/>
          <w:b/>
          <w:caps/>
          <w:color w:val="auto"/>
          <w:sz w:val="28"/>
          <w:szCs w:val="28"/>
        </w:rPr>
        <w:lastRenderedPageBreak/>
        <w:t>Мерчандайзинг как инструмент маркетинговой стратегии</w:t>
      </w:r>
      <w:bookmarkEnd w:id="1"/>
    </w:p>
    <w:p w:rsidR="000447A1" w:rsidRPr="00EF29E9" w:rsidRDefault="00500B70" w:rsidP="00F7021C">
      <w:pPr>
        <w:pStyle w:val="1"/>
        <w:numPr>
          <w:ilvl w:val="1"/>
          <w:numId w:val="7"/>
        </w:numPr>
        <w:spacing w:before="0" w:line="360" w:lineRule="auto"/>
        <w:jc w:val="center"/>
        <w:rPr>
          <w:rFonts w:ascii="Times New Roman" w:hAnsi="Times New Roman" w:cs="Times New Roman"/>
          <w:b/>
          <w:color w:val="auto"/>
          <w:sz w:val="28"/>
          <w:szCs w:val="28"/>
        </w:rPr>
      </w:pPr>
      <w:bookmarkStart w:id="2" w:name="_Toc216704085"/>
      <w:r w:rsidRPr="00EF29E9">
        <w:rPr>
          <w:rFonts w:ascii="Times New Roman" w:hAnsi="Times New Roman" w:cs="Times New Roman"/>
          <w:b/>
          <w:color w:val="auto"/>
          <w:sz w:val="28"/>
          <w:szCs w:val="28"/>
        </w:rPr>
        <w:t>Сущность и функции мерчандайзинга как инструмента продвижения товаров</w:t>
      </w:r>
      <w:bookmarkEnd w:id="2"/>
    </w:p>
    <w:p w:rsidR="007E0CA4" w:rsidRPr="00EF29E9" w:rsidRDefault="00500B70" w:rsidP="0037123E">
      <w:pPr>
        <w:spacing w:after="0" w:line="360" w:lineRule="auto"/>
        <w:ind w:firstLine="705"/>
        <w:jc w:val="both"/>
        <w:rPr>
          <w:rFonts w:ascii="Times New Roman" w:hAnsi="Times New Roman" w:cs="Times New Roman"/>
          <w:bCs/>
          <w:sz w:val="28"/>
          <w:szCs w:val="28"/>
          <w:shd w:val="clear" w:color="auto" w:fill="FFFFFF"/>
        </w:rPr>
      </w:pPr>
      <w:r w:rsidRPr="00EF29E9">
        <w:rPr>
          <w:rFonts w:ascii="Times New Roman" w:hAnsi="Times New Roman" w:cs="Times New Roman"/>
          <w:sz w:val="28"/>
          <w:szCs w:val="28"/>
        </w:rPr>
        <w:tab/>
        <w:t xml:space="preserve">Мерчандайзинг </w:t>
      </w:r>
      <w:r w:rsidR="00C602C6">
        <w:rPr>
          <w:rFonts w:ascii="Times New Roman" w:hAnsi="Times New Roman" w:cs="Times New Roman"/>
          <w:sz w:val="28"/>
          <w:szCs w:val="28"/>
        </w:rPr>
        <w:t>-</w:t>
      </w:r>
      <w:r w:rsidRPr="00EF29E9">
        <w:rPr>
          <w:rFonts w:ascii="Times New Roman" w:hAnsi="Times New Roman" w:cs="Times New Roman"/>
          <w:sz w:val="28"/>
          <w:szCs w:val="28"/>
        </w:rPr>
        <w:t xml:space="preserve"> это методы подготовки и обустройства торгового пространства для максимизации продаж и прибыли. «Искусство сбыта» — так дословно переводится с английского слово «merchandising». </w:t>
      </w:r>
      <w:r w:rsidR="00144FE5">
        <w:rPr>
          <w:rFonts w:ascii="Times New Roman" w:hAnsi="Times New Roman" w:cs="Times New Roman"/>
          <w:sz w:val="28"/>
          <w:szCs w:val="28"/>
        </w:rPr>
        <w:tab/>
      </w:r>
      <w:r w:rsidR="00144FE5">
        <w:rPr>
          <w:rFonts w:ascii="Times New Roman" w:hAnsi="Times New Roman" w:cs="Times New Roman"/>
          <w:sz w:val="28"/>
          <w:szCs w:val="28"/>
        </w:rPr>
        <w:tab/>
      </w:r>
      <w:r w:rsidRPr="00EF29E9">
        <w:rPr>
          <w:rFonts w:ascii="Times New Roman" w:hAnsi="Times New Roman" w:cs="Times New Roman"/>
          <w:sz w:val="28"/>
          <w:szCs w:val="28"/>
        </w:rPr>
        <w:tab/>
      </w:r>
      <w:r w:rsidR="00223658">
        <w:rPr>
          <w:rFonts w:ascii="Times New Roman" w:hAnsi="Times New Roman" w:cs="Times New Roman"/>
          <w:sz w:val="28"/>
          <w:szCs w:val="28"/>
        </w:rPr>
        <w:t>Под м</w:t>
      </w:r>
      <w:r w:rsidRPr="00EF29E9">
        <w:rPr>
          <w:rFonts w:ascii="Times New Roman" w:hAnsi="Times New Roman" w:cs="Times New Roman"/>
          <w:sz w:val="28"/>
          <w:szCs w:val="28"/>
        </w:rPr>
        <w:t>ерчандайзинг</w:t>
      </w:r>
      <w:r w:rsidR="00223658">
        <w:rPr>
          <w:rFonts w:ascii="Times New Roman" w:hAnsi="Times New Roman" w:cs="Times New Roman"/>
          <w:sz w:val="28"/>
          <w:szCs w:val="28"/>
        </w:rPr>
        <w:t>ом</w:t>
      </w:r>
      <w:r w:rsidRPr="00EF29E9">
        <w:rPr>
          <w:rFonts w:ascii="Times New Roman" w:hAnsi="Times New Roman" w:cs="Times New Roman"/>
          <w:sz w:val="28"/>
          <w:szCs w:val="28"/>
        </w:rPr>
        <w:t xml:space="preserve"> подразумевают комплекс мероприятий,</w:t>
      </w:r>
      <w:r w:rsidR="002A5176">
        <w:rPr>
          <w:rFonts w:ascii="Times New Roman" w:hAnsi="Times New Roman" w:cs="Times New Roman"/>
          <w:sz w:val="28"/>
          <w:szCs w:val="28"/>
        </w:rPr>
        <w:t xml:space="preserve"> </w:t>
      </w:r>
      <w:r w:rsidR="00144FE5">
        <w:rPr>
          <w:rFonts w:ascii="Times New Roman" w:hAnsi="Times New Roman" w:cs="Times New Roman"/>
          <w:sz w:val="28"/>
          <w:szCs w:val="28"/>
        </w:rPr>
        <w:t>который</w:t>
      </w:r>
      <w:r w:rsidRPr="00EF29E9">
        <w:rPr>
          <w:rFonts w:ascii="Times New Roman" w:hAnsi="Times New Roman" w:cs="Times New Roman"/>
          <w:sz w:val="28"/>
          <w:szCs w:val="28"/>
        </w:rPr>
        <w:t xml:space="preserve"> охватывает размещение продукции, донесение информации о товарах, оформле</w:t>
      </w:r>
      <w:r w:rsidR="0037123E">
        <w:rPr>
          <w:rFonts w:ascii="Times New Roman" w:hAnsi="Times New Roman" w:cs="Times New Roman"/>
          <w:sz w:val="28"/>
          <w:szCs w:val="28"/>
        </w:rPr>
        <w:t>ние витрин и прилавков.</w:t>
      </w:r>
      <w:r w:rsidR="002A5176">
        <w:rPr>
          <w:rFonts w:ascii="Times New Roman" w:hAnsi="Times New Roman" w:cs="Times New Roman"/>
          <w:sz w:val="28"/>
          <w:szCs w:val="28"/>
        </w:rPr>
        <w:t xml:space="preserve"> </w:t>
      </w:r>
      <w:r w:rsidRPr="00EF29E9">
        <w:rPr>
          <w:rFonts w:ascii="Times New Roman" w:hAnsi="Times New Roman" w:cs="Times New Roman"/>
          <w:sz w:val="28"/>
          <w:szCs w:val="28"/>
          <w:shd w:val="clear" w:color="auto" w:fill="FFFFFF"/>
        </w:rPr>
        <w:t>Мерчандайзинг выступает завершающим звеном в рекламе. Всякий рекламный посыл лишь формирует потенциальную готовность к покупке. А вот итоговое решение зависит от грамотного применения технол</w:t>
      </w:r>
      <w:r w:rsidR="0037123E">
        <w:rPr>
          <w:rFonts w:ascii="Times New Roman" w:hAnsi="Times New Roman" w:cs="Times New Roman"/>
          <w:sz w:val="28"/>
          <w:szCs w:val="28"/>
          <w:shd w:val="clear" w:color="auto" w:fill="FFFFFF"/>
        </w:rPr>
        <w:t>огий мерчандайзинга.</w:t>
      </w:r>
      <w:r w:rsidR="0037123E">
        <w:rPr>
          <w:rFonts w:ascii="Times New Roman" w:hAnsi="Times New Roman" w:cs="Times New Roman"/>
          <w:sz w:val="28"/>
          <w:szCs w:val="28"/>
          <w:shd w:val="clear" w:color="auto" w:fill="FFFFFF"/>
        </w:rPr>
        <w:tab/>
      </w:r>
      <w:r w:rsidR="0037123E">
        <w:rPr>
          <w:rFonts w:ascii="Times New Roman" w:hAnsi="Times New Roman" w:cs="Times New Roman"/>
          <w:sz w:val="28"/>
          <w:szCs w:val="28"/>
          <w:shd w:val="clear" w:color="auto" w:fill="FFFFFF"/>
        </w:rPr>
        <w:tab/>
      </w:r>
      <w:r w:rsidR="0037123E">
        <w:rPr>
          <w:rFonts w:ascii="Times New Roman" w:hAnsi="Times New Roman" w:cs="Times New Roman"/>
          <w:sz w:val="28"/>
          <w:szCs w:val="28"/>
          <w:shd w:val="clear" w:color="auto" w:fill="FFFFFF"/>
        </w:rPr>
        <w:tab/>
      </w:r>
      <w:r w:rsidR="0037123E">
        <w:rPr>
          <w:rFonts w:ascii="Times New Roman" w:hAnsi="Times New Roman" w:cs="Times New Roman"/>
          <w:sz w:val="28"/>
          <w:szCs w:val="28"/>
          <w:shd w:val="clear" w:color="auto" w:fill="FFFFFF"/>
        </w:rPr>
        <w:tab/>
      </w:r>
      <w:r w:rsidR="0037123E">
        <w:rPr>
          <w:rFonts w:ascii="Times New Roman" w:hAnsi="Times New Roman" w:cs="Times New Roman"/>
          <w:sz w:val="28"/>
          <w:szCs w:val="28"/>
          <w:shd w:val="clear" w:color="auto" w:fill="FFFFFF"/>
        </w:rPr>
        <w:tab/>
      </w:r>
      <w:r w:rsidR="0037123E">
        <w:rPr>
          <w:rFonts w:ascii="Times New Roman" w:hAnsi="Times New Roman" w:cs="Times New Roman"/>
          <w:sz w:val="28"/>
          <w:szCs w:val="28"/>
          <w:shd w:val="clear" w:color="auto" w:fill="FFFFFF"/>
        </w:rPr>
        <w:tab/>
      </w:r>
      <w:r w:rsidR="0037123E">
        <w:rPr>
          <w:rFonts w:ascii="Times New Roman" w:hAnsi="Times New Roman" w:cs="Times New Roman"/>
          <w:sz w:val="28"/>
          <w:szCs w:val="28"/>
          <w:shd w:val="clear" w:color="auto" w:fill="FFFFFF"/>
        </w:rPr>
        <w:tab/>
      </w:r>
      <w:r w:rsidR="0037123E">
        <w:rPr>
          <w:rFonts w:ascii="Times New Roman" w:hAnsi="Times New Roman" w:cs="Times New Roman"/>
          <w:sz w:val="28"/>
          <w:szCs w:val="28"/>
          <w:shd w:val="clear" w:color="auto" w:fill="FFFFFF"/>
        </w:rPr>
        <w:tab/>
      </w:r>
      <w:r w:rsidRPr="00EF29E9">
        <w:rPr>
          <w:rFonts w:ascii="Times New Roman" w:hAnsi="Times New Roman" w:cs="Times New Roman"/>
          <w:sz w:val="28"/>
          <w:szCs w:val="28"/>
          <w:shd w:val="clear" w:color="auto" w:fill="FFFFFF"/>
        </w:rPr>
        <w:t>Методы мерчандайзинга непосредственно воздействуют на предпочтение конкретного бренда на фоне аналогов. Только небольшая часть покупателей идёт в магазин с чётко сформированной потребностью — они точно знают, какой товар и какой бренд им нужен. Этот тип покупателей не будет смотреть на аналоги, и сравнивать предложения. На них не действует, да и не рассчитан, мерчандайзинг.</w:t>
      </w:r>
      <w:r w:rsidRPr="00EF29E9">
        <w:rPr>
          <w:rFonts w:ascii="Times New Roman" w:hAnsi="Times New Roman" w:cs="Times New Roman"/>
          <w:sz w:val="28"/>
          <w:szCs w:val="28"/>
          <w:shd w:val="clear" w:color="auto" w:fill="FFFFFF"/>
        </w:rPr>
        <w:tab/>
      </w:r>
      <w:r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t>Но есть ещё основная масса покупателей, которые приходят с неопределённым запросом. Они знают, что им нужен некий товар для удовлетворения определённой потребности. Эти покупатели не имеют строгого предпочтения относительно бренда, стоимости, страны-производителя и иных параметров — решение они принимают по факту. И именно на данную категорию потребителей направлен мерчандайзинг, привлекая внимание к конкретному товару или продукту определённого бренда.</w:t>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t xml:space="preserve">Кроме того, мерчандайзинг способствует росту импульсных продаж. Покупатели совершают незапланированные покупки спонтанно. Например, внимание привлёк красочный товар на монохромной полке, яркий ценник со </w:t>
      </w:r>
      <w:r w:rsidR="007E0CA4" w:rsidRPr="00EF29E9">
        <w:rPr>
          <w:rFonts w:ascii="Times New Roman" w:hAnsi="Times New Roman" w:cs="Times New Roman"/>
          <w:sz w:val="28"/>
          <w:szCs w:val="28"/>
          <w:shd w:val="clear" w:color="auto" w:fill="FFFFFF"/>
        </w:rPr>
        <w:lastRenderedPageBreak/>
        <w:t>скидкой или повседневно необходимая мелочь на витрине вблизи кассы. Как правило, спонтанные покупки не требуют значительных расходов и посильны для покупателей. Но в сумме импульсные продажи приносят довольно существенную прибыль</w:t>
      </w:r>
      <w:r w:rsidR="00CC39FE" w:rsidRPr="000E5E95">
        <w:rPr>
          <w:rFonts w:ascii="Times New Roman" w:hAnsi="Times New Roman" w:cs="Times New Roman"/>
          <w:sz w:val="28"/>
          <w:szCs w:val="28"/>
          <w:shd w:val="clear" w:color="auto" w:fill="FFFFFF"/>
        </w:rPr>
        <w:t>[3]</w:t>
      </w:r>
      <w:r w:rsidR="007E0CA4" w:rsidRPr="00EF29E9">
        <w:rPr>
          <w:rFonts w:ascii="Times New Roman" w:hAnsi="Times New Roman" w:cs="Times New Roman"/>
          <w:sz w:val="28"/>
          <w:szCs w:val="28"/>
          <w:shd w:val="clear" w:color="auto" w:fill="FFFFFF"/>
        </w:rPr>
        <w:t>.</w:t>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sz w:val="28"/>
          <w:szCs w:val="28"/>
          <w:shd w:val="clear" w:color="auto" w:fill="FFFFFF"/>
        </w:rPr>
        <w:tab/>
      </w:r>
      <w:r w:rsidR="007E0CA4" w:rsidRPr="00EF29E9">
        <w:rPr>
          <w:rFonts w:ascii="Times New Roman" w:hAnsi="Times New Roman" w:cs="Times New Roman"/>
          <w:bCs/>
          <w:sz w:val="28"/>
          <w:szCs w:val="28"/>
          <w:shd w:val="clear" w:color="auto" w:fill="FFFFFF"/>
        </w:rPr>
        <w:t>Мерчандайзинг помогает «прокачать» имидж определённого продукта или бренда и создаёт для покупателя максимально комфортные условия дл</w:t>
      </w:r>
      <w:r w:rsidR="0037123E">
        <w:rPr>
          <w:rFonts w:ascii="Times New Roman" w:hAnsi="Times New Roman" w:cs="Times New Roman"/>
          <w:bCs/>
          <w:sz w:val="28"/>
          <w:szCs w:val="28"/>
          <w:shd w:val="clear" w:color="auto" w:fill="FFFFFF"/>
        </w:rPr>
        <w:t xml:space="preserve">я импульсных покупок. </w:t>
      </w:r>
      <w:r w:rsidR="007E0CA4" w:rsidRPr="00EF29E9">
        <w:rPr>
          <w:rFonts w:ascii="Times New Roman" w:hAnsi="Times New Roman" w:cs="Times New Roman"/>
          <w:bCs/>
          <w:sz w:val="28"/>
          <w:szCs w:val="28"/>
          <w:shd w:val="clear" w:color="auto" w:fill="FFFFFF"/>
        </w:rPr>
        <w:t>Вне зависимости от того, как именно осуществляют мерчандайзинг, глобальная цель у него всегда одна — повышение продаж. Какие именно продажи, каких товаров, в каких объёмах — всё это уже второстепенные вещи, которые обусловлены конкретной ситуацией.</w:t>
      </w:r>
      <w:r w:rsidR="0037123E">
        <w:rPr>
          <w:rFonts w:ascii="Times New Roman" w:hAnsi="Times New Roman" w:cs="Times New Roman"/>
          <w:bCs/>
          <w:sz w:val="28"/>
          <w:szCs w:val="28"/>
          <w:shd w:val="clear" w:color="auto" w:fill="FFFFFF"/>
        </w:rPr>
        <w:tab/>
      </w:r>
      <w:r w:rsidR="0037123E">
        <w:rPr>
          <w:rFonts w:ascii="Times New Roman" w:hAnsi="Times New Roman" w:cs="Times New Roman"/>
          <w:bCs/>
          <w:sz w:val="28"/>
          <w:szCs w:val="28"/>
          <w:shd w:val="clear" w:color="auto" w:fill="FFFFFF"/>
        </w:rPr>
        <w:tab/>
      </w:r>
      <w:r w:rsidR="0037123E">
        <w:rPr>
          <w:rFonts w:ascii="Times New Roman" w:hAnsi="Times New Roman" w:cs="Times New Roman"/>
          <w:bCs/>
          <w:sz w:val="28"/>
          <w:szCs w:val="28"/>
          <w:shd w:val="clear" w:color="auto" w:fill="FFFFFF"/>
        </w:rPr>
        <w:tab/>
      </w:r>
      <w:r w:rsidR="007E0CA4" w:rsidRPr="00EF29E9">
        <w:rPr>
          <w:rFonts w:ascii="Times New Roman" w:hAnsi="Times New Roman" w:cs="Times New Roman"/>
          <w:bCs/>
          <w:sz w:val="28"/>
          <w:szCs w:val="28"/>
          <w:shd w:val="clear" w:color="auto" w:fill="FFFFFF"/>
        </w:rPr>
        <w:t>Основные функции мерчандайзинга таковы:</w:t>
      </w:r>
    </w:p>
    <w:p w:rsidR="002A5176" w:rsidRDefault="007E0CA4" w:rsidP="002A5176">
      <w:pPr>
        <w:pStyle w:val="a3"/>
        <w:numPr>
          <w:ilvl w:val="0"/>
          <w:numId w:val="24"/>
        </w:numPr>
        <w:spacing w:after="0" w:line="360" w:lineRule="auto"/>
        <w:jc w:val="both"/>
        <w:rPr>
          <w:rFonts w:ascii="Times New Roman" w:hAnsi="Times New Roman" w:cs="Times New Roman"/>
          <w:bCs/>
          <w:sz w:val="28"/>
          <w:szCs w:val="28"/>
          <w:shd w:val="clear" w:color="auto" w:fill="FFFFFF"/>
        </w:rPr>
      </w:pPr>
      <w:r w:rsidRPr="002A5176">
        <w:rPr>
          <w:rFonts w:ascii="Times New Roman" w:hAnsi="Times New Roman" w:cs="Times New Roman"/>
          <w:bCs/>
          <w:sz w:val="28"/>
          <w:szCs w:val="28"/>
          <w:shd w:val="clear" w:color="auto" w:fill="FFFFFF"/>
        </w:rPr>
        <w:t>демонстрация продукта наиболее выгодным способом;</w:t>
      </w:r>
    </w:p>
    <w:p w:rsidR="002A5176" w:rsidRDefault="007E0CA4" w:rsidP="002A5176">
      <w:pPr>
        <w:pStyle w:val="a3"/>
        <w:numPr>
          <w:ilvl w:val="0"/>
          <w:numId w:val="24"/>
        </w:numPr>
        <w:spacing w:after="0" w:line="360" w:lineRule="auto"/>
        <w:jc w:val="both"/>
        <w:rPr>
          <w:rFonts w:ascii="Times New Roman" w:hAnsi="Times New Roman" w:cs="Times New Roman"/>
          <w:bCs/>
          <w:sz w:val="28"/>
          <w:szCs w:val="28"/>
          <w:shd w:val="clear" w:color="auto" w:fill="FFFFFF"/>
        </w:rPr>
      </w:pPr>
      <w:r w:rsidRPr="002A5176">
        <w:rPr>
          <w:rFonts w:ascii="Times New Roman" w:hAnsi="Times New Roman" w:cs="Times New Roman"/>
          <w:bCs/>
          <w:sz w:val="28"/>
          <w:szCs w:val="28"/>
          <w:shd w:val="clear" w:color="auto" w:fill="FFFFFF"/>
        </w:rPr>
        <w:t>обеспечение потребителям идеального выбора и удобного доступа к продукции;</w:t>
      </w:r>
    </w:p>
    <w:p w:rsidR="002A5176" w:rsidRDefault="007E0CA4" w:rsidP="002A5176">
      <w:pPr>
        <w:pStyle w:val="a3"/>
        <w:numPr>
          <w:ilvl w:val="0"/>
          <w:numId w:val="24"/>
        </w:numPr>
        <w:spacing w:after="0" w:line="360" w:lineRule="auto"/>
        <w:jc w:val="both"/>
        <w:rPr>
          <w:rFonts w:ascii="Times New Roman" w:hAnsi="Times New Roman" w:cs="Times New Roman"/>
          <w:bCs/>
          <w:sz w:val="28"/>
          <w:szCs w:val="28"/>
          <w:shd w:val="clear" w:color="auto" w:fill="FFFFFF"/>
        </w:rPr>
      </w:pPr>
      <w:r w:rsidRPr="002A5176">
        <w:rPr>
          <w:rFonts w:ascii="Times New Roman" w:hAnsi="Times New Roman" w:cs="Times New Roman"/>
          <w:bCs/>
          <w:sz w:val="28"/>
          <w:szCs w:val="28"/>
          <w:shd w:val="clear" w:color="auto" w:fill="FFFFFF"/>
        </w:rPr>
        <w:t>фокусирование внимания покупателей на определённых продуктах или бренде;</w:t>
      </w:r>
    </w:p>
    <w:p w:rsidR="002A5176" w:rsidRDefault="007E0CA4" w:rsidP="002A5176">
      <w:pPr>
        <w:pStyle w:val="a3"/>
        <w:numPr>
          <w:ilvl w:val="0"/>
          <w:numId w:val="24"/>
        </w:numPr>
        <w:spacing w:after="0" w:line="360" w:lineRule="auto"/>
        <w:jc w:val="both"/>
        <w:rPr>
          <w:rFonts w:ascii="Times New Roman" w:hAnsi="Times New Roman" w:cs="Times New Roman"/>
          <w:bCs/>
          <w:sz w:val="28"/>
          <w:szCs w:val="28"/>
          <w:shd w:val="clear" w:color="auto" w:fill="FFFFFF"/>
        </w:rPr>
      </w:pPr>
      <w:r w:rsidRPr="002A5176">
        <w:rPr>
          <w:rFonts w:ascii="Times New Roman" w:hAnsi="Times New Roman" w:cs="Times New Roman"/>
          <w:bCs/>
          <w:sz w:val="28"/>
          <w:szCs w:val="28"/>
          <w:shd w:val="clear" w:color="auto" w:fill="FFFFFF"/>
        </w:rPr>
        <w:t xml:space="preserve">грамотное и разумное использование торговых площадей, полочного </w:t>
      </w:r>
      <w:r w:rsidR="002A5176">
        <w:rPr>
          <w:rFonts w:ascii="Times New Roman" w:hAnsi="Times New Roman" w:cs="Times New Roman"/>
          <w:bCs/>
          <w:sz w:val="28"/>
          <w:szCs w:val="28"/>
          <w:shd w:val="clear" w:color="auto" w:fill="FFFFFF"/>
        </w:rPr>
        <w:t>пространства и витрин.</w:t>
      </w:r>
    </w:p>
    <w:p w:rsidR="007E0CA4" w:rsidRPr="002A5176" w:rsidRDefault="007E0CA4" w:rsidP="002A5176">
      <w:pPr>
        <w:pStyle w:val="a3"/>
        <w:spacing w:after="0" w:line="360" w:lineRule="auto"/>
        <w:ind w:left="0" w:firstLine="709"/>
        <w:jc w:val="both"/>
        <w:rPr>
          <w:rFonts w:ascii="Times New Roman" w:hAnsi="Times New Roman" w:cs="Times New Roman"/>
          <w:bCs/>
          <w:sz w:val="28"/>
          <w:szCs w:val="28"/>
          <w:shd w:val="clear" w:color="auto" w:fill="FFFFFF"/>
        </w:rPr>
      </w:pPr>
      <w:r w:rsidRPr="002A5176">
        <w:rPr>
          <w:rFonts w:ascii="Times New Roman" w:hAnsi="Times New Roman" w:cs="Times New Roman"/>
          <w:bCs/>
          <w:sz w:val="28"/>
          <w:szCs w:val="28"/>
          <w:shd w:val="clear" w:color="auto" w:fill="FFFFFF"/>
        </w:rPr>
        <w:t>Повседневные задачи в мерчандайзинге охватывают:</w:t>
      </w:r>
    </w:p>
    <w:p w:rsidR="002A5176" w:rsidRDefault="007E0CA4" w:rsidP="002A5176">
      <w:pPr>
        <w:pStyle w:val="a3"/>
        <w:numPr>
          <w:ilvl w:val="0"/>
          <w:numId w:val="25"/>
        </w:numPr>
        <w:spacing w:after="0" w:line="360" w:lineRule="auto"/>
        <w:jc w:val="both"/>
        <w:rPr>
          <w:rFonts w:ascii="Times New Roman" w:hAnsi="Times New Roman" w:cs="Times New Roman"/>
          <w:bCs/>
          <w:sz w:val="28"/>
          <w:szCs w:val="28"/>
          <w:shd w:val="clear" w:color="auto" w:fill="FFFFFF"/>
        </w:rPr>
      </w:pPr>
      <w:r w:rsidRPr="002A5176">
        <w:rPr>
          <w:rFonts w:ascii="Times New Roman" w:hAnsi="Times New Roman" w:cs="Times New Roman"/>
          <w:bCs/>
          <w:sz w:val="28"/>
          <w:szCs w:val="28"/>
          <w:shd w:val="clear" w:color="auto" w:fill="FFFFFF"/>
        </w:rPr>
        <w:t>продуманную выкладку продукции для максимального роста продаж;</w:t>
      </w:r>
    </w:p>
    <w:p w:rsidR="002A5176" w:rsidRDefault="007E0CA4" w:rsidP="002A5176">
      <w:pPr>
        <w:pStyle w:val="a3"/>
        <w:numPr>
          <w:ilvl w:val="0"/>
          <w:numId w:val="25"/>
        </w:numPr>
        <w:spacing w:after="0" w:line="360" w:lineRule="auto"/>
        <w:jc w:val="both"/>
        <w:rPr>
          <w:rFonts w:ascii="Times New Roman" w:hAnsi="Times New Roman" w:cs="Times New Roman"/>
          <w:bCs/>
          <w:sz w:val="28"/>
          <w:szCs w:val="28"/>
          <w:shd w:val="clear" w:color="auto" w:fill="FFFFFF"/>
        </w:rPr>
      </w:pPr>
      <w:r w:rsidRPr="002A5176">
        <w:rPr>
          <w:rFonts w:ascii="Times New Roman" w:hAnsi="Times New Roman" w:cs="Times New Roman"/>
          <w:bCs/>
          <w:sz w:val="28"/>
          <w:szCs w:val="28"/>
          <w:shd w:val="clear" w:color="auto" w:fill="FFFFFF"/>
        </w:rPr>
        <w:t>донесение до клиентов важной информации о продукции;</w:t>
      </w:r>
    </w:p>
    <w:p w:rsidR="002A5176" w:rsidRDefault="007E0CA4" w:rsidP="002A5176">
      <w:pPr>
        <w:pStyle w:val="a3"/>
        <w:numPr>
          <w:ilvl w:val="0"/>
          <w:numId w:val="25"/>
        </w:numPr>
        <w:spacing w:after="0" w:line="360" w:lineRule="auto"/>
        <w:jc w:val="both"/>
        <w:rPr>
          <w:rFonts w:ascii="Times New Roman" w:hAnsi="Times New Roman" w:cs="Times New Roman"/>
          <w:bCs/>
          <w:sz w:val="28"/>
          <w:szCs w:val="28"/>
          <w:shd w:val="clear" w:color="auto" w:fill="FFFFFF"/>
        </w:rPr>
      </w:pPr>
      <w:r w:rsidRPr="002A5176">
        <w:rPr>
          <w:rFonts w:ascii="Times New Roman" w:hAnsi="Times New Roman" w:cs="Times New Roman"/>
          <w:bCs/>
          <w:sz w:val="28"/>
          <w:szCs w:val="28"/>
          <w:shd w:val="clear" w:color="auto" w:fill="FFFFFF"/>
        </w:rPr>
        <w:t>контроль и постоянный мониторинг актуальности выкладки;</w:t>
      </w:r>
    </w:p>
    <w:p w:rsidR="002A5176" w:rsidRDefault="007E0CA4" w:rsidP="002A5176">
      <w:pPr>
        <w:pStyle w:val="a3"/>
        <w:numPr>
          <w:ilvl w:val="0"/>
          <w:numId w:val="25"/>
        </w:numPr>
        <w:spacing w:after="0" w:line="360" w:lineRule="auto"/>
        <w:jc w:val="both"/>
        <w:rPr>
          <w:rFonts w:ascii="Times New Roman" w:hAnsi="Times New Roman" w:cs="Times New Roman"/>
          <w:bCs/>
          <w:sz w:val="28"/>
          <w:szCs w:val="28"/>
          <w:shd w:val="clear" w:color="auto" w:fill="FFFFFF"/>
        </w:rPr>
      </w:pPr>
      <w:r w:rsidRPr="002A5176">
        <w:rPr>
          <w:rFonts w:ascii="Times New Roman" w:hAnsi="Times New Roman" w:cs="Times New Roman"/>
          <w:bCs/>
          <w:sz w:val="28"/>
          <w:szCs w:val="28"/>
          <w:shd w:val="clear" w:color="auto" w:fill="FFFFFF"/>
        </w:rPr>
        <w:t>ненавязчивое подталкивание к спонтанным покупкам и повышение среднего чека;</w:t>
      </w:r>
    </w:p>
    <w:p w:rsidR="002A5176" w:rsidRDefault="007E0CA4" w:rsidP="002A5176">
      <w:pPr>
        <w:pStyle w:val="a3"/>
        <w:numPr>
          <w:ilvl w:val="0"/>
          <w:numId w:val="25"/>
        </w:numPr>
        <w:spacing w:after="0" w:line="360" w:lineRule="auto"/>
        <w:jc w:val="both"/>
        <w:rPr>
          <w:rFonts w:ascii="Times New Roman" w:hAnsi="Times New Roman" w:cs="Times New Roman"/>
          <w:bCs/>
          <w:sz w:val="28"/>
          <w:szCs w:val="28"/>
          <w:shd w:val="clear" w:color="auto" w:fill="FFFFFF"/>
        </w:rPr>
      </w:pPr>
      <w:r w:rsidRPr="002A5176">
        <w:rPr>
          <w:rFonts w:ascii="Times New Roman" w:hAnsi="Times New Roman" w:cs="Times New Roman"/>
          <w:bCs/>
          <w:sz w:val="28"/>
          <w:szCs w:val="28"/>
          <w:shd w:val="clear" w:color="auto" w:fill="FFFFFF"/>
        </w:rPr>
        <w:t>своевременное обновление позиций и создание релевантных POS-материалов.</w:t>
      </w:r>
    </w:p>
    <w:p w:rsidR="002A5176" w:rsidRDefault="007E0CA4" w:rsidP="002A5176">
      <w:pPr>
        <w:pStyle w:val="a3"/>
        <w:spacing w:after="0" w:line="360" w:lineRule="auto"/>
        <w:ind w:left="0" w:firstLine="709"/>
        <w:jc w:val="both"/>
        <w:rPr>
          <w:rFonts w:ascii="Times New Roman" w:hAnsi="Times New Roman" w:cs="Times New Roman"/>
          <w:bCs/>
          <w:sz w:val="28"/>
          <w:szCs w:val="28"/>
          <w:shd w:val="clear" w:color="auto" w:fill="FFFFFF"/>
        </w:rPr>
      </w:pPr>
      <w:r w:rsidRPr="002A5176">
        <w:rPr>
          <w:rFonts w:ascii="Times New Roman" w:hAnsi="Times New Roman" w:cs="Times New Roman"/>
          <w:bCs/>
          <w:sz w:val="28"/>
          <w:szCs w:val="28"/>
          <w:shd w:val="clear" w:color="auto" w:fill="FFFFFF"/>
        </w:rPr>
        <w:t xml:space="preserve">Существуют разные виды мерчандайзинга, мы выделили </w:t>
      </w:r>
      <w:r w:rsidR="00BB5381" w:rsidRPr="002A5176">
        <w:rPr>
          <w:rFonts w:ascii="Times New Roman" w:hAnsi="Times New Roman" w:cs="Times New Roman"/>
          <w:bCs/>
          <w:sz w:val="28"/>
          <w:szCs w:val="28"/>
          <w:shd w:val="clear" w:color="auto" w:fill="FFFFFF"/>
        </w:rPr>
        <w:t xml:space="preserve">основные: </w:t>
      </w:r>
      <w:r w:rsidR="00BB5381" w:rsidRPr="002A5176">
        <w:rPr>
          <w:rFonts w:ascii="Times New Roman" w:hAnsi="Times New Roman" w:cs="Times New Roman"/>
          <w:bCs/>
          <w:sz w:val="28"/>
          <w:szCs w:val="28"/>
          <w:shd w:val="clear" w:color="auto" w:fill="FFFFFF"/>
        </w:rPr>
        <w:tab/>
      </w:r>
      <w:r w:rsidRPr="002A5176">
        <w:rPr>
          <w:rFonts w:ascii="Times New Roman" w:hAnsi="Times New Roman" w:cs="Times New Roman"/>
          <w:bCs/>
          <w:sz w:val="28"/>
          <w:szCs w:val="28"/>
          <w:shd w:val="clear" w:color="auto" w:fill="FFFFFF"/>
        </w:rPr>
        <w:tab/>
        <w:t xml:space="preserve">Перекрёстный мерчандайзинг. Этот метод предполагает кросс-селл продажи (cross-sell в переводе с английского — «перекрёстные продажи»). </w:t>
      </w:r>
      <w:r w:rsidRPr="002A5176">
        <w:rPr>
          <w:rFonts w:ascii="Times New Roman" w:hAnsi="Times New Roman" w:cs="Times New Roman"/>
          <w:bCs/>
          <w:sz w:val="28"/>
          <w:szCs w:val="28"/>
          <w:shd w:val="clear" w:color="auto" w:fill="FFFFFF"/>
        </w:rPr>
        <w:lastRenderedPageBreak/>
        <w:t>Например, Вы выбираете телефон и рядом видите сопутствующие аксессуары — чехол, защитное стекло, наушники, карты памяти, зарядные устройства и прочее. Покупатель приобретает некий товар и тут же ему предлагают сопутствующие товары. В итоге клиент доволен, что купил всё необходимое в одном месте, а бизнес радуется растущему среднему чеку.</w:t>
      </w:r>
      <w:r w:rsidRPr="002A5176">
        <w:rPr>
          <w:rFonts w:ascii="Times New Roman" w:hAnsi="Times New Roman" w:cs="Times New Roman"/>
          <w:bCs/>
          <w:sz w:val="28"/>
          <w:szCs w:val="28"/>
          <w:shd w:val="clear" w:color="auto" w:fill="FFFFFF"/>
        </w:rPr>
        <w:tab/>
        <w:t>Визуальный мерчандайзинг. В этом варианте работает создание особой атмосферы. Вспомните предновогоднюю обстановку в крупных супермаркетах: украшенные ёлочки, мигающие гирлянды, запах мандаринов, упакованные подарки. Даже если зашёл просто за хлебом, всё равно купишь что-то к наступающему празднику.</w:t>
      </w:r>
      <w:r w:rsidRPr="002A5176">
        <w:rPr>
          <w:rFonts w:ascii="Times New Roman" w:hAnsi="Times New Roman" w:cs="Times New Roman"/>
          <w:bCs/>
          <w:sz w:val="28"/>
          <w:szCs w:val="28"/>
          <w:shd w:val="clear" w:color="auto" w:fill="FFFFFF"/>
        </w:rPr>
        <w:tab/>
      </w:r>
      <w:r w:rsidRPr="002A5176">
        <w:rPr>
          <w:rFonts w:ascii="Times New Roman" w:hAnsi="Times New Roman" w:cs="Times New Roman"/>
          <w:bCs/>
          <w:sz w:val="28"/>
          <w:szCs w:val="28"/>
          <w:shd w:val="clear" w:color="auto" w:fill="FFFFFF"/>
        </w:rPr>
        <w:tab/>
      </w:r>
      <w:r w:rsidRPr="002A5176">
        <w:rPr>
          <w:rFonts w:ascii="Times New Roman" w:hAnsi="Times New Roman" w:cs="Times New Roman"/>
          <w:bCs/>
          <w:sz w:val="28"/>
          <w:szCs w:val="28"/>
          <w:shd w:val="clear" w:color="auto" w:fill="FFFFFF"/>
        </w:rPr>
        <w:tab/>
      </w:r>
      <w:r w:rsidRPr="002A5176">
        <w:rPr>
          <w:rFonts w:ascii="Times New Roman" w:hAnsi="Times New Roman" w:cs="Times New Roman"/>
          <w:bCs/>
          <w:sz w:val="28"/>
          <w:szCs w:val="28"/>
          <w:shd w:val="clear" w:color="auto" w:fill="FFFFFF"/>
        </w:rPr>
        <w:tab/>
      </w:r>
      <w:r w:rsidRPr="002A5176">
        <w:rPr>
          <w:rFonts w:ascii="Times New Roman" w:hAnsi="Times New Roman" w:cs="Times New Roman"/>
          <w:bCs/>
          <w:sz w:val="28"/>
          <w:szCs w:val="28"/>
          <w:shd w:val="clear" w:color="auto" w:fill="FFFFFF"/>
        </w:rPr>
        <w:tab/>
      </w:r>
      <w:r w:rsidRPr="002A5176">
        <w:rPr>
          <w:rFonts w:ascii="Times New Roman" w:hAnsi="Times New Roman" w:cs="Times New Roman"/>
          <w:bCs/>
          <w:sz w:val="28"/>
          <w:szCs w:val="28"/>
          <w:shd w:val="clear" w:color="auto" w:fill="FFFFFF"/>
        </w:rPr>
        <w:tab/>
      </w:r>
      <w:r w:rsidRPr="002A5176">
        <w:rPr>
          <w:rFonts w:ascii="Times New Roman" w:hAnsi="Times New Roman" w:cs="Times New Roman"/>
          <w:bCs/>
          <w:sz w:val="28"/>
          <w:szCs w:val="28"/>
          <w:shd w:val="clear" w:color="auto" w:fill="FFFFFF"/>
        </w:rPr>
        <w:tab/>
      </w:r>
      <w:r w:rsidRPr="002A5176">
        <w:rPr>
          <w:rFonts w:ascii="Times New Roman" w:hAnsi="Times New Roman" w:cs="Times New Roman"/>
          <w:bCs/>
          <w:sz w:val="28"/>
          <w:szCs w:val="28"/>
          <w:shd w:val="clear" w:color="auto" w:fill="FFFFFF"/>
        </w:rPr>
        <w:tab/>
        <w:t>Технический мерчандайзинг.Здесь акцент направлен на контроль POS-материалов. Все рекламные материалы должны быть актуальны. Стенды своевременно обновляют. Устаревшие плакаты утилизируют. Никаких устаревших ценников со скидками или сообщений об уже прошедших акциях.</w:t>
      </w:r>
      <w:r w:rsidRPr="002A5176">
        <w:rPr>
          <w:rFonts w:ascii="Times New Roman" w:hAnsi="Times New Roman" w:cs="Times New Roman"/>
          <w:bCs/>
          <w:sz w:val="28"/>
          <w:szCs w:val="28"/>
          <w:shd w:val="clear" w:color="auto" w:fill="FFFFFF"/>
        </w:rPr>
        <w:tab/>
      </w:r>
      <w:r w:rsidRPr="002A5176">
        <w:rPr>
          <w:rFonts w:ascii="Times New Roman" w:hAnsi="Times New Roman" w:cs="Times New Roman"/>
          <w:bCs/>
          <w:sz w:val="28"/>
          <w:szCs w:val="28"/>
          <w:shd w:val="clear" w:color="auto" w:fill="FFFFFF"/>
        </w:rPr>
        <w:tab/>
        <w:t>Коммуникативный мерчандайзинг. В данном случае подразумевают умение общаться с клиентами — подсказать расположение нужного товара, ненавязчиво порекомендовать продукт, помочь с выбором.</w:t>
      </w:r>
    </w:p>
    <w:p w:rsidR="00CF0B6C" w:rsidRPr="002A5176" w:rsidRDefault="00CF0B6C" w:rsidP="002A5176">
      <w:pPr>
        <w:pStyle w:val="a3"/>
        <w:spacing w:after="0" w:line="360" w:lineRule="auto"/>
        <w:ind w:left="0" w:firstLine="709"/>
        <w:jc w:val="both"/>
        <w:rPr>
          <w:rFonts w:ascii="Times New Roman" w:hAnsi="Times New Roman" w:cs="Times New Roman"/>
          <w:bCs/>
          <w:sz w:val="28"/>
          <w:szCs w:val="28"/>
          <w:shd w:val="clear" w:color="auto" w:fill="FFFFFF"/>
        </w:rPr>
      </w:pPr>
      <w:r w:rsidRPr="002A5176">
        <w:rPr>
          <w:rFonts w:ascii="Times New Roman" w:hAnsi="Times New Roman" w:cs="Times New Roman"/>
          <w:bCs/>
          <w:sz w:val="28"/>
          <w:szCs w:val="28"/>
          <w:shd w:val="clear" w:color="auto" w:fill="FFFFFF"/>
        </w:rPr>
        <w:t>Существует набор правил или стандартов, активно применяемых в мерчандайзинге. Они базируются на практическом изучении психологии потребителей. Стандарты улучшают клиентский опыт и делают процесс покупки максимально простым. Это позволяет бизнесу больше зарабатывать</w:t>
      </w:r>
      <w:r w:rsidR="00CC39FE" w:rsidRPr="002A5176">
        <w:rPr>
          <w:rFonts w:ascii="Times New Roman" w:hAnsi="Times New Roman" w:cs="Times New Roman"/>
          <w:sz w:val="28"/>
          <w:szCs w:val="28"/>
          <w:shd w:val="clear" w:color="auto" w:fill="FFFFFF"/>
        </w:rPr>
        <w:t>[8].</w:t>
      </w:r>
    </w:p>
    <w:p w:rsidR="00CF0B6C" w:rsidRPr="00EF29E9" w:rsidRDefault="00CF0B6C" w:rsidP="00CF0B6C">
      <w:pPr>
        <w:spacing w:after="0" w:line="360" w:lineRule="auto"/>
        <w:ind w:firstLine="708"/>
        <w:jc w:val="both"/>
        <w:rPr>
          <w:rFonts w:ascii="Times New Roman" w:hAnsi="Times New Roman" w:cs="Times New Roman"/>
          <w:bCs/>
          <w:sz w:val="28"/>
          <w:szCs w:val="28"/>
          <w:shd w:val="clear" w:color="auto" w:fill="FFFFFF"/>
        </w:rPr>
      </w:pPr>
      <w:r w:rsidRPr="00EF29E9">
        <w:rPr>
          <w:rFonts w:ascii="Times New Roman" w:hAnsi="Times New Roman" w:cs="Times New Roman"/>
          <w:bCs/>
          <w:sz w:val="28"/>
          <w:szCs w:val="28"/>
          <w:shd w:val="clear" w:color="auto" w:fill="FFFFFF"/>
        </w:rPr>
        <w:t>Вот некоторые из популярных стандартов:</w:t>
      </w:r>
    </w:p>
    <w:p w:rsidR="00CF0B6C" w:rsidRPr="00EF29E9" w:rsidRDefault="00CF0B6C" w:rsidP="00CF0B6C">
      <w:pPr>
        <w:spacing w:after="0" w:line="360" w:lineRule="auto"/>
        <w:ind w:firstLine="708"/>
        <w:jc w:val="both"/>
        <w:rPr>
          <w:rFonts w:ascii="Times New Roman" w:hAnsi="Times New Roman" w:cs="Times New Roman"/>
          <w:bCs/>
          <w:sz w:val="28"/>
          <w:szCs w:val="28"/>
          <w:shd w:val="clear" w:color="auto" w:fill="FFFFFF"/>
        </w:rPr>
      </w:pPr>
      <w:r w:rsidRPr="00EF29E9">
        <w:rPr>
          <w:rFonts w:ascii="Times New Roman" w:hAnsi="Times New Roman" w:cs="Times New Roman"/>
          <w:bCs/>
          <w:sz w:val="28"/>
          <w:szCs w:val="28"/>
          <w:shd w:val="clear" w:color="auto" w:fill="FFFFFF"/>
        </w:rPr>
        <w:t>Товар всегда располагают «лицом» к клиенту. Покупатель должен суметь хорошо рассмотреть и прочитать упаковку. Недопустимо, когда один товар загораживает другой.</w:t>
      </w:r>
    </w:p>
    <w:p w:rsidR="00CF0B6C" w:rsidRPr="00EF29E9" w:rsidRDefault="00CF0B6C" w:rsidP="00CF0B6C">
      <w:pPr>
        <w:spacing w:after="0" w:line="360" w:lineRule="auto"/>
        <w:ind w:firstLine="708"/>
        <w:jc w:val="both"/>
        <w:rPr>
          <w:rFonts w:ascii="Times New Roman" w:hAnsi="Times New Roman" w:cs="Times New Roman"/>
          <w:bCs/>
          <w:sz w:val="28"/>
          <w:szCs w:val="28"/>
          <w:shd w:val="clear" w:color="auto" w:fill="FFFFFF"/>
        </w:rPr>
      </w:pPr>
      <w:r w:rsidRPr="00EF29E9">
        <w:rPr>
          <w:rFonts w:ascii="Times New Roman" w:hAnsi="Times New Roman" w:cs="Times New Roman"/>
          <w:bCs/>
          <w:sz w:val="28"/>
          <w:szCs w:val="28"/>
          <w:shd w:val="clear" w:color="auto" w:fill="FFFFFF"/>
        </w:rPr>
        <w:t>Ценник делают разборчивым и понятным. Стоимость, скидка, наименование товара — всё должно быть удобочитаемым. У покупателя не должно возникать вопросов о цене.</w:t>
      </w:r>
    </w:p>
    <w:p w:rsidR="00CF0B6C" w:rsidRPr="00EF29E9" w:rsidRDefault="00CF0B6C" w:rsidP="00A706FA">
      <w:pPr>
        <w:spacing w:after="0" w:line="360" w:lineRule="auto"/>
        <w:ind w:firstLine="708"/>
        <w:jc w:val="both"/>
        <w:rPr>
          <w:rFonts w:ascii="Times New Roman" w:hAnsi="Times New Roman" w:cs="Times New Roman"/>
          <w:bCs/>
          <w:sz w:val="28"/>
          <w:szCs w:val="28"/>
          <w:shd w:val="clear" w:color="auto" w:fill="FFFFFF"/>
        </w:rPr>
      </w:pPr>
      <w:r w:rsidRPr="00EF29E9">
        <w:rPr>
          <w:rFonts w:ascii="Times New Roman" w:hAnsi="Times New Roman" w:cs="Times New Roman"/>
          <w:bCs/>
          <w:sz w:val="28"/>
          <w:szCs w:val="28"/>
          <w:shd w:val="clear" w:color="auto" w:fill="FFFFFF"/>
        </w:rPr>
        <w:lastRenderedPageBreak/>
        <w:t>Товары выкладывают блоками. Продукцию на полках располагают по категориям, брендам или иным критериям. Выкладка должна быть логичной, чтобы клиент мог быстро в ней разобраться.Нижние полки — для крупных товаров, верхние — для мелких. Такая выкладка лучше выглядит визуально, да и брать тяжёлые товары снизу гораздо удобнее.Продвигаемые товары размещают на уровне глаз. Именно эти товары покупатель увидит с первого взгляда на витрину.</w:t>
      </w:r>
    </w:p>
    <w:p w:rsidR="00CF0B6C" w:rsidRPr="00EF29E9" w:rsidRDefault="00CF0B6C" w:rsidP="00A706FA">
      <w:pPr>
        <w:spacing w:after="0" w:line="360" w:lineRule="auto"/>
        <w:ind w:firstLine="708"/>
        <w:jc w:val="both"/>
        <w:rPr>
          <w:rFonts w:ascii="Times New Roman" w:hAnsi="Times New Roman" w:cs="Times New Roman"/>
          <w:bCs/>
          <w:sz w:val="28"/>
          <w:szCs w:val="28"/>
          <w:shd w:val="clear" w:color="auto" w:fill="FFFFFF"/>
        </w:rPr>
      </w:pPr>
      <w:r w:rsidRPr="00EF29E9">
        <w:rPr>
          <w:rFonts w:ascii="Times New Roman" w:hAnsi="Times New Roman" w:cs="Times New Roman"/>
          <w:bCs/>
          <w:sz w:val="28"/>
          <w:szCs w:val="28"/>
          <w:shd w:val="clear" w:color="auto" w:fill="FFFFFF"/>
        </w:rPr>
        <w:t>Ко всем товарам обеспечен свободный доступ. Для возможности выбора грамотно организуют пространство, размещают POS-материалы и указатели с надписями.Товары с коротким сроком хранения ставят поближе к клиенту. При выкладке вперёд следует ставить товары с небольшим сроком годности. Это позволит предотвратить списание устаревшей продукции.Маршрут покупателя по торговому залу делают максимально длинным.</w:t>
      </w:r>
      <w:r w:rsidRPr="00EF29E9">
        <w:rPr>
          <w:rFonts w:ascii="Times New Roman" w:hAnsi="Times New Roman" w:cs="Times New Roman"/>
          <w:bCs/>
          <w:sz w:val="28"/>
          <w:szCs w:val="28"/>
          <w:shd w:val="clear" w:color="auto" w:fill="FFFFFF"/>
        </w:rPr>
        <w:tab/>
        <w:t>Выкладку располагают так, чтобы клиент как можно дольше шёл до кассы. Он может вспомнить о чём-то нужном, купить незапланированные приглянувшиеся мелочи, и в итоге это повысит средний чек</w:t>
      </w:r>
      <w:r w:rsidR="00CC39FE" w:rsidRPr="00CC39FE">
        <w:rPr>
          <w:rFonts w:ascii="Times New Roman" w:hAnsi="Times New Roman" w:cs="Times New Roman"/>
          <w:sz w:val="28"/>
          <w:szCs w:val="28"/>
          <w:shd w:val="clear" w:color="auto" w:fill="FFFFFF"/>
        </w:rPr>
        <w:t>[10]</w:t>
      </w:r>
      <w:r w:rsidR="00CC39FE" w:rsidRPr="00EF29E9">
        <w:rPr>
          <w:rFonts w:ascii="Times New Roman" w:hAnsi="Times New Roman" w:cs="Times New Roman"/>
          <w:sz w:val="28"/>
          <w:szCs w:val="28"/>
          <w:shd w:val="clear" w:color="auto" w:fill="FFFFFF"/>
        </w:rPr>
        <w:t>.</w:t>
      </w:r>
    </w:p>
    <w:p w:rsidR="00F7021C" w:rsidRPr="00EF29E9" w:rsidRDefault="00CF0B6C" w:rsidP="00A979AD">
      <w:pPr>
        <w:spacing w:after="0" w:line="360" w:lineRule="auto"/>
        <w:ind w:firstLine="708"/>
        <w:jc w:val="both"/>
        <w:rPr>
          <w:rFonts w:ascii="Times New Roman" w:hAnsi="Times New Roman" w:cs="Times New Roman"/>
          <w:bCs/>
          <w:sz w:val="28"/>
          <w:szCs w:val="28"/>
          <w:shd w:val="clear" w:color="auto" w:fill="FFFFFF"/>
        </w:rPr>
      </w:pPr>
      <w:r w:rsidRPr="00EF29E9">
        <w:rPr>
          <w:rFonts w:ascii="Times New Roman" w:hAnsi="Times New Roman" w:cs="Times New Roman"/>
          <w:bCs/>
          <w:sz w:val="28"/>
          <w:szCs w:val="28"/>
          <w:shd w:val="clear" w:color="auto" w:fill="FFFFFF"/>
        </w:rPr>
        <w:t>Грамотный мерчандайзинг предполагает не «слепое копирование» популярных приёмов и методов. Необходимо отслеживать реакции покупателей, анализировать поведение клиентов, выявлять работающие техники.</w:t>
      </w:r>
    </w:p>
    <w:p w:rsidR="00A979AD" w:rsidRPr="00EF29E9" w:rsidRDefault="00A979AD" w:rsidP="00C602C6">
      <w:pPr>
        <w:pStyle w:val="1"/>
        <w:numPr>
          <w:ilvl w:val="1"/>
          <w:numId w:val="7"/>
        </w:numPr>
        <w:spacing w:line="360" w:lineRule="auto"/>
        <w:jc w:val="center"/>
        <w:rPr>
          <w:rFonts w:ascii="Times New Roman" w:hAnsi="Times New Roman" w:cs="Times New Roman"/>
          <w:b/>
          <w:color w:val="auto"/>
          <w:sz w:val="28"/>
          <w:szCs w:val="28"/>
        </w:rPr>
      </w:pPr>
      <w:bookmarkStart w:id="3" w:name="_Toc216704086"/>
      <w:r w:rsidRPr="00EF29E9">
        <w:rPr>
          <w:rFonts w:ascii="Times New Roman" w:hAnsi="Times New Roman" w:cs="Times New Roman"/>
          <w:b/>
          <w:color w:val="auto"/>
          <w:sz w:val="28"/>
          <w:szCs w:val="28"/>
        </w:rPr>
        <w:t>Ключевые принципы и основные приемы мерчандайзинг</w:t>
      </w:r>
      <w:bookmarkEnd w:id="3"/>
      <w:r w:rsidR="0037123E">
        <w:rPr>
          <w:rFonts w:ascii="Times New Roman" w:hAnsi="Times New Roman" w:cs="Times New Roman"/>
          <w:b/>
          <w:color w:val="auto"/>
          <w:sz w:val="28"/>
          <w:szCs w:val="28"/>
        </w:rPr>
        <w:t>а</w:t>
      </w:r>
    </w:p>
    <w:p w:rsidR="002A5176" w:rsidRDefault="00A979AD" w:rsidP="002A5176">
      <w:pPr>
        <w:pStyle w:val="a4"/>
        <w:shd w:val="clear" w:color="auto" w:fill="FFFFFF"/>
        <w:spacing w:after="0" w:line="360" w:lineRule="auto"/>
        <w:ind w:firstLine="360"/>
        <w:jc w:val="both"/>
        <w:rPr>
          <w:rFonts w:eastAsia="Times New Roman"/>
          <w:sz w:val="28"/>
          <w:szCs w:val="28"/>
          <w:lang w:eastAsia="ru-RU"/>
        </w:rPr>
      </w:pPr>
      <w:r w:rsidRPr="00A979AD">
        <w:rPr>
          <w:rFonts w:eastAsia="Times New Roman"/>
          <w:sz w:val="28"/>
          <w:szCs w:val="28"/>
          <w:lang w:eastAsia="ru-RU"/>
        </w:rPr>
        <w:t>Правила и программы </w:t>
      </w:r>
      <w:hyperlink r:id="rId8" w:history="1">
        <w:r w:rsidRPr="00EF29E9">
          <w:rPr>
            <w:rFonts w:eastAsia="Times New Roman"/>
            <w:sz w:val="28"/>
            <w:szCs w:val="28"/>
            <w:lang w:eastAsia="ru-RU"/>
          </w:rPr>
          <w:t>мерчандайзинга</w:t>
        </w:r>
      </w:hyperlink>
      <w:r w:rsidRPr="00A979AD">
        <w:rPr>
          <w:rFonts w:eastAsia="Times New Roman"/>
          <w:sz w:val="28"/>
          <w:szCs w:val="28"/>
          <w:lang w:eastAsia="ru-RU"/>
        </w:rPr>
        <w:t> активно применяют современные предприятия розничной торговли. В основе прикладных систем действенные схемы выкладки товара, призванные привлечь внимание потенциальных покупателей и увеличить соответственно продажи того или иного продукта. Эффективность применяемых стратегий зависит от соблюдения определенных принципов и правил.</w:t>
      </w:r>
      <w:r w:rsidRPr="00EF29E9">
        <w:rPr>
          <w:rFonts w:eastAsia="Times New Roman"/>
          <w:sz w:val="28"/>
          <w:szCs w:val="28"/>
          <w:lang w:eastAsia="ru-RU"/>
        </w:rPr>
        <w:tab/>
      </w:r>
      <w:r w:rsidRPr="00EF29E9">
        <w:rPr>
          <w:rFonts w:eastAsia="Times New Roman"/>
          <w:sz w:val="28"/>
          <w:szCs w:val="28"/>
          <w:lang w:eastAsia="ru-RU"/>
        </w:rPr>
        <w:tab/>
      </w:r>
      <w:r w:rsidRPr="00EF29E9">
        <w:rPr>
          <w:rFonts w:eastAsia="Times New Roman"/>
          <w:sz w:val="28"/>
          <w:szCs w:val="28"/>
          <w:lang w:eastAsia="ru-RU"/>
        </w:rPr>
        <w:tab/>
      </w:r>
      <w:r w:rsidRPr="00EF29E9">
        <w:rPr>
          <w:rFonts w:eastAsia="Times New Roman"/>
          <w:sz w:val="28"/>
          <w:szCs w:val="28"/>
          <w:lang w:eastAsia="ru-RU"/>
        </w:rPr>
        <w:tab/>
      </w:r>
      <w:r w:rsidRPr="00EF29E9">
        <w:rPr>
          <w:rFonts w:eastAsia="Times New Roman"/>
          <w:sz w:val="28"/>
          <w:szCs w:val="28"/>
          <w:lang w:eastAsia="ru-RU"/>
        </w:rPr>
        <w:tab/>
      </w:r>
      <w:r w:rsidRPr="00EF29E9">
        <w:rPr>
          <w:rFonts w:eastAsia="Times New Roman"/>
          <w:sz w:val="28"/>
          <w:szCs w:val="28"/>
          <w:lang w:eastAsia="ru-RU"/>
        </w:rPr>
        <w:tab/>
      </w:r>
      <w:r w:rsidRPr="00EF29E9">
        <w:rPr>
          <w:rFonts w:eastAsia="Times New Roman"/>
          <w:sz w:val="28"/>
          <w:szCs w:val="28"/>
          <w:lang w:eastAsia="ru-RU"/>
        </w:rPr>
        <w:tab/>
      </w:r>
      <w:r w:rsidRPr="00EF29E9">
        <w:rPr>
          <w:rFonts w:eastAsia="Times New Roman"/>
          <w:sz w:val="28"/>
          <w:szCs w:val="28"/>
          <w:lang w:eastAsia="ru-RU"/>
        </w:rPr>
        <w:tab/>
      </w:r>
      <w:r w:rsidRPr="00EF29E9">
        <w:rPr>
          <w:rFonts w:eastAsia="Times New Roman"/>
          <w:sz w:val="28"/>
          <w:szCs w:val="28"/>
          <w:lang w:eastAsia="ru-RU"/>
        </w:rPr>
        <w:tab/>
      </w:r>
      <w:r w:rsidRPr="00EF29E9">
        <w:rPr>
          <w:rFonts w:eastAsia="Times New Roman"/>
          <w:sz w:val="28"/>
          <w:szCs w:val="28"/>
          <w:lang w:eastAsia="ru-RU"/>
        </w:rPr>
        <w:tab/>
      </w:r>
      <w:r w:rsidRPr="00A979AD">
        <w:rPr>
          <w:rFonts w:eastAsia="Times New Roman"/>
          <w:sz w:val="28"/>
          <w:szCs w:val="28"/>
          <w:lang w:eastAsia="ru-RU"/>
        </w:rPr>
        <w:t xml:space="preserve">С целью удержания и расширения клиентской базы предприятия розничной торговли применяют эффективные маркетинговые </w:t>
      </w:r>
      <w:r w:rsidRPr="00A979AD">
        <w:rPr>
          <w:rFonts w:eastAsia="Times New Roman"/>
          <w:sz w:val="28"/>
          <w:szCs w:val="28"/>
          <w:lang w:eastAsia="ru-RU"/>
        </w:rPr>
        <w:lastRenderedPageBreak/>
        <w:t>стратегии. Одним из наиболее действенных приемов увеличения объемов реализации является правильная выкладка то</w:t>
      </w:r>
      <w:r w:rsidRPr="00EF29E9">
        <w:rPr>
          <w:rFonts w:eastAsia="Times New Roman"/>
          <w:sz w:val="28"/>
          <w:szCs w:val="28"/>
          <w:lang w:eastAsia="ru-RU"/>
        </w:rPr>
        <w:t>вара. Внедрение технологий мерча</w:t>
      </w:r>
      <w:r w:rsidRPr="00A979AD">
        <w:rPr>
          <w:rFonts w:eastAsia="Times New Roman"/>
          <w:sz w:val="28"/>
          <w:szCs w:val="28"/>
          <w:lang w:eastAsia="ru-RU"/>
        </w:rPr>
        <w:t>ндайзинга оправдано с экономической и практической точки зрения, что подтверждено многолетним опытом</w:t>
      </w:r>
      <w:r w:rsidR="00CC39FE" w:rsidRPr="00CC39FE">
        <w:rPr>
          <w:sz w:val="28"/>
          <w:szCs w:val="28"/>
          <w:shd w:val="clear" w:color="auto" w:fill="FFFFFF"/>
        </w:rPr>
        <w:t>[21]</w:t>
      </w:r>
      <w:r w:rsidRPr="00A979AD">
        <w:rPr>
          <w:rFonts w:eastAsia="Times New Roman"/>
          <w:sz w:val="28"/>
          <w:szCs w:val="28"/>
          <w:lang w:eastAsia="ru-RU"/>
        </w:rPr>
        <w:t>.</w:t>
      </w:r>
    </w:p>
    <w:p w:rsidR="002A5176" w:rsidRDefault="00A979AD" w:rsidP="002A5176">
      <w:pPr>
        <w:pStyle w:val="a4"/>
        <w:shd w:val="clear" w:color="auto" w:fill="FFFFFF"/>
        <w:spacing w:after="0" w:line="360" w:lineRule="auto"/>
        <w:ind w:firstLine="709"/>
        <w:jc w:val="both"/>
        <w:rPr>
          <w:rFonts w:eastAsia="Times New Roman"/>
          <w:sz w:val="28"/>
          <w:szCs w:val="28"/>
          <w:lang w:eastAsia="ru-RU"/>
        </w:rPr>
      </w:pPr>
      <w:r w:rsidRPr="00EF29E9">
        <w:rPr>
          <w:rFonts w:eastAsia="Times New Roman"/>
          <w:sz w:val="28"/>
          <w:szCs w:val="28"/>
          <w:lang w:eastAsia="ru-RU"/>
        </w:rPr>
        <w:t xml:space="preserve">Ключевая задача мерчандайзинговых стратегий состоит в трансформации клиентов магазина в покупателей. Таким образом, с помощью грамотной выкладки продукции достаточно просто стимулировать продажи и управлять товарооборотом. Путем применения принципов и правил мерчандайзинга бизнесу удается </w:t>
      </w:r>
      <w:r w:rsidR="002A5176">
        <w:rPr>
          <w:rFonts w:eastAsia="Times New Roman"/>
          <w:sz w:val="28"/>
          <w:szCs w:val="28"/>
          <w:lang w:eastAsia="ru-RU"/>
        </w:rPr>
        <w:t>решать целый спектр вопросов:</w:t>
      </w:r>
      <w:r w:rsidRPr="00EF29E9">
        <w:rPr>
          <w:rFonts w:eastAsia="Times New Roman"/>
          <w:sz w:val="28"/>
          <w:szCs w:val="28"/>
          <w:lang w:eastAsia="ru-RU"/>
        </w:rPr>
        <w:tab/>
      </w:r>
    </w:p>
    <w:p w:rsidR="002A5176" w:rsidRDefault="00A979AD" w:rsidP="002A5176">
      <w:pPr>
        <w:pStyle w:val="a4"/>
        <w:numPr>
          <w:ilvl w:val="0"/>
          <w:numId w:val="26"/>
        </w:numPr>
        <w:shd w:val="clear" w:color="auto" w:fill="FFFFFF"/>
        <w:spacing w:after="0" w:line="360" w:lineRule="auto"/>
        <w:jc w:val="both"/>
        <w:rPr>
          <w:rFonts w:eastAsia="Times New Roman"/>
          <w:sz w:val="28"/>
          <w:szCs w:val="28"/>
          <w:lang w:eastAsia="ru-RU"/>
        </w:rPr>
      </w:pPr>
      <w:r w:rsidRPr="00A979AD">
        <w:rPr>
          <w:rFonts w:eastAsia="Times New Roman"/>
          <w:sz w:val="28"/>
          <w:szCs w:val="28"/>
          <w:lang w:eastAsia="ru-RU"/>
        </w:rPr>
        <w:t>повышение лояльности и увеличение численности покупателей</w:t>
      </w:r>
      <w:r w:rsidR="002A5176">
        <w:rPr>
          <w:rFonts w:eastAsia="Times New Roman"/>
          <w:sz w:val="28"/>
          <w:szCs w:val="28"/>
          <w:lang w:eastAsia="ru-RU"/>
        </w:rPr>
        <w:t>;</w:t>
      </w:r>
    </w:p>
    <w:p w:rsidR="002A5176" w:rsidRDefault="00A979AD" w:rsidP="002A5176">
      <w:pPr>
        <w:pStyle w:val="a4"/>
        <w:numPr>
          <w:ilvl w:val="0"/>
          <w:numId w:val="26"/>
        </w:numPr>
        <w:shd w:val="clear" w:color="auto" w:fill="FFFFFF"/>
        <w:spacing w:after="0" w:line="360" w:lineRule="auto"/>
        <w:jc w:val="both"/>
        <w:rPr>
          <w:rFonts w:eastAsia="Times New Roman"/>
          <w:sz w:val="28"/>
          <w:szCs w:val="28"/>
          <w:lang w:eastAsia="ru-RU"/>
        </w:rPr>
      </w:pPr>
      <w:r w:rsidRPr="002A5176">
        <w:rPr>
          <w:rFonts w:eastAsia="Times New Roman"/>
          <w:sz w:val="28"/>
          <w:szCs w:val="28"/>
          <w:lang w:eastAsia="ru-RU"/>
        </w:rPr>
        <w:t>рост объемов реализации товаров;</w:t>
      </w:r>
    </w:p>
    <w:p w:rsidR="002A5176" w:rsidRDefault="00A979AD" w:rsidP="002A5176">
      <w:pPr>
        <w:pStyle w:val="a4"/>
        <w:numPr>
          <w:ilvl w:val="0"/>
          <w:numId w:val="26"/>
        </w:numPr>
        <w:shd w:val="clear" w:color="auto" w:fill="FFFFFF"/>
        <w:spacing w:after="0" w:line="360" w:lineRule="auto"/>
        <w:jc w:val="both"/>
        <w:rPr>
          <w:rFonts w:eastAsia="Times New Roman"/>
          <w:sz w:val="28"/>
          <w:szCs w:val="28"/>
          <w:lang w:eastAsia="ru-RU"/>
        </w:rPr>
      </w:pPr>
      <w:r w:rsidRPr="002A5176">
        <w:rPr>
          <w:rFonts w:eastAsia="Times New Roman"/>
          <w:sz w:val="28"/>
          <w:szCs w:val="28"/>
          <w:lang w:eastAsia="ru-RU"/>
        </w:rPr>
        <w:t>предоставление клиентам информации посредством промо-материалов;</w:t>
      </w:r>
    </w:p>
    <w:p w:rsidR="002A5176" w:rsidRDefault="00A979AD" w:rsidP="002A5176">
      <w:pPr>
        <w:pStyle w:val="a4"/>
        <w:numPr>
          <w:ilvl w:val="0"/>
          <w:numId w:val="26"/>
        </w:numPr>
        <w:shd w:val="clear" w:color="auto" w:fill="FFFFFF"/>
        <w:spacing w:after="0" w:line="360" w:lineRule="auto"/>
        <w:jc w:val="both"/>
        <w:rPr>
          <w:rFonts w:eastAsia="Times New Roman"/>
          <w:sz w:val="28"/>
          <w:szCs w:val="28"/>
          <w:lang w:eastAsia="ru-RU"/>
        </w:rPr>
      </w:pPr>
      <w:r w:rsidRPr="002A5176">
        <w:rPr>
          <w:rFonts w:eastAsia="Times New Roman"/>
          <w:sz w:val="28"/>
          <w:szCs w:val="28"/>
          <w:lang w:eastAsia="ru-RU"/>
        </w:rPr>
        <w:t xml:space="preserve"> пробуждение интереса у потребителей с помощью маркетинговых акций и спецпредложений;</w:t>
      </w:r>
    </w:p>
    <w:p w:rsidR="002A5176" w:rsidRDefault="00A979AD" w:rsidP="002A5176">
      <w:pPr>
        <w:pStyle w:val="a4"/>
        <w:numPr>
          <w:ilvl w:val="0"/>
          <w:numId w:val="26"/>
        </w:numPr>
        <w:shd w:val="clear" w:color="auto" w:fill="FFFFFF"/>
        <w:spacing w:after="0" w:line="360" w:lineRule="auto"/>
        <w:jc w:val="both"/>
        <w:rPr>
          <w:rFonts w:eastAsia="Times New Roman"/>
          <w:sz w:val="28"/>
          <w:szCs w:val="28"/>
          <w:lang w:eastAsia="ru-RU"/>
        </w:rPr>
      </w:pPr>
      <w:r w:rsidRPr="002A5176">
        <w:rPr>
          <w:rFonts w:eastAsia="Times New Roman"/>
          <w:sz w:val="28"/>
          <w:szCs w:val="28"/>
          <w:lang w:eastAsia="ru-RU"/>
        </w:rPr>
        <w:t>формирование позитивного имиджа торговой точки;</w:t>
      </w:r>
    </w:p>
    <w:p w:rsidR="002A5176" w:rsidRDefault="00A979AD" w:rsidP="002A5176">
      <w:pPr>
        <w:pStyle w:val="a4"/>
        <w:numPr>
          <w:ilvl w:val="0"/>
          <w:numId w:val="26"/>
        </w:numPr>
        <w:shd w:val="clear" w:color="auto" w:fill="FFFFFF"/>
        <w:spacing w:after="0" w:line="360" w:lineRule="auto"/>
        <w:jc w:val="both"/>
        <w:rPr>
          <w:rFonts w:eastAsia="Times New Roman"/>
          <w:sz w:val="28"/>
          <w:szCs w:val="28"/>
          <w:lang w:eastAsia="ru-RU"/>
        </w:rPr>
      </w:pPr>
      <w:r w:rsidRPr="002A5176">
        <w:rPr>
          <w:rFonts w:eastAsia="Times New Roman"/>
          <w:sz w:val="28"/>
          <w:szCs w:val="28"/>
          <w:lang w:eastAsia="ru-RU"/>
        </w:rPr>
        <w:t>стабилизация показателей спроса на продвигаемые продукты и бренды;</w:t>
      </w:r>
    </w:p>
    <w:p w:rsidR="002A5176" w:rsidRPr="002A5176" w:rsidRDefault="00A979AD" w:rsidP="002A5176">
      <w:pPr>
        <w:pStyle w:val="a4"/>
        <w:numPr>
          <w:ilvl w:val="0"/>
          <w:numId w:val="26"/>
        </w:numPr>
        <w:shd w:val="clear" w:color="auto" w:fill="FFFFFF"/>
        <w:spacing w:after="0" w:line="360" w:lineRule="auto"/>
        <w:jc w:val="both"/>
        <w:rPr>
          <w:rFonts w:eastAsia="Times New Roman"/>
          <w:sz w:val="28"/>
          <w:szCs w:val="28"/>
          <w:lang w:eastAsia="ru-RU"/>
        </w:rPr>
      </w:pPr>
      <w:r w:rsidRPr="002A5176">
        <w:rPr>
          <w:rFonts w:eastAsia="Times New Roman"/>
          <w:color w:val="000000" w:themeColor="text1"/>
          <w:sz w:val="28"/>
          <w:szCs w:val="28"/>
          <w:lang w:eastAsia="ru-RU"/>
        </w:rPr>
        <w:t xml:space="preserve"> увеличение продолжительности пребывания посетителей в магазине.</w:t>
      </w:r>
    </w:p>
    <w:p w:rsidR="002A5176" w:rsidRDefault="00EA5A6D" w:rsidP="002A5176">
      <w:pPr>
        <w:pStyle w:val="a4"/>
        <w:shd w:val="clear" w:color="auto" w:fill="FFFFFF"/>
        <w:spacing w:after="0" w:line="360" w:lineRule="auto"/>
        <w:ind w:firstLine="709"/>
        <w:jc w:val="both"/>
        <w:rPr>
          <w:rFonts w:eastAsia="Times New Roman"/>
          <w:color w:val="000000" w:themeColor="text1"/>
          <w:sz w:val="28"/>
          <w:szCs w:val="28"/>
          <w:lang w:eastAsia="ru-RU"/>
        </w:rPr>
      </w:pPr>
      <w:r w:rsidRPr="002A5176">
        <w:rPr>
          <w:rFonts w:eastAsia="Times New Roman"/>
          <w:color w:val="000000" w:themeColor="text1"/>
          <w:sz w:val="28"/>
          <w:szCs w:val="28"/>
          <w:lang w:eastAsia="ru-RU"/>
        </w:rPr>
        <w:t>С помощью внедрения системы мерчандайзинга коммерческие предприятия, к примеру, продуктовые магазины, организуют грамотное заполнение полочного пространства в торговом зале, а также осуществляют запланированные рекламные кампании, контролируют остатки продукции и проводят анализ продаж конкурирующих брендов. Приемы товарной выкладки различны. Выбор определенного способа учитывает следующие факторы:</w:t>
      </w:r>
      <w:r w:rsidR="002A5176">
        <w:rPr>
          <w:rFonts w:eastAsia="Times New Roman"/>
          <w:color w:val="000000" w:themeColor="text1"/>
          <w:sz w:val="28"/>
          <w:szCs w:val="28"/>
          <w:lang w:eastAsia="ru-RU"/>
        </w:rPr>
        <w:tab/>
      </w:r>
    </w:p>
    <w:p w:rsidR="002A5176" w:rsidRPr="002A5176" w:rsidRDefault="00EA5A6D" w:rsidP="002A5176">
      <w:pPr>
        <w:pStyle w:val="a4"/>
        <w:numPr>
          <w:ilvl w:val="0"/>
          <w:numId w:val="27"/>
        </w:numPr>
        <w:shd w:val="clear" w:color="auto" w:fill="FFFFFF"/>
        <w:spacing w:after="0" w:line="360" w:lineRule="auto"/>
        <w:jc w:val="both"/>
        <w:rPr>
          <w:rFonts w:eastAsia="Times New Roman"/>
          <w:sz w:val="28"/>
          <w:szCs w:val="28"/>
          <w:lang w:eastAsia="ru-RU"/>
        </w:rPr>
      </w:pPr>
      <w:r w:rsidRPr="002A5176">
        <w:rPr>
          <w:rFonts w:eastAsia="Times New Roman"/>
          <w:color w:val="000000" w:themeColor="text1"/>
          <w:sz w:val="28"/>
          <w:szCs w:val="28"/>
          <w:lang w:eastAsia="ru-RU"/>
        </w:rPr>
        <w:t>дизайнерская концепция оформления интерьера магазина;</w:t>
      </w:r>
    </w:p>
    <w:p w:rsidR="002A5176" w:rsidRPr="002A5176" w:rsidRDefault="00EA5A6D" w:rsidP="002A5176">
      <w:pPr>
        <w:pStyle w:val="a4"/>
        <w:numPr>
          <w:ilvl w:val="0"/>
          <w:numId w:val="27"/>
        </w:numPr>
        <w:shd w:val="clear" w:color="auto" w:fill="FFFFFF"/>
        <w:spacing w:after="0" w:line="360" w:lineRule="auto"/>
        <w:jc w:val="both"/>
        <w:rPr>
          <w:rFonts w:eastAsia="Times New Roman"/>
          <w:sz w:val="28"/>
          <w:szCs w:val="28"/>
          <w:lang w:eastAsia="ru-RU"/>
        </w:rPr>
      </w:pPr>
      <w:r w:rsidRPr="002A5176">
        <w:rPr>
          <w:rFonts w:eastAsia="Times New Roman"/>
          <w:color w:val="000000" w:themeColor="text1"/>
          <w:sz w:val="28"/>
          <w:szCs w:val="28"/>
          <w:lang w:eastAsia="ru-RU"/>
        </w:rPr>
        <w:t>соблюдение правил расположения продуктов и товарных групп на торговом оборудовании;</w:t>
      </w:r>
      <w:r w:rsidR="002A5176">
        <w:rPr>
          <w:rFonts w:eastAsia="Times New Roman"/>
          <w:color w:val="000000" w:themeColor="text1"/>
          <w:sz w:val="28"/>
          <w:szCs w:val="28"/>
          <w:lang w:eastAsia="ru-RU"/>
        </w:rPr>
        <w:tab/>
      </w:r>
    </w:p>
    <w:p w:rsidR="002A5176" w:rsidRPr="002A5176" w:rsidRDefault="00EA5A6D" w:rsidP="002A5176">
      <w:pPr>
        <w:pStyle w:val="a4"/>
        <w:numPr>
          <w:ilvl w:val="0"/>
          <w:numId w:val="27"/>
        </w:numPr>
        <w:shd w:val="clear" w:color="auto" w:fill="FFFFFF"/>
        <w:spacing w:after="0" w:line="360" w:lineRule="auto"/>
        <w:jc w:val="both"/>
        <w:rPr>
          <w:rFonts w:eastAsia="Times New Roman"/>
          <w:sz w:val="28"/>
          <w:szCs w:val="28"/>
          <w:lang w:eastAsia="ru-RU"/>
        </w:rPr>
      </w:pPr>
      <w:r w:rsidRPr="002A5176">
        <w:rPr>
          <w:rFonts w:eastAsia="Times New Roman"/>
          <w:color w:val="000000" w:themeColor="text1"/>
          <w:sz w:val="28"/>
          <w:szCs w:val="28"/>
          <w:lang w:eastAsia="ru-RU"/>
        </w:rPr>
        <w:lastRenderedPageBreak/>
        <w:t>конфигурация освещения;</w:t>
      </w:r>
    </w:p>
    <w:p w:rsidR="002A5176" w:rsidRPr="002A5176" w:rsidRDefault="00EA5A6D" w:rsidP="002A5176">
      <w:pPr>
        <w:pStyle w:val="a4"/>
        <w:numPr>
          <w:ilvl w:val="0"/>
          <w:numId w:val="27"/>
        </w:numPr>
        <w:shd w:val="clear" w:color="auto" w:fill="FFFFFF"/>
        <w:spacing w:after="0" w:line="360" w:lineRule="auto"/>
        <w:jc w:val="both"/>
        <w:rPr>
          <w:rFonts w:eastAsia="Times New Roman"/>
          <w:sz w:val="28"/>
          <w:szCs w:val="28"/>
          <w:lang w:eastAsia="ru-RU"/>
        </w:rPr>
      </w:pPr>
      <w:r w:rsidRPr="002A5176">
        <w:rPr>
          <w:rFonts w:eastAsia="Times New Roman"/>
          <w:color w:val="000000" w:themeColor="text1"/>
          <w:sz w:val="28"/>
          <w:szCs w:val="28"/>
          <w:lang w:eastAsia="ru-RU"/>
        </w:rPr>
        <w:t>трансляция фоновой музыки, рекламных и информационных сообщений.</w:t>
      </w:r>
      <w:r w:rsidRPr="002A5176">
        <w:rPr>
          <w:rFonts w:eastAsia="Times New Roman"/>
          <w:color w:val="000000" w:themeColor="text1"/>
          <w:sz w:val="28"/>
          <w:szCs w:val="28"/>
          <w:lang w:eastAsia="ru-RU"/>
        </w:rPr>
        <w:tab/>
      </w:r>
    </w:p>
    <w:p w:rsidR="002A5176" w:rsidRDefault="00EA5A6D" w:rsidP="002A5176">
      <w:pPr>
        <w:pStyle w:val="a4"/>
        <w:shd w:val="clear" w:color="auto" w:fill="FFFFFF"/>
        <w:spacing w:after="0" w:line="360" w:lineRule="auto"/>
        <w:ind w:firstLine="709"/>
        <w:jc w:val="both"/>
        <w:rPr>
          <w:rFonts w:eastAsia="Times New Roman"/>
          <w:color w:val="000000" w:themeColor="text1"/>
          <w:sz w:val="28"/>
          <w:szCs w:val="28"/>
          <w:lang w:eastAsia="ru-RU"/>
        </w:rPr>
      </w:pPr>
      <w:r w:rsidRPr="002A5176">
        <w:rPr>
          <w:rFonts w:eastAsia="Times New Roman"/>
          <w:color w:val="000000" w:themeColor="text1"/>
          <w:sz w:val="28"/>
          <w:szCs w:val="28"/>
          <w:lang w:eastAsia="ru-RU"/>
        </w:rPr>
        <w:t>Основа мерчандайзинговых систем построена на главном правиле, выраженном следующей формулой: богатый ассортимент + грамотное расположение + презентация + рекламные материалы.</w:t>
      </w:r>
      <w:r w:rsidRPr="002A5176">
        <w:rPr>
          <w:rFonts w:eastAsia="Times New Roman"/>
          <w:color w:val="000000" w:themeColor="text1"/>
          <w:sz w:val="28"/>
          <w:szCs w:val="28"/>
          <w:lang w:eastAsia="ru-RU"/>
        </w:rPr>
        <w:tab/>
      </w:r>
      <w:r w:rsidR="0037123E" w:rsidRPr="002A5176">
        <w:rPr>
          <w:rFonts w:eastAsia="Times New Roman"/>
          <w:color w:val="000000" w:themeColor="text1"/>
          <w:sz w:val="28"/>
          <w:szCs w:val="28"/>
          <w:lang w:eastAsia="ru-RU"/>
        </w:rPr>
        <w:tab/>
      </w:r>
      <w:r w:rsidR="0037123E" w:rsidRPr="002A5176">
        <w:rPr>
          <w:rFonts w:eastAsia="Times New Roman"/>
          <w:color w:val="000000" w:themeColor="text1"/>
          <w:sz w:val="28"/>
          <w:szCs w:val="28"/>
          <w:lang w:eastAsia="ru-RU"/>
        </w:rPr>
        <w:tab/>
      </w:r>
      <w:r w:rsidR="0037123E" w:rsidRPr="002A5176">
        <w:rPr>
          <w:rFonts w:eastAsia="Times New Roman"/>
          <w:color w:val="000000" w:themeColor="text1"/>
          <w:sz w:val="28"/>
          <w:szCs w:val="28"/>
          <w:lang w:eastAsia="ru-RU"/>
        </w:rPr>
        <w:tab/>
      </w:r>
      <w:r w:rsidRPr="002A5176">
        <w:rPr>
          <w:rFonts w:eastAsia="Times New Roman"/>
          <w:color w:val="000000" w:themeColor="text1"/>
          <w:sz w:val="28"/>
          <w:szCs w:val="28"/>
          <w:lang w:eastAsia="ru-RU"/>
        </w:rPr>
        <w:tab/>
        <w:t>Вместе с тем, важно учитывать главные принципы мерчандайзинга:</w:t>
      </w:r>
    </w:p>
    <w:p w:rsidR="002A5176" w:rsidRPr="002A5176" w:rsidRDefault="00EA5A6D" w:rsidP="002A5176">
      <w:pPr>
        <w:pStyle w:val="a4"/>
        <w:numPr>
          <w:ilvl w:val="0"/>
          <w:numId w:val="28"/>
        </w:numPr>
        <w:shd w:val="clear" w:color="auto" w:fill="FFFFFF"/>
        <w:spacing w:after="0" w:line="360" w:lineRule="auto"/>
        <w:jc w:val="both"/>
        <w:rPr>
          <w:rFonts w:eastAsia="Times New Roman"/>
          <w:sz w:val="28"/>
          <w:szCs w:val="28"/>
          <w:lang w:eastAsia="ru-RU"/>
        </w:rPr>
      </w:pPr>
      <w:r w:rsidRPr="002A5176">
        <w:rPr>
          <w:rFonts w:eastAsia="Times New Roman"/>
          <w:color w:val="000000" w:themeColor="text1"/>
          <w:sz w:val="28"/>
          <w:szCs w:val="28"/>
          <w:lang w:eastAsia="ru-RU"/>
        </w:rPr>
        <w:t>схема расстановки продукции с учетом сроков годности, то есть ближе выставляют товары, которые изготовлены раньше;</w:t>
      </w:r>
      <w:r w:rsidR="002A5176">
        <w:rPr>
          <w:rFonts w:eastAsia="Times New Roman"/>
          <w:color w:val="000000" w:themeColor="text1"/>
          <w:sz w:val="28"/>
          <w:szCs w:val="28"/>
          <w:lang w:eastAsia="ru-RU"/>
        </w:rPr>
        <w:tab/>
      </w:r>
    </w:p>
    <w:p w:rsidR="002A5176" w:rsidRPr="002A5176" w:rsidRDefault="00EA5A6D" w:rsidP="002A5176">
      <w:pPr>
        <w:pStyle w:val="a4"/>
        <w:numPr>
          <w:ilvl w:val="0"/>
          <w:numId w:val="28"/>
        </w:numPr>
        <w:shd w:val="clear" w:color="auto" w:fill="FFFFFF"/>
        <w:spacing w:after="0" w:line="360" w:lineRule="auto"/>
        <w:jc w:val="both"/>
        <w:rPr>
          <w:rFonts w:eastAsia="Times New Roman"/>
          <w:sz w:val="28"/>
          <w:szCs w:val="28"/>
          <w:lang w:eastAsia="ru-RU"/>
        </w:rPr>
      </w:pPr>
      <w:r w:rsidRPr="002A5176">
        <w:rPr>
          <w:rFonts w:eastAsia="Times New Roman"/>
          <w:color w:val="000000" w:themeColor="text1"/>
          <w:sz w:val="28"/>
          <w:szCs w:val="28"/>
          <w:lang w:eastAsia="ru-RU"/>
        </w:rPr>
        <w:t>достоверность цены и презентабельное оформление ценников;</w:t>
      </w:r>
    </w:p>
    <w:p w:rsidR="002A5176" w:rsidRPr="002A5176" w:rsidRDefault="00EA5A6D" w:rsidP="002A5176">
      <w:pPr>
        <w:pStyle w:val="a4"/>
        <w:numPr>
          <w:ilvl w:val="0"/>
          <w:numId w:val="28"/>
        </w:numPr>
        <w:shd w:val="clear" w:color="auto" w:fill="FFFFFF"/>
        <w:spacing w:after="0" w:line="360" w:lineRule="auto"/>
        <w:jc w:val="both"/>
        <w:rPr>
          <w:rFonts w:eastAsia="Times New Roman"/>
          <w:sz w:val="28"/>
          <w:szCs w:val="28"/>
          <w:lang w:eastAsia="ru-RU"/>
        </w:rPr>
      </w:pPr>
      <w:r w:rsidRPr="002A5176">
        <w:rPr>
          <w:rFonts w:eastAsia="Times New Roman"/>
          <w:color w:val="000000" w:themeColor="text1"/>
          <w:sz w:val="28"/>
          <w:szCs w:val="28"/>
          <w:lang w:eastAsia="ru-RU"/>
        </w:rPr>
        <w:t>размещение товаров лицевой частью к потребителю;</w:t>
      </w:r>
    </w:p>
    <w:p w:rsidR="002A5176" w:rsidRPr="002A5176" w:rsidRDefault="00EA5A6D" w:rsidP="002A5176">
      <w:pPr>
        <w:pStyle w:val="a4"/>
        <w:numPr>
          <w:ilvl w:val="0"/>
          <w:numId w:val="28"/>
        </w:numPr>
        <w:shd w:val="clear" w:color="auto" w:fill="FFFFFF"/>
        <w:spacing w:after="0" w:line="360" w:lineRule="auto"/>
        <w:jc w:val="both"/>
        <w:rPr>
          <w:rFonts w:eastAsia="Times New Roman"/>
          <w:sz w:val="28"/>
          <w:szCs w:val="28"/>
          <w:lang w:eastAsia="ru-RU"/>
        </w:rPr>
      </w:pPr>
      <w:r w:rsidRPr="002A5176">
        <w:rPr>
          <w:rFonts w:eastAsia="Times New Roman"/>
          <w:color w:val="000000" w:themeColor="text1"/>
          <w:sz w:val="28"/>
          <w:szCs w:val="28"/>
          <w:lang w:eastAsia="ru-RU"/>
        </w:rPr>
        <w:t>отсутствие преград для хорошего обзора продукции;</w:t>
      </w:r>
      <w:r w:rsidR="002A5176">
        <w:rPr>
          <w:rFonts w:eastAsia="Times New Roman"/>
          <w:color w:val="000000" w:themeColor="text1"/>
          <w:sz w:val="28"/>
          <w:szCs w:val="28"/>
          <w:lang w:eastAsia="ru-RU"/>
        </w:rPr>
        <w:tab/>
      </w:r>
    </w:p>
    <w:p w:rsidR="002A5176" w:rsidRPr="002A5176" w:rsidRDefault="00EA5A6D" w:rsidP="002A5176">
      <w:pPr>
        <w:pStyle w:val="a4"/>
        <w:numPr>
          <w:ilvl w:val="0"/>
          <w:numId w:val="28"/>
        </w:numPr>
        <w:shd w:val="clear" w:color="auto" w:fill="FFFFFF"/>
        <w:spacing w:after="0" w:line="360" w:lineRule="auto"/>
        <w:jc w:val="both"/>
        <w:rPr>
          <w:rFonts w:eastAsia="Times New Roman"/>
          <w:sz w:val="28"/>
          <w:szCs w:val="28"/>
          <w:lang w:eastAsia="ru-RU"/>
        </w:rPr>
      </w:pPr>
      <w:r w:rsidRPr="002A5176">
        <w:rPr>
          <w:rFonts w:eastAsia="Times New Roman"/>
          <w:color w:val="000000" w:themeColor="text1"/>
          <w:sz w:val="28"/>
          <w:szCs w:val="28"/>
          <w:lang w:eastAsia="ru-RU"/>
        </w:rPr>
        <w:t>беспроблемный доступ к полочному пространству и товарному ассортименту;</w:t>
      </w:r>
      <w:r w:rsidRPr="002A5176">
        <w:rPr>
          <w:rFonts w:eastAsia="Times New Roman"/>
          <w:color w:val="000000" w:themeColor="text1"/>
          <w:sz w:val="28"/>
          <w:szCs w:val="28"/>
          <w:lang w:eastAsia="ru-RU"/>
        </w:rPr>
        <w:tab/>
      </w:r>
      <w:r w:rsidRPr="002A5176">
        <w:rPr>
          <w:rFonts w:eastAsia="Times New Roman"/>
          <w:color w:val="000000" w:themeColor="text1"/>
          <w:sz w:val="28"/>
          <w:szCs w:val="28"/>
          <w:lang w:eastAsia="ru-RU"/>
        </w:rPr>
        <w:tab/>
      </w:r>
      <w:r w:rsidRPr="002A5176">
        <w:rPr>
          <w:rFonts w:eastAsia="Times New Roman"/>
          <w:color w:val="000000" w:themeColor="text1"/>
          <w:sz w:val="28"/>
          <w:szCs w:val="28"/>
          <w:lang w:eastAsia="ru-RU"/>
        </w:rPr>
        <w:tab/>
      </w:r>
      <w:r w:rsidRPr="002A5176">
        <w:rPr>
          <w:rFonts w:eastAsia="Times New Roman"/>
          <w:color w:val="000000" w:themeColor="text1"/>
          <w:sz w:val="28"/>
          <w:szCs w:val="28"/>
          <w:lang w:eastAsia="ru-RU"/>
        </w:rPr>
        <w:tab/>
      </w:r>
      <w:r w:rsidRPr="002A5176">
        <w:rPr>
          <w:rFonts w:eastAsia="Times New Roman"/>
          <w:color w:val="000000" w:themeColor="text1"/>
          <w:sz w:val="28"/>
          <w:szCs w:val="28"/>
          <w:lang w:eastAsia="ru-RU"/>
        </w:rPr>
        <w:tab/>
      </w:r>
      <w:r w:rsidRPr="002A5176">
        <w:rPr>
          <w:rFonts w:eastAsia="Times New Roman"/>
          <w:color w:val="000000" w:themeColor="text1"/>
          <w:sz w:val="28"/>
          <w:szCs w:val="28"/>
          <w:lang w:eastAsia="ru-RU"/>
        </w:rPr>
        <w:tab/>
      </w:r>
      <w:r w:rsidRPr="002A5176">
        <w:rPr>
          <w:rFonts w:eastAsia="Times New Roman"/>
          <w:color w:val="000000" w:themeColor="text1"/>
          <w:sz w:val="28"/>
          <w:szCs w:val="28"/>
          <w:lang w:eastAsia="ru-RU"/>
        </w:rPr>
        <w:tab/>
      </w:r>
      <w:r w:rsidRPr="002A5176">
        <w:rPr>
          <w:rFonts w:eastAsia="Times New Roman"/>
          <w:color w:val="000000" w:themeColor="text1"/>
          <w:sz w:val="28"/>
          <w:szCs w:val="28"/>
          <w:lang w:eastAsia="ru-RU"/>
        </w:rPr>
        <w:tab/>
      </w:r>
    </w:p>
    <w:p w:rsidR="002A5176" w:rsidRPr="002A5176" w:rsidRDefault="00EA5A6D" w:rsidP="002A5176">
      <w:pPr>
        <w:pStyle w:val="a4"/>
        <w:numPr>
          <w:ilvl w:val="0"/>
          <w:numId w:val="28"/>
        </w:numPr>
        <w:shd w:val="clear" w:color="auto" w:fill="FFFFFF"/>
        <w:spacing w:after="0" w:line="360" w:lineRule="auto"/>
        <w:jc w:val="both"/>
        <w:rPr>
          <w:rFonts w:eastAsia="Times New Roman"/>
          <w:sz w:val="28"/>
          <w:szCs w:val="28"/>
          <w:lang w:eastAsia="ru-RU"/>
        </w:rPr>
      </w:pPr>
      <w:r w:rsidRPr="002A5176">
        <w:rPr>
          <w:rFonts w:eastAsia="Times New Roman"/>
          <w:color w:val="000000" w:themeColor="text1"/>
          <w:sz w:val="28"/>
          <w:szCs w:val="28"/>
          <w:lang w:eastAsia="ru-RU"/>
        </w:rPr>
        <w:t>представление продуктов импульсивной покупки на видном месте;</w:t>
      </w:r>
      <w:r w:rsidR="002A5176">
        <w:rPr>
          <w:rFonts w:eastAsia="Times New Roman"/>
          <w:color w:val="000000" w:themeColor="text1"/>
          <w:sz w:val="28"/>
          <w:szCs w:val="28"/>
          <w:lang w:eastAsia="ru-RU"/>
        </w:rPr>
        <w:tab/>
      </w:r>
    </w:p>
    <w:p w:rsidR="002A5176" w:rsidRPr="002A5176" w:rsidRDefault="00EA5A6D" w:rsidP="002A5176">
      <w:pPr>
        <w:pStyle w:val="a4"/>
        <w:numPr>
          <w:ilvl w:val="0"/>
          <w:numId w:val="28"/>
        </w:numPr>
        <w:shd w:val="clear" w:color="auto" w:fill="FFFFFF"/>
        <w:spacing w:after="0" w:line="360" w:lineRule="auto"/>
        <w:jc w:val="both"/>
        <w:rPr>
          <w:rFonts w:eastAsia="Times New Roman"/>
          <w:sz w:val="28"/>
          <w:szCs w:val="28"/>
          <w:lang w:eastAsia="ru-RU"/>
        </w:rPr>
      </w:pPr>
      <w:r w:rsidRPr="002A5176">
        <w:rPr>
          <w:rFonts w:eastAsia="Times New Roman"/>
          <w:color w:val="000000" w:themeColor="text1"/>
          <w:sz w:val="28"/>
          <w:szCs w:val="28"/>
          <w:lang w:eastAsia="ru-RU"/>
        </w:rPr>
        <w:t>заполнение полок на уровне глаз покупателей;</w:t>
      </w:r>
      <w:r w:rsidRPr="002A5176">
        <w:rPr>
          <w:rFonts w:eastAsia="Times New Roman"/>
          <w:color w:val="000000" w:themeColor="text1"/>
          <w:sz w:val="28"/>
          <w:szCs w:val="28"/>
          <w:lang w:eastAsia="ru-RU"/>
        </w:rPr>
        <w:tab/>
      </w:r>
      <w:r w:rsidR="002A5176">
        <w:rPr>
          <w:rFonts w:eastAsia="Times New Roman"/>
          <w:color w:val="000000" w:themeColor="text1"/>
          <w:sz w:val="28"/>
          <w:szCs w:val="28"/>
          <w:lang w:eastAsia="ru-RU"/>
        </w:rPr>
        <w:tab/>
      </w:r>
      <w:r w:rsidR="002A5176">
        <w:rPr>
          <w:rFonts w:eastAsia="Times New Roman"/>
          <w:color w:val="000000" w:themeColor="text1"/>
          <w:sz w:val="28"/>
          <w:szCs w:val="28"/>
          <w:lang w:eastAsia="ru-RU"/>
        </w:rPr>
        <w:tab/>
      </w:r>
    </w:p>
    <w:p w:rsidR="002A5176" w:rsidRPr="002A5176" w:rsidRDefault="00EA5A6D" w:rsidP="002A5176">
      <w:pPr>
        <w:pStyle w:val="a4"/>
        <w:numPr>
          <w:ilvl w:val="0"/>
          <w:numId w:val="28"/>
        </w:numPr>
        <w:shd w:val="clear" w:color="auto" w:fill="FFFFFF"/>
        <w:spacing w:after="0" w:line="360" w:lineRule="auto"/>
        <w:jc w:val="both"/>
        <w:rPr>
          <w:rFonts w:eastAsia="Times New Roman"/>
          <w:sz w:val="28"/>
          <w:szCs w:val="28"/>
          <w:lang w:eastAsia="ru-RU"/>
        </w:rPr>
      </w:pPr>
      <w:r w:rsidRPr="002A5176">
        <w:rPr>
          <w:rFonts w:eastAsia="Times New Roman"/>
          <w:color w:val="000000" w:themeColor="text1"/>
          <w:sz w:val="28"/>
          <w:szCs w:val="28"/>
          <w:lang w:eastAsia="ru-RU"/>
        </w:rPr>
        <w:t>формирование выкладки с левой стороны в правом направлении, аналогично вектору движения посетителей по залу магазина;</w:t>
      </w:r>
      <w:r w:rsidR="002A5176">
        <w:rPr>
          <w:rFonts w:eastAsia="Times New Roman"/>
          <w:color w:val="000000" w:themeColor="text1"/>
          <w:sz w:val="28"/>
          <w:szCs w:val="28"/>
          <w:lang w:eastAsia="ru-RU"/>
        </w:rPr>
        <w:tab/>
      </w:r>
    </w:p>
    <w:p w:rsidR="002A5176" w:rsidRPr="002A5176" w:rsidRDefault="00EA5A6D" w:rsidP="002A5176">
      <w:pPr>
        <w:pStyle w:val="a4"/>
        <w:numPr>
          <w:ilvl w:val="0"/>
          <w:numId w:val="28"/>
        </w:numPr>
        <w:shd w:val="clear" w:color="auto" w:fill="FFFFFF"/>
        <w:spacing w:after="0" w:line="360" w:lineRule="auto"/>
        <w:jc w:val="both"/>
        <w:rPr>
          <w:rFonts w:eastAsia="Times New Roman"/>
          <w:sz w:val="28"/>
          <w:szCs w:val="28"/>
          <w:lang w:eastAsia="ru-RU"/>
        </w:rPr>
      </w:pPr>
      <w:r w:rsidRPr="002A5176">
        <w:rPr>
          <w:rFonts w:eastAsia="Times New Roman"/>
          <w:color w:val="000000" w:themeColor="text1"/>
          <w:sz w:val="28"/>
          <w:szCs w:val="28"/>
          <w:lang w:eastAsia="ru-RU"/>
        </w:rPr>
        <w:t xml:space="preserve">использование «горячих точек» у входной группы и </w:t>
      </w:r>
      <w:r w:rsidR="00BB5381" w:rsidRPr="002A5176">
        <w:rPr>
          <w:rFonts w:eastAsia="Times New Roman"/>
          <w:color w:val="000000" w:themeColor="text1"/>
          <w:sz w:val="28"/>
          <w:szCs w:val="28"/>
          <w:lang w:eastAsia="ru-RU"/>
        </w:rPr>
        <w:t>касс для размещен</w:t>
      </w:r>
      <w:r w:rsidR="002A5176">
        <w:rPr>
          <w:rFonts w:eastAsia="Times New Roman"/>
          <w:color w:val="000000" w:themeColor="text1"/>
          <w:sz w:val="28"/>
          <w:szCs w:val="28"/>
          <w:lang w:eastAsia="ru-RU"/>
        </w:rPr>
        <w:t>ия товаров, и рекламы.</w:t>
      </w:r>
    </w:p>
    <w:p w:rsidR="0009777B" w:rsidRDefault="00EA5A6D" w:rsidP="002A5176">
      <w:pPr>
        <w:pStyle w:val="a4"/>
        <w:shd w:val="clear" w:color="auto" w:fill="FFFFFF"/>
        <w:spacing w:after="0" w:line="360" w:lineRule="auto"/>
        <w:ind w:firstLine="709"/>
        <w:jc w:val="both"/>
        <w:rPr>
          <w:rFonts w:eastAsia="Times New Roman"/>
          <w:color w:val="000000" w:themeColor="text1"/>
          <w:sz w:val="28"/>
          <w:szCs w:val="28"/>
          <w:lang w:eastAsia="ru-RU"/>
        </w:rPr>
      </w:pPr>
      <w:r w:rsidRPr="002A5176">
        <w:rPr>
          <w:rFonts w:eastAsia="Times New Roman"/>
          <w:color w:val="000000" w:themeColor="text1"/>
          <w:sz w:val="28"/>
          <w:szCs w:val="28"/>
          <w:lang w:eastAsia="ru-RU"/>
        </w:rPr>
        <w:t xml:space="preserve">При реализации программ мерчандайзинга соблюдают ряд стандартов, которые призваны сформировать единство бренда предприятия. Актуальные положения формулируют правила выкладки и направлены на увеличение объемов реализации продукции в розничных сетях и отдельных торговых точках. Ориентируясь на стандартные нормы, оценивают работу мерчандайзеров, эффективность и степень выполнения запланированных мероприятий. </w:t>
      </w:r>
      <w:r w:rsidR="0037123E" w:rsidRPr="002A5176">
        <w:rPr>
          <w:rFonts w:eastAsia="Times New Roman"/>
          <w:color w:val="000000" w:themeColor="text1"/>
          <w:sz w:val="28"/>
          <w:szCs w:val="28"/>
          <w:lang w:eastAsia="ru-RU"/>
        </w:rPr>
        <w:tab/>
      </w:r>
      <w:r w:rsidR="0037123E" w:rsidRPr="002A5176">
        <w:rPr>
          <w:rFonts w:eastAsia="Times New Roman"/>
          <w:color w:val="000000" w:themeColor="text1"/>
          <w:sz w:val="28"/>
          <w:szCs w:val="28"/>
          <w:lang w:eastAsia="ru-RU"/>
        </w:rPr>
        <w:tab/>
      </w:r>
      <w:r w:rsidR="0037123E" w:rsidRPr="002A5176">
        <w:rPr>
          <w:rFonts w:eastAsia="Times New Roman"/>
          <w:color w:val="000000" w:themeColor="text1"/>
          <w:sz w:val="28"/>
          <w:szCs w:val="28"/>
          <w:lang w:eastAsia="ru-RU"/>
        </w:rPr>
        <w:tab/>
      </w:r>
      <w:r w:rsidR="0037123E" w:rsidRPr="002A5176">
        <w:rPr>
          <w:rFonts w:eastAsia="Times New Roman"/>
          <w:color w:val="000000" w:themeColor="text1"/>
          <w:sz w:val="28"/>
          <w:szCs w:val="28"/>
          <w:lang w:eastAsia="ru-RU"/>
        </w:rPr>
        <w:tab/>
      </w:r>
      <w:r w:rsidR="0037123E" w:rsidRPr="002A5176">
        <w:rPr>
          <w:rFonts w:eastAsia="Times New Roman"/>
          <w:color w:val="000000" w:themeColor="text1"/>
          <w:sz w:val="28"/>
          <w:szCs w:val="28"/>
          <w:lang w:eastAsia="ru-RU"/>
        </w:rPr>
        <w:tab/>
      </w:r>
      <w:r w:rsidR="0037123E" w:rsidRPr="002A5176">
        <w:rPr>
          <w:rFonts w:eastAsia="Times New Roman"/>
          <w:color w:val="000000" w:themeColor="text1"/>
          <w:sz w:val="28"/>
          <w:szCs w:val="28"/>
          <w:lang w:eastAsia="ru-RU"/>
        </w:rPr>
        <w:tab/>
      </w:r>
      <w:r w:rsidR="0037123E" w:rsidRPr="002A5176">
        <w:rPr>
          <w:rFonts w:eastAsia="Times New Roman"/>
          <w:color w:val="000000" w:themeColor="text1"/>
          <w:sz w:val="28"/>
          <w:szCs w:val="28"/>
          <w:lang w:eastAsia="ru-RU"/>
        </w:rPr>
        <w:tab/>
      </w:r>
      <w:r w:rsidR="0037123E" w:rsidRPr="002A5176">
        <w:rPr>
          <w:rFonts w:eastAsia="Times New Roman"/>
          <w:color w:val="000000" w:themeColor="text1"/>
          <w:sz w:val="28"/>
          <w:szCs w:val="28"/>
          <w:lang w:eastAsia="ru-RU"/>
        </w:rPr>
        <w:tab/>
      </w:r>
      <w:r w:rsidR="0037123E" w:rsidRPr="002A5176">
        <w:rPr>
          <w:rFonts w:eastAsia="Times New Roman"/>
          <w:color w:val="000000" w:themeColor="text1"/>
          <w:sz w:val="28"/>
          <w:szCs w:val="28"/>
          <w:lang w:eastAsia="ru-RU"/>
        </w:rPr>
        <w:tab/>
      </w:r>
      <w:r w:rsidRPr="002A5176">
        <w:rPr>
          <w:rFonts w:eastAsia="Times New Roman"/>
          <w:color w:val="000000" w:themeColor="text1"/>
          <w:sz w:val="28"/>
          <w:szCs w:val="28"/>
          <w:lang w:eastAsia="ru-RU"/>
        </w:rPr>
        <w:t xml:space="preserve">Разрабатывают стандарты </w:t>
      </w:r>
      <w:r w:rsidR="0037123E" w:rsidRPr="002A5176">
        <w:rPr>
          <w:rFonts w:eastAsia="Times New Roman"/>
          <w:color w:val="000000" w:themeColor="text1"/>
          <w:sz w:val="28"/>
          <w:szCs w:val="28"/>
          <w:lang w:eastAsia="ru-RU"/>
        </w:rPr>
        <w:t>поэтапно:</w:t>
      </w:r>
    </w:p>
    <w:p w:rsidR="0009777B" w:rsidRPr="0009777B" w:rsidRDefault="00EA5A6D" w:rsidP="0009777B">
      <w:pPr>
        <w:pStyle w:val="a4"/>
        <w:numPr>
          <w:ilvl w:val="0"/>
          <w:numId w:val="29"/>
        </w:numPr>
        <w:shd w:val="clear" w:color="auto" w:fill="FFFFFF"/>
        <w:spacing w:after="0" w:line="360" w:lineRule="auto"/>
        <w:jc w:val="both"/>
        <w:rPr>
          <w:rFonts w:eastAsia="Times New Roman"/>
          <w:sz w:val="28"/>
          <w:szCs w:val="28"/>
          <w:lang w:eastAsia="ru-RU"/>
        </w:rPr>
      </w:pPr>
      <w:r w:rsidRPr="002A5176">
        <w:rPr>
          <w:rFonts w:eastAsia="Times New Roman"/>
          <w:color w:val="000000" w:themeColor="text1"/>
          <w:sz w:val="28"/>
          <w:szCs w:val="28"/>
          <w:lang w:eastAsia="ru-RU"/>
        </w:rPr>
        <w:t xml:space="preserve">исследование сложившихся правил </w:t>
      </w:r>
      <w:r w:rsidR="004D4FD1" w:rsidRPr="002A5176">
        <w:rPr>
          <w:rFonts w:eastAsia="Times New Roman"/>
          <w:color w:val="000000" w:themeColor="text1"/>
          <w:sz w:val="28"/>
          <w:szCs w:val="28"/>
          <w:lang w:eastAsia="ru-RU"/>
        </w:rPr>
        <w:t>мерчандайзинга;</w:t>
      </w:r>
      <w:r w:rsidR="0009777B">
        <w:rPr>
          <w:rFonts w:eastAsia="Times New Roman"/>
          <w:color w:val="000000" w:themeColor="text1"/>
          <w:sz w:val="28"/>
          <w:szCs w:val="28"/>
          <w:lang w:eastAsia="ru-RU"/>
        </w:rPr>
        <w:tab/>
      </w:r>
    </w:p>
    <w:p w:rsidR="0009777B" w:rsidRPr="0009777B" w:rsidRDefault="00EA5A6D" w:rsidP="0009777B">
      <w:pPr>
        <w:pStyle w:val="a4"/>
        <w:numPr>
          <w:ilvl w:val="0"/>
          <w:numId w:val="29"/>
        </w:numPr>
        <w:shd w:val="clear" w:color="auto" w:fill="FFFFFF"/>
        <w:spacing w:after="0" w:line="360" w:lineRule="auto"/>
        <w:jc w:val="both"/>
        <w:rPr>
          <w:rFonts w:eastAsia="Times New Roman"/>
          <w:sz w:val="28"/>
          <w:szCs w:val="28"/>
          <w:lang w:eastAsia="ru-RU"/>
        </w:rPr>
      </w:pPr>
      <w:r w:rsidRPr="002A5176">
        <w:rPr>
          <w:rFonts w:eastAsia="Times New Roman"/>
          <w:color w:val="000000" w:themeColor="text1"/>
          <w:sz w:val="28"/>
          <w:szCs w:val="28"/>
          <w:lang w:eastAsia="ru-RU"/>
        </w:rPr>
        <w:lastRenderedPageBreak/>
        <w:t>формирование мерчандайзинговых концепций с подробным описанием и примерами, применимых к организации торговых каналов и администрированию магазинов;</w:t>
      </w:r>
      <w:r w:rsidR="0009777B">
        <w:rPr>
          <w:rFonts w:eastAsia="Times New Roman"/>
          <w:color w:val="000000" w:themeColor="text1"/>
          <w:sz w:val="28"/>
          <w:szCs w:val="28"/>
          <w:lang w:eastAsia="ru-RU"/>
        </w:rPr>
        <w:tab/>
      </w:r>
      <w:r w:rsidR="0009777B">
        <w:rPr>
          <w:rFonts w:eastAsia="Times New Roman"/>
          <w:color w:val="000000" w:themeColor="text1"/>
          <w:sz w:val="28"/>
          <w:szCs w:val="28"/>
          <w:lang w:eastAsia="ru-RU"/>
        </w:rPr>
        <w:tab/>
      </w:r>
      <w:r w:rsidR="0009777B">
        <w:rPr>
          <w:rFonts w:eastAsia="Times New Roman"/>
          <w:color w:val="000000" w:themeColor="text1"/>
          <w:sz w:val="28"/>
          <w:szCs w:val="28"/>
          <w:lang w:eastAsia="ru-RU"/>
        </w:rPr>
        <w:tab/>
      </w:r>
      <w:r w:rsidR="0009777B">
        <w:rPr>
          <w:rFonts w:eastAsia="Times New Roman"/>
          <w:color w:val="000000" w:themeColor="text1"/>
          <w:sz w:val="28"/>
          <w:szCs w:val="28"/>
          <w:lang w:eastAsia="ru-RU"/>
        </w:rPr>
        <w:tab/>
      </w:r>
    </w:p>
    <w:p w:rsidR="0009777B" w:rsidRPr="0009777B" w:rsidRDefault="00EA5A6D" w:rsidP="0009777B">
      <w:pPr>
        <w:pStyle w:val="a4"/>
        <w:numPr>
          <w:ilvl w:val="0"/>
          <w:numId w:val="29"/>
        </w:numPr>
        <w:shd w:val="clear" w:color="auto" w:fill="FFFFFF"/>
        <w:spacing w:after="0" w:line="360" w:lineRule="auto"/>
        <w:jc w:val="both"/>
        <w:rPr>
          <w:rFonts w:eastAsia="Times New Roman"/>
          <w:sz w:val="28"/>
          <w:szCs w:val="28"/>
          <w:lang w:eastAsia="ru-RU"/>
        </w:rPr>
      </w:pPr>
      <w:r w:rsidRPr="002A5176">
        <w:rPr>
          <w:rFonts w:eastAsia="Times New Roman"/>
          <w:color w:val="000000" w:themeColor="text1"/>
          <w:sz w:val="28"/>
          <w:szCs w:val="28"/>
          <w:lang w:eastAsia="ru-RU"/>
        </w:rPr>
        <w:t>печать буклетов и пособий для мерчандайзеров;</w:t>
      </w:r>
      <w:r w:rsidR="0009777B">
        <w:rPr>
          <w:rFonts w:eastAsia="Times New Roman"/>
          <w:color w:val="000000" w:themeColor="text1"/>
          <w:sz w:val="28"/>
          <w:szCs w:val="28"/>
          <w:lang w:eastAsia="ru-RU"/>
        </w:rPr>
        <w:tab/>
      </w:r>
      <w:r w:rsidR="0009777B">
        <w:rPr>
          <w:rFonts w:eastAsia="Times New Roman"/>
          <w:color w:val="000000" w:themeColor="text1"/>
          <w:sz w:val="28"/>
          <w:szCs w:val="28"/>
          <w:lang w:eastAsia="ru-RU"/>
        </w:rPr>
        <w:tab/>
      </w:r>
    </w:p>
    <w:p w:rsidR="0009777B" w:rsidRPr="0009777B" w:rsidRDefault="00EA5A6D" w:rsidP="0009777B">
      <w:pPr>
        <w:pStyle w:val="a4"/>
        <w:numPr>
          <w:ilvl w:val="0"/>
          <w:numId w:val="29"/>
        </w:numPr>
        <w:shd w:val="clear" w:color="auto" w:fill="FFFFFF"/>
        <w:spacing w:after="0" w:line="360" w:lineRule="auto"/>
        <w:jc w:val="both"/>
        <w:rPr>
          <w:rFonts w:eastAsia="Times New Roman"/>
          <w:sz w:val="28"/>
          <w:szCs w:val="28"/>
          <w:lang w:eastAsia="ru-RU"/>
        </w:rPr>
      </w:pPr>
      <w:r w:rsidRPr="002A5176">
        <w:rPr>
          <w:rFonts w:eastAsia="Times New Roman"/>
          <w:color w:val="000000" w:themeColor="text1"/>
          <w:sz w:val="28"/>
          <w:szCs w:val="28"/>
          <w:lang w:eastAsia="ru-RU"/>
        </w:rPr>
        <w:t>разработка системы составления планов и критериев отчетности для сотрудников отдела мерчандайзинга</w:t>
      </w:r>
      <w:r w:rsidR="0009777B">
        <w:rPr>
          <w:rFonts w:eastAsia="Times New Roman"/>
          <w:color w:val="000000" w:themeColor="text1"/>
          <w:sz w:val="28"/>
          <w:szCs w:val="28"/>
          <w:lang w:eastAsia="ru-RU"/>
        </w:rPr>
        <w:t xml:space="preserve"> </w:t>
      </w:r>
      <w:r w:rsidR="00CC39FE" w:rsidRPr="002A5176">
        <w:rPr>
          <w:sz w:val="28"/>
          <w:szCs w:val="28"/>
          <w:shd w:val="clear" w:color="auto" w:fill="FFFFFF"/>
        </w:rPr>
        <w:t>[16].</w:t>
      </w:r>
      <w:r w:rsidR="00412C9A" w:rsidRPr="002A5176">
        <w:rPr>
          <w:rFonts w:eastAsia="Times New Roman"/>
          <w:color w:val="000000" w:themeColor="text1"/>
          <w:sz w:val="28"/>
          <w:szCs w:val="28"/>
          <w:lang w:eastAsia="ru-RU"/>
        </w:rPr>
        <w:tab/>
      </w:r>
    </w:p>
    <w:p w:rsidR="00412C9A" w:rsidRPr="002A5176" w:rsidRDefault="00412C9A" w:rsidP="0009777B">
      <w:pPr>
        <w:pStyle w:val="a4"/>
        <w:shd w:val="clear" w:color="auto" w:fill="FFFFFF"/>
        <w:spacing w:after="0" w:line="360" w:lineRule="auto"/>
        <w:ind w:firstLine="709"/>
        <w:jc w:val="both"/>
        <w:rPr>
          <w:rFonts w:eastAsia="Times New Roman"/>
          <w:sz w:val="28"/>
          <w:szCs w:val="28"/>
          <w:lang w:eastAsia="ru-RU"/>
        </w:rPr>
      </w:pPr>
      <w:r w:rsidRPr="002A5176">
        <w:rPr>
          <w:rFonts w:eastAsia="Times New Roman"/>
          <w:color w:val="000000" w:themeColor="text1"/>
          <w:spacing w:val="-4"/>
          <w:sz w:val="28"/>
          <w:szCs w:val="28"/>
          <w:lang w:eastAsia="ru-RU"/>
        </w:rPr>
        <w:t>Размещение продукта играет решающую роль в привлечении покупателей к покупке. Исследования показали, что продукты, размещенные на уровне глаз, с большей вероятностью будут замечены и куплены потребителями. </w:t>
      </w:r>
    </w:p>
    <w:p w:rsidR="00412C9A" w:rsidRDefault="00412C9A" w:rsidP="000E5E95">
      <w:pPr>
        <w:spacing w:after="0" w:line="360" w:lineRule="auto"/>
        <w:ind w:firstLine="360"/>
        <w:jc w:val="both"/>
        <w:rPr>
          <w:rFonts w:ascii="Times New Roman" w:eastAsia="Times New Roman" w:hAnsi="Times New Roman" w:cs="Times New Roman"/>
          <w:color w:val="000000" w:themeColor="text1"/>
          <w:spacing w:val="-4"/>
          <w:sz w:val="28"/>
          <w:szCs w:val="28"/>
          <w:lang w:eastAsia="ru-RU"/>
        </w:rPr>
      </w:pPr>
      <w:r w:rsidRPr="00F57C04">
        <w:rPr>
          <w:rFonts w:ascii="Times New Roman" w:eastAsia="Times New Roman" w:hAnsi="Times New Roman" w:cs="Times New Roman"/>
          <w:color w:val="000000" w:themeColor="text1"/>
          <w:spacing w:val="-4"/>
          <w:sz w:val="28"/>
          <w:szCs w:val="28"/>
          <w:lang w:eastAsia="ru-RU"/>
        </w:rPr>
        <w:t>Причем крайне важно создать видимость и ажиотаж вокруг нового продукта. Используя полочное пространство на уровне глаз, можно сделать продукт более заметным. При этом необходимо учитывать, как долго новый продукт должен оставаться на этой полке. Рекомендованное время — от трех до шести месяцев. После этого ритейлеру следует проанализировать показатели продаж, чтобы определить его успешность.</w:t>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00A13ED5">
        <w:rPr>
          <w:rFonts w:ascii="Times New Roman" w:eastAsia="Times New Roman" w:hAnsi="Times New Roman" w:cs="Times New Roman"/>
          <w:color w:val="000000" w:themeColor="text1"/>
          <w:spacing w:val="-4"/>
          <w:sz w:val="28"/>
          <w:szCs w:val="28"/>
          <w:lang w:eastAsia="ru-RU"/>
        </w:rPr>
        <w:tab/>
      </w:r>
      <w:r w:rsidR="00A13ED5">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t>Кроме того, размещая новый продукт на уровне глаз рядом с другим товаром, который приносит много продаж, можно побудить покупателя сравнить эти две позиции и выбрать более подходящий. Например, клиент может искать ледяные брикеты или пакеты со льдом для своего холодильника. В этом же сегменте магазина можно разместить новинку в области морозильных камер. Таким образом клиент с большой вероятностью увидит морозильник и задумается о его покупке.</w:t>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t>Мерчандайзинг — это важный аспект розничной торговли. Как и другие методы привлечения клиентов он имеет ряд преимуществ и недостатков, которые розничные сети должны учитывать</w:t>
      </w:r>
      <w:r w:rsidR="00CC39FE" w:rsidRPr="00CC39FE">
        <w:rPr>
          <w:rFonts w:ascii="Times New Roman" w:hAnsi="Times New Roman" w:cs="Times New Roman"/>
          <w:sz w:val="28"/>
          <w:szCs w:val="28"/>
          <w:shd w:val="clear" w:color="auto" w:fill="FFFFFF"/>
        </w:rPr>
        <w:t>[13]</w:t>
      </w:r>
      <w:r w:rsidR="00CC39FE" w:rsidRPr="00EF29E9">
        <w:rPr>
          <w:rFonts w:ascii="Times New Roman" w:hAnsi="Times New Roman" w:cs="Times New Roman"/>
          <w:sz w:val="28"/>
          <w:szCs w:val="28"/>
          <w:shd w:val="clear" w:color="auto" w:fill="FFFFFF"/>
        </w:rPr>
        <w:t>.</w:t>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00F30C09">
        <w:rPr>
          <w:rFonts w:ascii="Times New Roman" w:eastAsia="Times New Roman" w:hAnsi="Times New Roman" w:cs="Times New Roman"/>
          <w:color w:val="000000" w:themeColor="text1"/>
          <w:spacing w:val="-4"/>
          <w:sz w:val="28"/>
          <w:szCs w:val="28"/>
          <w:lang w:eastAsia="ru-RU"/>
        </w:rPr>
        <w:tab/>
      </w:r>
      <w:r w:rsidR="00F30C09">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00F30C09">
        <w:rPr>
          <w:rFonts w:ascii="Times New Roman" w:eastAsia="Times New Roman" w:hAnsi="Times New Roman" w:cs="Times New Roman"/>
          <w:color w:val="000000" w:themeColor="text1"/>
          <w:spacing w:val="-4"/>
          <w:sz w:val="28"/>
          <w:szCs w:val="28"/>
          <w:lang w:eastAsia="ru-RU"/>
        </w:rPr>
        <w:t>К п</w:t>
      </w:r>
      <w:r w:rsidRPr="00F57C04">
        <w:rPr>
          <w:rFonts w:ascii="Times New Roman" w:eastAsia="Times New Roman" w:hAnsi="Times New Roman" w:cs="Times New Roman"/>
          <w:color w:val="000000" w:themeColor="text1"/>
          <w:spacing w:val="-4"/>
          <w:sz w:val="28"/>
          <w:szCs w:val="28"/>
          <w:lang w:eastAsia="ru-RU"/>
        </w:rPr>
        <w:t>реимущества</w:t>
      </w:r>
      <w:r w:rsidR="00F30C09">
        <w:rPr>
          <w:rFonts w:ascii="Times New Roman" w:eastAsia="Times New Roman" w:hAnsi="Times New Roman" w:cs="Times New Roman"/>
          <w:color w:val="000000" w:themeColor="text1"/>
          <w:spacing w:val="-4"/>
          <w:sz w:val="28"/>
          <w:szCs w:val="28"/>
          <w:lang w:eastAsia="ru-RU"/>
        </w:rPr>
        <w:t>м</w:t>
      </w:r>
      <w:r w:rsidRPr="00F57C04">
        <w:rPr>
          <w:rFonts w:ascii="Times New Roman" w:eastAsia="Times New Roman" w:hAnsi="Times New Roman" w:cs="Times New Roman"/>
          <w:color w:val="000000" w:themeColor="text1"/>
          <w:spacing w:val="-4"/>
          <w:sz w:val="28"/>
          <w:szCs w:val="28"/>
          <w:lang w:eastAsia="ru-RU"/>
        </w:rPr>
        <w:t xml:space="preserve"> мерчандайзинга</w:t>
      </w:r>
      <w:r w:rsidR="00F30C09">
        <w:rPr>
          <w:rFonts w:ascii="Times New Roman" w:eastAsia="Times New Roman" w:hAnsi="Times New Roman" w:cs="Times New Roman"/>
          <w:color w:val="000000" w:themeColor="text1"/>
          <w:spacing w:val="-4"/>
          <w:sz w:val="28"/>
          <w:szCs w:val="28"/>
          <w:lang w:eastAsia="ru-RU"/>
        </w:rPr>
        <w:t xml:space="preserve"> можно отнести:</w:t>
      </w:r>
      <w:r w:rsidR="00F30C09">
        <w:rPr>
          <w:rFonts w:ascii="Times New Roman" w:eastAsia="Times New Roman" w:hAnsi="Times New Roman" w:cs="Times New Roman"/>
          <w:color w:val="000000" w:themeColor="text1"/>
          <w:spacing w:val="-4"/>
          <w:sz w:val="28"/>
          <w:szCs w:val="28"/>
          <w:lang w:eastAsia="ru-RU"/>
        </w:rPr>
        <w:tab/>
      </w:r>
      <w:r w:rsidR="00F30C09">
        <w:rPr>
          <w:rFonts w:ascii="Times New Roman" w:eastAsia="Times New Roman" w:hAnsi="Times New Roman" w:cs="Times New Roman"/>
          <w:color w:val="000000" w:themeColor="text1"/>
          <w:spacing w:val="-4"/>
          <w:sz w:val="28"/>
          <w:szCs w:val="28"/>
          <w:lang w:eastAsia="ru-RU"/>
        </w:rPr>
        <w:tab/>
      </w:r>
      <w:r w:rsidR="00F30C09">
        <w:rPr>
          <w:rFonts w:ascii="Times New Roman" w:eastAsia="Times New Roman" w:hAnsi="Times New Roman" w:cs="Times New Roman"/>
          <w:color w:val="000000" w:themeColor="text1"/>
          <w:spacing w:val="-4"/>
          <w:sz w:val="28"/>
          <w:szCs w:val="28"/>
          <w:lang w:eastAsia="ru-RU"/>
        </w:rPr>
        <w:tab/>
      </w:r>
      <w:r w:rsidR="00F30C09">
        <w:rPr>
          <w:rFonts w:ascii="Times New Roman" w:eastAsia="Times New Roman" w:hAnsi="Times New Roman" w:cs="Times New Roman"/>
          <w:color w:val="000000" w:themeColor="text1"/>
          <w:spacing w:val="-4"/>
          <w:sz w:val="28"/>
          <w:szCs w:val="28"/>
          <w:lang w:eastAsia="ru-RU"/>
        </w:rPr>
        <w:tab/>
      </w:r>
      <w:r w:rsidR="00F30C09">
        <w:rPr>
          <w:rFonts w:ascii="Times New Roman" w:eastAsia="Times New Roman" w:hAnsi="Times New Roman" w:cs="Times New Roman"/>
          <w:color w:val="000000" w:themeColor="text1"/>
          <w:spacing w:val="-4"/>
          <w:sz w:val="28"/>
          <w:szCs w:val="28"/>
          <w:lang w:eastAsia="ru-RU"/>
        </w:rPr>
        <w:tab/>
        <w:t xml:space="preserve">1. </w:t>
      </w:r>
      <w:r w:rsidRPr="00F57C04">
        <w:rPr>
          <w:rFonts w:ascii="Times New Roman" w:eastAsia="Times New Roman" w:hAnsi="Times New Roman" w:cs="Times New Roman"/>
          <w:color w:val="000000" w:themeColor="text1"/>
          <w:spacing w:val="-4"/>
          <w:sz w:val="28"/>
          <w:szCs w:val="28"/>
          <w:lang w:eastAsia="ru-RU"/>
        </w:rPr>
        <w:t xml:space="preserve">Увеличение продаж. Если мерчандайзинг используется правильно, он может оказать положительное влияние на розничные продажи и получение доходов, что является важной целью любого бизнеса. Все методы такие как </w:t>
      </w:r>
      <w:r w:rsidRPr="00F57C04">
        <w:rPr>
          <w:rFonts w:ascii="Times New Roman" w:eastAsia="Times New Roman" w:hAnsi="Times New Roman" w:cs="Times New Roman"/>
          <w:color w:val="000000" w:themeColor="text1"/>
          <w:spacing w:val="-4"/>
          <w:sz w:val="28"/>
          <w:szCs w:val="28"/>
          <w:lang w:eastAsia="ru-RU"/>
        </w:rPr>
        <w:lastRenderedPageBreak/>
        <w:t>размещение, ценообразование, упаковка продукта, выкладка товара, торговая марка, расстановка и рекламный маркетинг, не только улучшают качество обслуживания клиентов, но и увеличивают продажи. Это также поможет получать больше прибыли от магазина без расширения бизнеса или ремонта помещения. Людям нравится делать покупки в месте, где они чувствуют себя хорошо. Правильный мерчандайзинг заставляет клиентов возвращаться в магазин за покупками снова и снова</w:t>
      </w:r>
      <w:r w:rsidR="00CC39FE" w:rsidRPr="00CC39FE">
        <w:rPr>
          <w:rFonts w:ascii="Times New Roman" w:hAnsi="Times New Roman" w:cs="Times New Roman"/>
          <w:sz w:val="28"/>
          <w:szCs w:val="28"/>
          <w:shd w:val="clear" w:color="auto" w:fill="FFFFFF"/>
        </w:rPr>
        <w:t>[4]</w:t>
      </w:r>
      <w:r w:rsidR="00CC39FE" w:rsidRPr="00EF29E9">
        <w:rPr>
          <w:rFonts w:ascii="Times New Roman" w:hAnsi="Times New Roman" w:cs="Times New Roman"/>
          <w:sz w:val="28"/>
          <w:szCs w:val="28"/>
          <w:shd w:val="clear" w:color="auto" w:fill="FFFFFF"/>
        </w:rPr>
        <w:t>.</w:t>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00F30C09">
        <w:rPr>
          <w:rFonts w:ascii="Times New Roman" w:eastAsia="Times New Roman" w:hAnsi="Times New Roman" w:cs="Times New Roman"/>
          <w:color w:val="000000" w:themeColor="text1"/>
          <w:spacing w:val="-4"/>
          <w:sz w:val="28"/>
          <w:szCs w:val="28"/>
          <w:lang w:eastAsia="ru-RU"/>
        </w:rPr>
        <w:t xml:space="preserve">2. </w:t>
      </w:r>
      <w:r w:rsidRPr="00F57C04">
        <w:rPr>
          <w:rFonts w:ascii="Times New Roman" w:eastAsia="Times New Roman" w:hAnsi="Times New Roman" w:cs="Times New Roman"/>
          <w:color w:val="000000" w:themeColor="text1"/>
          <w:spacing w:val="-4"/>
          <w:sz w:val="28"/>
          <w:szCs w:val="28"/>
          <w:lang w:eastAsia="ru-RU"/>
        </w:rPr>
        <w:t>‍Привлечение новых клиентов. Мерчандайзинг — это эффективный метод привлечения в магазин клиентов, которые не приходят с целью совершения покупок. Увеличение трафика увеличивает шансы на большее количество продаж. Таким образом, мерчандайзинг начинается со входа в магазин, затем люди привлекаются экспозицией, которую они видят снаружи, и заходят в магазин, чтобы посмотреть дальше. Все, что касается ухоженных территорий, ярких вывесок, розничной структуры и чистой парковки, — это факторы, которые помогают покупателю принять решение о совершении покупок в магазине. Купят ли они что-либо или нет, будет зависеть от цен, упаковки и ассортимента продукции в торговой точке.</w:t>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00F30C09">
        <w:rPr>
          <w:rFonts w:ascii="Times New Roman" w:eastAsia="Times New Roman" w:hAnsi="Times New Roman" w:cs="Times New Roman"/>
          <w:color w:val="000000" w:themeColor="text1"/>
          <w:spacing w:val="-4"/>
          <w:sz w:val="28"/>
          <w:szCs w:val="28"/>
          <w:lang w:eastAsia="ru-RU"/>
        </w:rPr>
        <w:t>3.</w:t>
      </w:r>
      <w:r w:rsidRPr="00F57C04">
        <w:rPr>
          <w:rFonts w:ascii="Times New Roman" w:eastAsia="Times New Roman" w:hAnsi="Times New Roman" w:cs="Times New Roman"/>
          <w:color w:val="000000" w:themeColor="text1"/>
          <w:spacing w:val="-4"/>
          <w:sz w:val="28"/>
          <w:szCs w:val="28"/>
          <w:lang w:eastAsia="ru-RU"/>
        </w:rPr>
        <w:t>Улучшение пространства. Для надлежащего мерчандайзинга могут потребоваться перестановка полок и проходов, изменение общей планировки пространства магазина и экспозиционного оборудования. Внутреннее пространство должно быть простым и прямым, чтобы покупателям не приходилось прилагать больших усилий для поиска товаров, и они могли легко дотянуться до промопродукции. Эффективная стратегия дает преимущества большего и гибкого пространства, которое можно использовать для эффективного управления большим трафиком. Таким образом, руководитель магазина может сделать шопинг приятным опытом, а не утомительной рутиной для клиентов.</w:t>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00F30C09">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00F57C04">
        <w:rPr>
          <w:rFonts w:ascii="Times New Roman" w:eastAsia="Times New Roman" w:hAnsi="Times New Roman" w:cs="Times New Roman"/>
          <w:color w:val="000000" w:themeColor="text1"/>
          <w:spacing w:val="-4"/>
          <w:sz w:val="28"/>
          <w:szCs w:val="28"/>
          <w:lang w:eastAsia="ru-RU"/>
        </w:rPr>
        <w:tab/>
      </w:r>
      <w:r w:rsidR="00F57C04">
        <w:rPr>
          <w:rFonts w:ascii="Times New Roman" w:eastAsia="Times New Roman" w:hAnsi="Times New Roman" w:cs="Times New Roman"/>
          <w:color w:val="000000" w:themeColor="text1"/>
          <w:spacing w:val="-4"/>
          <w:sz w:val="28"/>
          <w:szCs w:val="28"/>
          <w:lang w:eastAsia="ru-RU"/>
        </w:rPr>
        <w:tab/>
      </w:r>
      <w:r w:rsidR="00F57C04">
        <w:rPr>
          <w:rFonts w:ascii="Times New Roman" w:eastAsia="Times New Roman" w:hAnsi="Times New Roman" w:cs="Times New Roman"/>
          <w:color w:val="000000" w:themeColor="text1"/>
          <w:spacing w:val="-4"/>
          <w:sz w:val="28"/>
          <w:szCs w:val="28"/>
          <w:lang w:eastAsia="ru-RU"/>
        </w:rPr>
        <w:tab/>
      </w:r>
      <w:r w:rsidR="00F57C04">
        <w:rPr>
          <w:rFonts w:ascii="Times New Roman" w:eastAsia="Times New Roman" w:hAnsi="Times New Roman" w:cs="Times New Roman"/>
          <w:color w:val="000000" w:themeColor="text1"/>
          <w:spacing w:val="-4"/>
          <w:sz w:val="28"/>
          <w:szCs w:val="28"/>
          <w:lang w:eastAsia="ru-RU"/>
        </w:rPr>
        <w:tab/>
      </w:r>
      <w:r w:rsidR="00F30C09">
        <w:rPr>
          <w:rFonts w:ascii="Times New Roman" w:eastAsia="Times New Roman" w:hAnsi="Times New Roman" w:cs="Times New Roman"/>
          <w:color w:val="000000" w:themeColor="text1"/>
          <w:spacing w:val="-4"/>
          <w:sz w:val="28"/>
          <w:szCs w:val="28"/>
          <w:lang w:eastAsia="ru-RU"/>
        </w:rPr>
        <w:t>К недостаткам</w:t>
      </w:r>
      <w:r w:rsidRPr="00F57C04">
        <w:rPr>
          <w:rFonts w:ascii="Times New Roman" w:eastAsia="Times New Roman" w:hAnsi="Times New Roman" w:cs="Times New Roman"/>
          <w:color w:val="000000" w:themeColor="text1"/>
          <w:spacing w:val="-4"/>
          <w:sz w:val="28"/>
          <w:szCs w:val="28"/>
          <w:lang w:eastAsia="ru-RU"/>
        </w:rPr>
        <w:t xml:space="preserve"> мерчандайзинга</w:t>
      </w:r>
      <w:r w:rsidR="00F30C09">
        <w:rPr>
          <w:rFonts w:ascii="Times New Roman" w:eastAsia="Times New Roman" w:hAnsi="Times New Roman" w:cs="Times New Roman"/>
          <w:color w:val="000000" w:themeColor="text1"/>
          <w:spacing w:val="-4"/>
          <w:sz w:val="28"/>
          <w:szCs w:val="28"/>
          <w:lang w:eastAsia="ru-RU"/>
        </w:rPr>
        <w:t xml:space="preserve"> можно отнести:</w:t>
      </w:r>
      <w:r w:rsidR="00F30C09">
        <w:rPr>
          <w:rFonts w:ascii="Times New Roman" w:eastAsia="Times New Roman" w:hAnsi="Times New Roman" w:cs="Times New Roman"/>
          <w:color w:val="000000" w:themeColor="text1"/>
          <w:spacing w:val="-4"/>
          <w:sz w:val="28"/>
          <w:szCs w:val="28"/>
          <w:lang w:eastAsia="ru-RU"/>
        </w:rPr>
        <w:tab/>
      </w:r>
      <w:r w:rsidR="00F30C09">
        <w:rPr>
          <w:rFonts w:ascii="Times New Roman" w:eastAsia="Times New Roman" w:hAnsi="Times New Roman" w:cs="Times New Roman"/>
          <w:color w:val="000000" w:themeColor="text1"/>
          <w:spacing w:val="-4"/>
          <w:sz w:val="28"/>
          <w:szCs w:val="28"/>
          <w:lang w:eastAsia="ru-RU"/>
        </w:rPr>
        <w:tab/>
      </w:r>
      <w:r w:rsidR="00F30C09">
        <w:rPr>
          <w:rFonts w:ascii="Times New Roman" w:eastAsia="Times New Roman" w:hAnsi="Times New Roman" w:cs="Times New Roman"/>
          <w:color w:val="000000" w:themeColor="text1"/>
          <w:spacing w:val="-4"/>
          <w:sz w:val="28"/>
          <w:szCs w:val="28"/>
          <w:lang w:eastAsia="ru-RU"/>
        </w:rPr>
        <w:tab/>
      </w:r>
      <w:r w:rsidR="00F30C09">
        <w:rPr>
          <w:rFonts w:ascii="Times New Roman" w:eastAsia="Times New Roman" w:hAnsi="Times New Roman" w:cs="Times New Roman"/>
          <w:color w:val="000000" w:themeColor="text1"/>
          <w:spacing w:val="-4"/>
          <w:sz w:val="28"/>
          <w:szCs w:val="28"/>
          <w:lang w:eastAsia="ru-RU"/>
        </w:rPr>
        <w:tab/>
      </w:r>
      <w:r w:rsidR="00F30C09">
        <w:rPr>
          <w:rFonts w:ascii="Times New Roman" w:eastAsia="Times New Roman" w:hAnsi="Times New Roman" w:cs="Times New Roman"/>
          <w:color w:val="000000" w:themeColor="text1"/>
          <w:spacing w:val="-4"/>
          <w:sz w:val="28"/>
          <w:szCs w:val="28"/>
          <w:lang w:eastAsia="ru-RU"/>
        </w:rPr>
        <w:tab/>
      </w:r>
      <w:r w:rsidR="00F30C09">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 xml:space="preserve">1. Постоянное улучшение. Одним из недостатков является то, что стратегию мерчандайзинга необходимо часто менять в соответствии с </w:t>
      </w:r>
      <w:r w:rsidRPr="00F57C04">
        <w:rPr>
          <w:rFonts w:ascii="Times New Roman" w:eastAsia="Times New Roman" w:hAnsi="Times New Roman" w:cs="Times New Roman"/>
          <w:color w:val="000000" w:themeColor="text1"/>
          <w:spacing w:val="-4"/>
          <w:sz w:val="28"/>
          <w:szCs w:val="28"/>
          <w:lang w:eastAsia="ru-RU"/>
        </w:rPr>
        <w:lastRenderedPageBreak/>
        <w:t>ожиданиями клиентов и иметь возможность привлекать новых клиентов в магазин, прежде чем он станет однообразным. Владельцам малого бизнеса, которые не могут позволить себе содержать много сотрудников, приходится заботиться обо всем самостоятельно, и они не хотят взваливать на свои плечи дополнительную нагрузку по мерчандайзингу.</w:t>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t>2. Требования к персоналу. С увеличением трафика в вашем магазине вам понадобится больше сотрудников для обслуживания этих клиентов. С ростом количества людей в магазине ежедневно происходит больше поставок и продаж. Соответственно будет больше проблем с обслуживанием покупателей. Увеличение работы и большее количество работников — два недостатка хорошего мерчандайзинга.</w:t>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r>
      <w:r w:rsidR="00F57C04">
        <w:rPr>
          <w:rFonts w:ascii="Times New Roman" w:eastAsia="Times New Roman" w:hAnsi="Times New Roman" w:cs="Times New Roman"/>
          <w:color w:val="000000" w:themeColor="text1"/>
          <w:spacing w:val="-4"/>
          <w:sz w:val="28"/>
          <w:szCs w:val="28"/>
          <w:lang w:eastAsia="ru-RU"/>
        </w:rPr>
        <w:tab/>
      </w:r>
      <w:r w:rsid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ab/>
        <w:t>3. Дополнительные расходы. Внесение изменений в магазин, добавление нового оборудования, покупка новых вывесок и изменение общего внешнего вида вашего магазина может обойтись в крупную сумму. Несмотря на то, что эффективный мерчандайзинг обеспечит большую прибыль, владельцу магазина придется нести все расходы в краткосрочной перспективе. Поэтому нужно быть готовым сделать первоначальные инвестиции, чтобы потом пожинать</w:t>
      </w:r>
      <w:r w:rsidR="00F57C04">
        <w:rPr>
          <w:rFonts w:ascii="Times New Roman" w:eastAsia="Times New Roman" w:hAnsi="Times New Roman" w:cs="Times New Roman"/>
          <w:color w:val="000000" w:themeColor="text1"/>
          <w:spacing w:val="-4"/>
          <w:sz w:val="28"/>
          <w:szCs w:val="28"/>
          <w:lang w:eastAsia="ru-RU"/>
        </w:rPr>
        <w:t xml:space="preserve"> плоды</w:t>
      </w:r>
      <w:r w:rsidR="00CC39FE" w:rsidRPr="00CC39FE">
        <w:rPr>
          <w:rFonts w:ascii="Times New Roman" w:hAnsi="Times New Roman" w:cs="Times New Roman"/>
          <w:sz w:val="28"/>
          <w:szCs w:val="28"/>
          <w:shd w:val="clear" w:color="auto" w:fill="FFFFFF"/>
        </w:rPr>
        <w:t>[22]</w:t>
      </w:r>
      <w:r w:rsidR="00CC39FE" w:rsidRPr="00EF29E9">
        <w:rPr>
          <w:rFonts w:ascii="Times New Roman" w:hAnsi="Times New Roman" w:cs="Times New Roman"/>
          <w:sz w:val="28"/>
          <w:szCs w:val="28"/>
          <w:shd w:val="clear" w:color="auto" w:fill="FFFFFF"/>
        </w:rPr>
        <w:t>.</w:t>
      </w:r>
      <w:r w:rsidR="00CC39FE">
        <w:rPr>
          <w:rFonts w:ascii="Times New Roman" w:eastAsia="Times New Roman" w:hAnsi="Times New Roman" w:cs="Times New Roman"/>
          <w:color w:val="000000" w:themeColor="text1"/>
          <w:spacing w:val="-4"/>
          <w:sz w:val="28"/>
          <w:szCs w:val="28"/>
          <w:lang w:eastAsia="ru-RU"/>
        </w:rPr>
        <w:tab/>
      </w:r>
      <w:r w:rsidR="00CC39FE">
        <w:rPr>
          <w:rFonts w:ascii="Times New Roman" w:eastAsia="Times New Roman" w:hAnsi="Times New Roman" w:cs="Times New Roman"/>
          <w:color w:val="000000" w:themeColor="text1"/>
          <w:spacing w:val="-4"/>
          <w:sz w:val="28"/>
          <w:szCs w:val="28"/>
          <w:lang w:eastAsia="ru-RU"/>
        </w:rPr>
        <w:tab/>
      </w:r>
      <w:r w:rsidR="00CC39FE">
        <w:rPr>
          <w:rFonts w:ascii="Times New Roman" w:eastAsia="Times New Roman" w:hAnsi="Times New Roman" w:cs="Times New Roman"/>
          <w:color w:val="000000" w:themeColor="text1"/>
          <w:spacing w:val="-4"/>
          <w:sz w:val="28"/>
          <w:szCs w:val="28"/>
          <w:lang w:eastAsia="ru-RU"/>
        </w:rPr>
        <w:tab/>
      </w:r>
      <w:r w:rsidR="00CC39FE">
        <w:rPr>
          <w:rFonts w:ascii="Times New Roman" w:eastAsia="Times New Roman" w:hAnsi="Times New Roman" w:cs="Times New Roman"/>
          <w:color w:val="000000" w:themeColor="text1"/>
          <w:spacing w:val="-4"/>
          <w:sz w:val="28"/>
          <w:szCs w:val="28"/>
          <w:lang w:eastAsia="ru-RU"/>
        </w:rPr>
        <w:tab/>
      </w:r>
      <w:r w:rsidR="00CC39FE">
        <w:rPr>
          <w:rFonts w:ascii="Times New Roman" w:eastAsia="Times New Roman" w:hAnsi="Times New Roman" w:cs="Times New Roman"/>
          <w:color w:val="000000" w:themeColor="text1"/>
          <w:spacing w:val="-4"/>
          <w:sz w:val="28"/>
          <w:szCs w:val="28"/>
          <w:lang w:eastAsia="ru-RU"/>
        </w:rPr>
        <w:tab/>
      </w:r>
      <w:r w:rsidR="00CC39FE">
        <w:rPr>
          <w:rFonts w:ascii="Times New Roman" w:eastAsia="Times New Roman" w:hAnsi="Times New Roman" w:cs="Times New Roman"/>
          <w:color w:val="000000" w:themeColor="text1"/>
          <w:spacing w:val="-4"/>
          <w:sz w:val="28"/>
          <w:szCs w:val="28"/>
          <w:lang w:eastAsia="ru-RU"/>
        </w:rPr>
        <w:tab/>
      </w:r>
      <w:r w:rsidR="00CC39FE">
        <w:rPr>
          <w:rFonts w:ascii="Times New Roman" w:eastAsia="Times New Roman" w:hAnsi="Times New Roman" w:cs="Times New Roman"/>
          <w:color w:val="000000" w:themeColor="text1"/>
          <w:spacing w:val="-4"/>
          <w:sz w:val="28"/>
          <w:szCs w:val="28"/>
          <w:lang w:eastAsia="ru-RU"/>
        </w:rPr>
        <w:tab/>
      </w:r>
      <w:r w:rsidR="00CC39FE">
        <w:rPr>
          <w:rFonts w:ascii="Times New Roman" w:eastAsia="Times New Roman" w:hAnsi="Times New Roman" w:cs="Times New Roman"/>
          <w:color w:val="000000" w:themeColor="text1"/>
          <w:spacing w:val="-4"/>
          <w:sz w:val="28"/>
          <w:szCs w:val="28"/>
          <w:lang w:eastAsia="ru-RU"/>
        </w:rPr>
        <w:tab/>
      </w:r>
      <w:r w:rsidR="00CC39FE">
        <w:rPr>
          <w:rFonts w:ascii="Times New Roman" w:eastAsia="Times New Roman" w:hAnsi="Times New Roman" w:cs="Times New Roman"/>
          <w:color w:val="000000" w:themeColor="text1"/>
          <w:spacing w:val="-4"/>
          <w:sz w:val="28"/>
          <w:szCs w:val="28"/>
          <w:lang w:eastAsia="ru-RU"/>
        </w:rPr>
        <w:tab/>
      </w:r>
      <w:r w:rsidR="00CC39FE">
        <w:rPr>
          <w:rFonts w:ascii="Times New Roman" w:eastAsia="Times New Roman" w:hAnsi="Times New Roman" w:cs="Times New Roman"/>
          <w:color w:val="000000" w:themeColor="text1"/>
          <w:spacing w:val="-4"/>
          <w:sz w:val="28"/>
          <w:szCs w:val="28"/>
          <w:lang w:eastAsia="ru-RU"/>
        </w:rPr>
        <w:tab/>
      </w:r>
      <w:r w:rsidR="00CC39FE">
        <w:rPr>
          <w:rFonts w:ascii="Times New Roman" w:eastAsia="Times New Roman" w:hAnsi="Times New Roman" w:cs="Times New Roman"/>
          <w:color w:val="000000" w:themeColor="text1"/>
          <w:spacing w:val="-4"/>
          <w:sz w:val="28"/>
          <w:szCs w:val="28"/>
          <w:lang w:eastAsia="ru-RU"/>
        </w:rPr>
        <w:tab/>
      </w:r>
      <w:r w:rsidR="00F57C04">
        <w:rPr>
          <w:rFonts w:ascii="Times New Roman" w:eastAsia="Times New Roman" w:hAnsi="Times New Roman" w:cs="Times New Roman"/>
          <w:color w:val="000000" w:themeColor="text1"/>
          <w:spacing w:val="-4"/>
          <w:sz w:val="28"/>
          <w:szCs w:val="28"/>
          <w:lang w:eastAsia="ru-RU"/>
        </w:rPr>
        <w:tab/>
      </w:r>
      <w:r w:rsidRPr="00F57C04">
        <w:rPr>
          <w:rFonts w:ascii="Times New Roman" w:eastAsia="Times New Roman" w:hAnsi="Times New Roman" w:cs="Times New Roman"/>
          <w:color w:val="000000" w:themeColor="text1"/>
          <w:spacing w:val="-4"/>
          <w:sz w:val="28"/>
          <w:szCs w:val="28"/>
          <w:lang w:eastAsia="ru-RU"/>
        </w:rPr>
        <w:t>Для соблюдения правил мерчандайзинга важным аспектом является мониторинг товарных выкладок. Один из простых методов контроля — это визуальный осмотр, который проводится регулярно для оценки расположения товаров, наличия ценников и акций.</w:t>
      </w:r>
      <w:r w:rsidRPr="00F57C04">
        <w:rPr>
          <w:rFonts w:ascii="Times New Roman" w:eastAsia="Times New Roman" w:hAnsi="Times New Roman" w:cs="Times New Roman"/>
          <w:color w:val="000000" w:themeColor="text1"/>
          <w:spacing w:val="-4"/>
          <w:sz w:val="28"/>
          <w:szCs w:val="28"/>
          <w:lang w:eastAsia="ru-RU"/>
        </w:rPr>
        <w:tab/>
        <w:t>На сегодняшний день существуют более современные методы </w:t>
      </w:r>
      <w:hyperlink r:id="rId9" w:history="1">
        <w:r w:rsidRPr="00F57C04">
          <w:rPr>
            <w:rStyle w:val="a5"/>
            <w:rFonts w:ascii="Times New Roman" w:eastAsia="Times New Roman" w:hAnsi="Times New Roman" w:cs="Times New Roman"/>
            <w:color w:val="000000" w:themeColor="text1"/>
            <w:spacing w:val="-4"/>
            <w:sz w:val="28"/>
            <w:szCs w:val="28"/>
            <w:u w:val="none"/>
            <w:lang w:eastAsia="ru-RU"/>
          </w:rPr>
          <w:t>мониторинга мерчандайзинга</w:t>
        </w:r>
      </w:hyperlink>
      <w:r w:rsidRPr="00F57C04">
        <w:rPr>
          <w:rFonts w:ascii="Times New Roman" w:eastAsia="Times New Roman" w:hAnsi="Times New Roman" w:cs="Times New Roman"/>
          <w:color w:val="000000" w:themeColor="text1"/>
          <w:spacing w:val="-4"/>
          <w:sz w:val="28"/>
          <w:szCs w:val="28"/>
          <w:lang w:eastAsia="ru-RU"/>
        </w:rPr>
        <w:t>, позволяющие заменить ручные записи на цифровые системы. Например, можно осуществлять проверку выкладок, используя стационарные или купольные камеры, а также применять роботизированные технологии. Однако эти способы могут значительно увеличить затраты на контроль.</w:t>
      </w:r>
    </w:p>
    <w:p w:rsidR="00760684" w:rsidRDefault="00760684" w:rsidP="000E5E95">
      <w:pPr>
        <w:spacing w:after="0" w:line="360" w:lineRule="auto"/>
        <w:ind w:firstLine="360"/>
        <w:jc w:val="both"/>
        <w:rPr>
          <w:rFonts w:ascii="Times New Roman" w:eastAsia="Times New Roman" w:hAnsi="Times New Roman" w:cs="Times New Roman"/>
          <w:color w:val="000000" w:themeColor="text1"/>
          <w:spacing w:val="-4"/>
          <w:sz w:val="28"/>
          <w:szCs w:val="28"/>
          <w:lang w:eastAsia="ru-RU"/>
        </w:rPr>
      </w:pPr>
    </w:p>
    <w:p w:rsidR="00760684" w:rsidRDefault="00760684" w:rsidP="000E5E95">
      <w:pPr>
        <w:spacing w:after="0" w:line="360" w:lineRule="auto"/>
        <w:ind w:firstLine="360"/>
        <w:jc w:val="both"/>
        <w:rPr>
          <w:rFonts w:ascii="Times New Roman" w:eastAsia="Times New Roman" w:hAnsi="Times New Roman" w:cs="Times New Roman"/>
          <w:color w:val="000000" w:themeColor="text1"/>
          <w:spacing w:val="-4"/>
          <w:sz w:val="28"/>
          <w:szCs w:val="28"/>
          <w:lang w:eastAsia="ru-RU"/>
        </w:rPr>
      </w:pPr>
    </w:p>
    <w:p w:rsidR="00F30C09" w:rsidRPr="00F57C04" w:rsidRDefault="00F30C09" w:rsidP="0009777B">
      <w:pPr>
        <w:spacing w:after="0" w:line="360" w:lineRule="auto"/>
        <w:jc w:val="both"/>
        <w:rPr>
          <w:rFonts w:ascii="Times New Roman" w:eastAsia="Times New Roman" w:hAnsi="Times New Roman" w:cs="Times New Roman"/>
          <w:color w:val="000000" w:themeColor="text1"/>
          <w:spacing w:val="-4"/>
          <w:sz w:val="28"/>
          <w:szCs w:val="28"/>
          <w:lang w:eastAsia="ru-RU"/>
        </w:rPr>
      </w:pPr>
    </w:p>
    <w:p w:rsidR="00412C9A" w:rsidRPr="00EF29E9" w:rsidRDefault="00412C9A" w:rsidP="00760684">
      <w:pPr>
        <w:pStyle w:val="1"/>
        <w:numPr>
          <w:ilvl w:val="0"/>
          <w:numId w:val="7"/>
        </w:numPr>
        <w:spacing w:before="0" w:line="360" w:lineRule="auto"/>
        <w:jc w:val="center"/>
        <w:rPr>
          <w:rFonts w:ascii="Times New Roman" w:hAnsi="Times New Roman" w:cs="Times New Roman"/>
          <w:b/>
          <w:caps/>
          <w:color w:val="auto"/>
          <w:sz w:val="28"/>
          <w:szCs w:val="28"/>
        </w:rPr>
      </w:pPr>
      <w:bookmarkStart w:id="4" w:name="_Toc216704087"/>
      <w:r w:rsidRPr="00EF29E9">
        <w:rPr>
          <w:rFonts w:ascii="Times New Roman" w:hAnsi="Times New Roman" w:cs="Times New Roman"/>
          <w:b/>
          <w:caps/>
          <w:color w:val="auto"/>
          <w:sz w:val="28"/>
          <w:szCs w:val="28"/>
        </w:rPr>
        <w:lastRenderedPageBreak/>
        <w:t>Реализация мерчандайзинга в аптечной деятельности</w:t>
      </w:r>
      <w:bookmarkEnd w:id="4"/>
    </w:p>
    <w:p w:rsidR="00412C9A" w:rsidRPr="00EF29E9" w:rsidRDefault="00412C9A" w:rsidP="00412C9A">
      <w:pPr>
        <w:pStyle w:val="1"/>
        <w:spacing w:before="0" w:line="360" w:lineRule="auto"/>
        <w:jc w:val="center"/>
        <w:rPr>
          <w:rFonts w:ascii="Times New Roman" w:hAnsi="Times New Roman" w:cs="Times New Roman"/>
          <w:b/>
          <w:color w:val="auto"/>
          <w:sz w:val="28"/>
          <w:szCs w:val="28"/>
        </w:rPr>
      </w:pPr>
      <w:bookmarkStart w:id="5" w:name="_Toc216704088"/>
      <w:r w:rsidRPr="00EF29E9">
        <w:rPr>
          <w:rFonts w:ascii="Times New Roman" w:hAnsi="Times New Roman" w:cs="Times New Roman"/>
          <w:b/>
          <w:color w:val="auto"/>
          <w:sz w:val="28"/>
          <w:szCs w:val="28"/>
        </w:rPr>
        <w:t>2.1. Особенности потребительского поведения и специфика фармацевтического рынка</w:t>
      </w:r>
      <w:bookmarkEnd w:id="5"/>
    </w:p>
    <w:p w:rsidR="00572961" w:rsidRDefault="0083032C" w:rsidP="0009777B">
      <w:pPr>
        <w:spacing w:after="0" w:line="360" w:lineRule="auto"/>
        <w:ind w:firstLine="709"/>
        <w:jc w:val="both"/>
        <w:rPr>
          <w:rFonts w:ascii="Times New Roman" w:hAnsi="Times New Roman" w:cs="Times New Roman"/>
          <w:sz w:val="28"/>
          <w:szCs w:val="28"/>
        </w:rPr>
      </w:pPr>
      <w:r w:rsidRPr="00EF29E9">
        <w:rPr>
          <w:rFonts w:ascii="Times New Roman" w:hAnsi="Times New Roman" w:cs="Times New Roman"/>
          <w:sz w:val="28"/>
          <w:szCs w:val="28"/>
        </w:rPr>
        <w:t>Фармацевтический рынок — это особая и высокорегулируемая область экономики, существенно отличающаяся от большинства других рынков. Его уникальность продиктована не только спецификой предлагаемого товара — здоровья, но и особым характером взаимоотношений между продавцом, покупателем и промежуточными звеньями, такими как врачи и фармацевты. Понимание особенностей потребительского поведения на этом рынке, а также его специфики является ключевым для эффективного и этичного применения инструментов маркетинга, в частности мерчандайзинга. В данной статье мы рассмотрим факторы, формирующие поведение потребителей лекарственных средств, проанализируем уникальные черты фармацевтического рынка и исследуем, как принципы мерчандайзинга адаптируются к этим условиям для создания доверительной и эффективной аптечной среды</w:t>
      </w:r>
      <w:r w:rsidR="00CC39FE" w:rsidRPr="00CC39FE">
        <w:rPr>
          <w:rFonts w:ascii="Times New Roman" w:hAnsi="Times New Roman" w:cs="Times New Roman"/>
          <w:sz w:val="28"/>
          <w:szCs w:val="28"/>
          <w:shd w:val="clear" w:color="auto" w:fill="FFFFFF"/>
        </w:rPr>
        <w:t>[2]</w:t>
      </w:r>
      <w:r w:rsidR="00CC39FE" w:rsidRPr="00EF29E9">
        <w:rPr>
          <w:rFonts w:ascii="Times New Roman" w:hAnsi="Times New Roman" w:cs="Times New Roman"/>
          <w:sz w:val="28"/>
          <w:szCs w:val="28"/>
          <w:shd w:val="clear" w:color="auto" w:fill="FFFFFF"/>
        </w:rPr>
        <w:t>.</w:t>
      </w:r>
    </w:p>
    <w:p w:rsidR="00572961" w:rsidRDefault="0083032C" w:rsidP="0009777B">
      <w:pPr>
        <w:spacing w:after="0" w:line="360" w:lineRule="auto"/>
        <w:ind w:firstLine="709"/>
        <w:jc w:val="both"/>
        <w:rPr>
          <w:rFonts w:ascii="Times New Roman" w:hAnsi="Times New Roman" w:cs="Times New Roman"/>
          <w:sz w:val="28"/>
          <w:szCs w:val="28"/>
        </w:rPr>
      </w:pPr>
      <w:r w:rsidRPr="00EF29E9">
        <w:rPr>
          <w:rFonts w:ascii="Times New Roman" w:hAnsi="Times New Roman" w:cs="Times New Roman"/>
          <w:sz w:val="28"/>
          <w:szCs w:val="28"/>
        </w:rPr>
        <w:t>Потребитель на фармацевтическом рынке — это, прежде всего, человек, движимый потребностью в поддержании или восстановлении здоровья, что делает его мотивацию значительно отличной от покупки товаров повседнев</w:t>
      </w:r>
      <w:r w:rsidR="00572961">
        <w:rPr>
          <w:rFonts w:ascii="Times New Roman" w:hAnsi="Times New Roman" w:cs="Times New Roman"/>
          <w:sz w:val="28"/>
          <w:szCs w:val="28"/>
        </w:rPr>
        <w:t>ного спроса или роскоши.</w:t>
      </w:r>
      <w:r w:rsidR="00572961">
        <w:rPr>
          <w:rFonts w:ascii="Times New Roman" w:hAnsi="Times New Roman" w:cs="Times New Roman"/>
          <w:sz w:val="28"/>
          <w:szCs w:val="28"/>
        </w:rPr>
        <w:tab/>
      </w:r>
      <w:r w:rsidR="00572961">
        <w:rPr>
          <w:rFonts w:ascii="Times New Roman" w:hAnsi="Times New Roman" w:cs="Times New Roman"/>
          <w:sz w:val="28"/>
          <w:szCs w:val="28"/>
        </w:rPr>
        <w:tab/>
      </w:r>
      <w:r w:rsidR="00572961">
        <w:rPr>
          <w:rFonts w:ascii="Times New Roman" w:hAnsi="Times New Roman" w:cs="Times New Roman"/>
          <w:sz w:val="28"/>
          <w:szCs w:val="28"/>
        </w:rPr>
        <w:tab/>
      </w:r>
      <w:r w:rsidR="00572961">
        <w:rPr>
          <w:rFonts w:ascii="Times New Roman" w:hAnsi="Times New Roman" w:cs="Times New Roman"/>
          <w:sz w:val="28"/>
          <w:szCs w:val="28"/>
        </w:rPr>
        <w:tab/>
      </w:r>
    </w:p>
    <w:p w:rsidR="00572961" w:rsidRDefault="0083032C" w:rsidP="0009777B">
      <w:pPr>
        <w:spacing w:after="0" w:line="360" w:lineRule="auto"/>
        <w:ind w:firstLine="709"/>
        <w:jc w:val="both"/>
        <w:rPr>
          <w:rFonts w:ascii="Times New Roman" w:hAnsi="Times New Roman" w:cs="Times New Roman"/>
          <w:sz w:val="28"/>
          <w:szCs w:val="28"/>
        </w:rPr>
      </w:pPr>
      <w:r w:rsidRPr="00EF29E9">
        <w:rPr>
          <w:rFonts w:ascii="Times New Roman" w:hAnsi="Times New Roman" w:cs="Times New Roman"/>
          <w:sz w:val="28"/>
          <w:szCs w:val="28"/>
        </w:rPr>
        <w:t>Основным мотивом покупки фармацевтической продукции является забота о собственном здоровье и благополучии. Это определяет высокий уровень эмоциональной вовлеченности и часто — срочности покупки. Потребитель, столкнувшийся с болезнью или профилактической необходимостью, ищет не просто товар, а решение своей проблемы, облегчение страданий или предотвращение угрозы.</w:t>
      </w:r>
      <w:r w:rsidR="00572961">
        <w:rPr>
          <w:rFonts w:ascii="Times New Roman" w:hAnsi="Times New Roman" w:cs="Times New Roman"/>
          <w:sz w:val="28"/>
          <w:szCs w:val="28"/>
        </w:rPr>
        <w:tab/>
      </w:r>
    </w:p>
    <w:p w:rsidR="00572961" w:rsidRDefault="00E15E4B" w:rsidP="00572961">
      <w:pPr>
        <w:spacing w:after="0" w:line="360" w:lineRule="auto"/>
        <w:ind w:firstLine="709"/>
        <w:jc w:val="both"/>
        <w:rPr>
          <w:rFonts w:ascii="Times New Roman" w:hAnsi="Times New Roman" w:cs="Times New Roman"/>
          <w:sz w:val="28"/>
          <w:szCs w:val="28"/>
        </w:rPr>
      </w:pPr>
      <w:r w:rsidRPr="00EF29E9">
        <w:rPr>
          <w:rFonts w:ascii="Times New Roman" w:hAnsi="Times New Roman" w:cs="Times New Roman"/>
          <w:sz w:val="28"/>
          <w:szCs w:val="28"/>
        </w:rPr>
        <w:t xml:space="preserve">Фармацевтический рынок представляет собой уникальную экосистему, глубоко отличающуюся от большинства других секторов экономики своей социальной значимостью, строгим регулированием и особым характером </w:t>
      </w:r>
      <w:r w:rsidRPr="00EF29E9">
        <w:rPr>
          <w:rFonts w:ascii="Times New Roman" w:hAnsi="Times New Roman" w:cs="Times New Roman"/>
          <w:sz w:val="28"/>
          <w:szCs w:val="28"/>
        </w:rPr>
        <w:lastRenderedPageBreak/>
        <w:t>взаимодействия с потребителем. В этом пространстве, где товар напрямую связан со здоровьем и благополучием человека, поведение покупателя формируется под воздействием специфических факторов, а инструменты маркетинга, в том числе мерчандайзинг, должны быть адаптированы с учетом высокой этической ответственности и профессионального посредничества</w:t>
      </w:r>
      <w:r w:rsidR="00CC39FE" w:rsidRPr="00CC39FE">
        <w:rPr>
          <w:rFonts w:ascii="Times New Roman" w:hAnsi="Times New Roman" w:cs="Times New Roman"/>
          <w:sz w:val="28"/>
          <w:szCs w:val="28"/>
          <w:shd w:val="clear" w:color="auto" w:fill="FFFFFF"/>
        </w:rPr>
        <w:t>[12]</w:t>
      </w:r>
      <w:r w:rsidR="00CC39FE" w:rsidRPr="00EF29E9">
        <w:rPr>
          <w:rFonts w:ascii="Times New Roman" w:hAnsi="Times New Roman" w:cs="Times New Roman"/>
          <w:sz w:val="28"/>
          <w:szCs w:val="28"/>
          <w:shd w:val="clear" w:color="auto" w:fill="FFFFFF"/>
        </w:rPr>
        <w:t>.</w:t>
      </w:r>
      <w:r w:rsidRPr="00EF29E9">
        <w:rPr>
          <w:rFonts w:ascii="Times New Roman" w:hAnsi="Times New Roman" w:cs="Times New Roman"/>
          <w:sz w:val="28"/>
          <w:szCs w:val="28"/>
        </w:rPr>
        <w:tab/>
      </w:r>
      <w:r w:rsidR="009D27FB">
        <w:rPr>
          <w:rFonts w:ascii="Times New Roman" w:hAnsi="Times New Roman" w:cs="Times New Roman"/>
          <w:sz w:val="28"/>
          <w:szCs w:val="28"/>
        </w:rPr>
        <w:tab/>
      </w:r>
      <w:r w:rsidR="000E5E95">
        <w:rPr>
          <w:rFonts w:ascii="Times New Roman" w:hAnsi="Times New Roman" w:cs="Times New Roman"/>
          <w:sz w:val="28"/>
          <w:szCs w:val="28"/>
        </w:rPr>
        <w:tab/>
      </w:r>
      <w:r w:rsidR="009D27FB">
        <w:rPr>
          <w:rFonts w:ascii="Times New Roman" w:hAnsi="Times New Roman" w:cs="Times New Roman"/>
          <w:sz w:val="28"/>
          <w:szCs w:val="28"/>
        </w:rPr>
        <w:tab/>
      </w:r>
      <w:r w:rsidR="009D27FB">
        <w:rPr>
          <w:rFonts w:ascii="Times New Roman" w:hAnsi="Times New Roman" w:cs="Times New Roman"/>
          <w:sz w:val="28"/>
          <w:szCs w:val="28"/>
        </w:rPr>
        <w:tab/>
      </w:r>
      <w:r w:rsidR="009D27FB">
        <w:rPr>
          <w:rFonts w:ascii="Times New Roman" w:hAnsi="Times New Roman" w:cs="Times New Roman"/>
          <w:sz w:val="28"/>
          <w:szCs w:val="28"/>
        </w:rPr>
        <w:tab/>
      </w:r>
      <w:r w:rsidR="009D27FB">
        <w:rPr>
          <w:rFonts w:ascii="Times New Roman" w:hAnsi="Times New Roman" w:cs="Times New Roman"/>
          <w:sz w:val="28"/>
          <w:szCs w:val="28"/>
        </w:rPr>
        <w:tab/>
      </w:r>
      <w:r w:rsidRPr="00EF29E9">
        <w:rPr>
          <w:rFonts w:ascii="Times New Roman" w:hAnsi="Times New Roman" w:cs="Times New Roman"/>
          <w:sz w:val="28"/>
          <w:szCs w:val="28"/>
        </w:rPr>
        <w:tab/>
      </w:r>
      <w:r w:rsidR="009D27FB">
        <w:rPr>
          <w:rFonts w:ascii="Times New Roman" w:hAnsi="Times New Roman" w:cs="Times New Roman"/>
          <w:sz w:val="28"/>
          <w:szCs w:val="28"/>
        </w:rPr>
        <w:tab/>
      </w:r>
      <w:r w:rsidRPr="00EF29E9">
        <w:rPr>
          <w:rFonts w:ascii="Times New Roman" w:hAnsi="Times New Roman" w:cs="Times New Roman"/>
          <w:sz w:val="28"/>
          <w:szCs w:val="28"/>
        </w:rPr>
        <w:t xml:space="preserve">Потребитель на фармацевтическом рынке — это, прежде всего, человек, часто находящийся в состоянии уязвимости, тревоги или физического дискомфорта, что кардинально меняет его мотивацию и процесс принятия решений. В отличие от покупки обычных товаров, здесь движущей силой выступает острая потребность в восстановлении или поддержании здоровья, порой немедленное облегчение страданий. Эта эмоциональная вовлеченность делает потребителя более восприимчивым к профессиональным рекомендациям, но также повышает его требовательность к качеству обслуживания и компетентности персонала. Информационная асимметрия, где медицинские специалисты — врачи и фармацевты — обладают значительно большим объемом знаний о продукте, чем сам покупатель, превращает доверие в ключевой фактор выбора. Рекомендации врача по рецептурным препаратам являются практически безальтернативными, тогда как при выборе безрецептурных средств или парафармацевтики решающую роль играет совет фармацевта, его способность грамотно консультировать и проявлять эмпатию. Собственный положительный опыт использования препарата, а также отзывы знакомых также оказывают влияние, однако их значимость редко превосходит авторитетное мнение специалиста. Реклама, хоть и формирует узнаваемость безрецептурных брендов, всегда остается вторичной по отношению к квалифицированной консультации, а ее содержание строго регулируется, чтобы избежать дезинформации. Чувствительность к цене варьируется: для жизненно важных лекарств эффективность и доступность важнее стоимости, в то время как для аналогов или менее критичных безрецептурных средств </w:t>
      </w:r>
      <w:r w:rsidRPr="00EF29E9">
        <w:rPr>
          <w:rFonts w:ascii="Times New Roman" w:hAnsi="Times New Roman" w:cs="Times New Roman"/>
          <w:sz w:val="28"/>
          <w:szCs w:val="28"/>
        </w:rPr>
        <w:lastRenderedPageBreak/>
        <w:t>ценовой фактор может стать решающим. Психологическое состояние посетителя аптеки — будь то стресс, боль или просто беспокойство о здоровье — накладывает отпечаток на весь процесс покупки, требуя от аптечной среды и персонала особой деликатности и профессионализма.</w:t>
      </w:r>
      <w:r w:rsidR="003A3B26">
        <w:rPr>
          <w:rFonts w:ascii="Times New Roman" w:hAnsi="Times New Roman" w:cs="Times New Roman"/>
          <w:sz w:val="28"/>
          <w:szCs w:val="28"/>
        </w:rPr>
        <w:tab/>
      </w:r>
      <w:r w:rsidRPr="00EF29E9">
        <w:rPr>
          <w:rFonts w:ascii="Times New Roman" w:hAnsi="Times New Roman" w:cs="Times New Roman"/>
          <w:sz w:val="28"/>
          <w:szCs w:val="28"/>
        </w:rPr>
        <w:t>Специфика самого фармацевтического рынка обусловлена его чрезвычайно высокой степенью государственного регулирования. От производства и регистрации каждого препарата, где необходимо пройти многолетние и дорогостоящие клинические исследования, до строжайших правил хранения, отпуска и даже утилизации — все этапы жестко контролируются. Цены на жизненно важные и необходимые лекарственные средства устанавливаются государством, ограничивая возможности для ценовой конкуренции. Реклама рецептурных препаратов для широкой публики категорически запрещена, а продвижение безрецептурных средств строго регламентировано, чтобы исключить ложные обещания и вводящие в заблуждение заявления. Этические нормы и социальная ответственность составляют фундамент фармацевтической деятельности, где главная миссия аптеки — не просто получение прибыли, а обеспечение населения качественной и безопасной фармацевтической помощью. Рынок также отличается сложной продуктовой структурой, вклю</w:t>
      </w:r>
      <w:r w:rsidR="00F30C09">
        <w:rPr>
          <w:rFonts w:ascii="Times New Roman" w:hAnsi="Times New Roman" w:cs="Times New Roman"/>
          <w:sz w:val="28"/>
          <w:szCs w:val="28"/>
        </w:rPr>
        <w:t xml:space="preserve">чающей рецептурные препараты, безрецептурные средства </w:t>
      </w:r>
      <w:r w:rsidRPr="00EF29E9">
        <w:rPr>
          <w:rFonts w:ascii="Times New Roman" w:hAnsi="Times New Roman" w:cs="Times New Roman"/>
          <w:sz w:val="28"/>
          <w:szCs w:val="28"/>
        </w:rPr>
        <w:t xml:space="preserve"> и широкий ассортимент парафармацевтики, такой как БАДы, витамины, медицинские изделия и косметические средства. Каждая из этих категорий имеет свои правила регулирования и подходы к продвижению. Центральной фигурой в аптеке является фармацевт или провизор, который выполняет не просто функцию продавца, а выступает в роли эксперта, консультанта и доверенного лица. Его квалификация, этика и способность к эффективной коммуникации напрямую формируют имидж аптеки и влияют на лояльность потребителей. Аптека воспринимается как часть системы здравоохранения, поэтому ее имидж должен быть безупречным, ассоциируясь с надежностью, профессионализмом и заботой. Любые маркетинговые действия должны </w:t>
      </w:r>
      <w:r w:rsidRPr="00EF29E9">
        <w:rPr>
          <w:rFonts w:ascii="Times New Roman" w:hAnsi="Times New Roman" w:cs="Times New Roman"/>
          <w:sz w:val="28"/>
          <w:szCs w:val="28"/>
        </w:rPr>
        <w:lastRenderedPageBreak/>
        <w:t>укреплять этот образ, а не подрывать его агрессивными или сомнительными приемами</w:t>
      </w:r>
      <w:r w:rsidR="00CC39FE" w:rsidRPr="00CC39FE">
        <w:rPr>
          <w:rFonts w:ascii="Times New Roman" w:hAnsi="Times New Roman" w:cs="Times New Roman"/>
          <w:sz w:val="28"/>
          <w:szCs w:val="28"/>
          <w:shd w:val="clear" w:color="auto" w:fill="FFFFFF"/>
        </w:rPr>
        <w:t>[23]</w:t>
      </w:r>
      <w:r w:rsidR="00CC39FE" w:rsidRPr="00EF29E9">
        <w:rPr>
          <w:rFonts w:ascii="Times New Roman" w:hAnsi="Times New Roman" w:cs="Times New Roman"/>
          <w:sz w:val="28"/>
          <w:szCs w:val="28"/>
          <w:shd w:val="clear" w:color="auto" w:fill="FFFFFF"/>
        </w:rPr>
        <w:t>.</w:t>
      </w:r>
      <w:r w:rsidRPr="00EF29E9">
        <w:rPr>
          <w:rFonts w:ascii="Times New Roman" w:hAnsi="Times New Roman" w:cs="Times New Roman"/>
          <w:sz w:val="28"/>
          <w:szCs w:val="28"/>
        </w:rPr>
        <w:tab/>
      </w:r>
      <w:r w:rsidR="00F57C04">
        <w:rPr>
          <w:rFonts w:ascii="Times New Roman" w:hAnsi="Times New Roman" w:cs="Times New Roman"/>
          <w:sz w:val="28"/>
          <w:szCs w:val="28"/>
        </w:rPr>
        <w:tab/>
      </w:r>
      <w:r w:rsidR="00F57C04">
        <w:rPr>
          <w:rFonts w:ascii="Times New Roman" w:hAnsi="Times New Roman" w:cs="Times New Roman"/>
          <w:sz w:val="28"/>
          <w:szCs w:val="28"/>
        </w:rPr>
        <w:tab/>
      </w:r>
      <w:r w:rsidR="00F57C04">
        <w:rPr>
          <w:rFonts w:ascii="Times New Roman" w:hAnsi="Times New Roman" w:cs="Times New Roman"/>
          <w:sz w:val="28"/>
          <w:szCs w:val="28"/>
        </w:rPr>
        <w:tab/>
      </w:r>
      <w:r w:rsidRPr="00EF29E9">
        <w:rPr>
          <w:rFonts w:ascii="Times New Roman" w:hAnsi="Times New Roman" w:cs="Times New Roman"/>
          <w:sz w:val="28"/>
          <w:szCs w:val="28"/>
        </w:rPr>
        <w:tab/>
      </w:r>
      <w:r w:rsidRPr="00EF29E9">
        <w:rPr>
          <w:rFonts w:ascii="Times New Roman" w:hAnsi="Times New Roman" w:cs="Times New Roman"/>
          <w:sz w:val="28"/>
          <w:szCs w:val="28"/>
        </w:rPr>
        <w:tab/>
      </w:r>
      <w:r w:rsidRPr="00EF29E9">
        <w:rPr>
          <w:rFonts w:ascii="Times New Roman" w:hAnsi="Times New Roman" w:cs="Times New Roman"/>
          <w:sz w:val="28"/>
          <w:szCs w:val="28"/>
        </w:rPr>
        <w:tab/>
      </w:r>
    </w:p>
    <w:p w:rsidR="00572961" w:rsidRDefault="00E15E4B" w:rsidP="00572961">
      <w:pPr>
        <w:spacing w:after="0" w:line="360" w:lineRule="auto"/>
        <w:ind w:firstLine="709"/>
        <w:jc w:val="both"/>
        <w:rPr>
          <w:rFonts w:ascii="Times New Roman" w:hAnsi="Times New Roman" w:cs="Times New Roman"/>
          <w:sz w:val="28"/>
          <w:szCs w:val="28"/>
        </w:rPr>
      </w:pPr>
      <w:r w:rsidRPr="00EF29E9">
        <w:rPr>
          <w:rFonts w:ascii="Times New Roman" w:hAnsi="Times New Roman" w:cs="Times New Roman"/>
          <w:sz w:val="28"/>
          <w:szCs w:val="28"/>
        </w:rPr>
        <w:t xml:space="preserve">В этих уникальных условиях мерчандайзинг, как комплекс мероприятий по оптимизации торгового пространства и представлению товаров, приобретает особую роль. Его целью в аптеке становится не столько агрессивное стимулирование импульсных покупок, сколько облегчение поиска и выбора нужного препарата, информирование потребителя и создание доверительной, комфортной атмосферы. Этичный мерчандайзинг помогает покупателю сориентироваться, повышает средний чек за счет осознанных допродаж и укрепляет имидж аптеки как современного и профессионального учреждения. Ключевые элементы аптечного мерчандайзинга включают продуманное зонирование торгового пространства, где четко разделены зоны отпуска рецептурных препаратов, безрецептурных средств, парафармации и специализированных товаров. Это логическое и визуальное разделение, подкрепленное понятными указателями, позволяет посетителю быстро найти нужную категорию. Стратегически используются так называемые "горячие" зоны, расположенные, например, у кассы или на основных маршрутах движения, для размещения сезонных товаров, акционных предложений или импульсных покупок, таких как витамины или средства личной гигиены. Выкладка товаров должна быть безупречной: все упаковки аккуратно выставлены «лицом» к покупателю, строго по категориям (например, «от простуды», «для пищеварения» или по бренду), с соблюдением принципа «золотой полки», когда наиболее прибыльные или приоритетные товары размещаются на уровне глаз. Вертикальная выкладка часто оказывается более эффективной, позволяя охватить взглядом больший ассортимент одной категории. Неукоснительное поддержание фейсинга, то есть постоянного количества товара на полке, и строгий контроль сроков годности по принципу FIFO (первым пришел, первым ушел) являются обязательными требованиями. Чистота и порядок витрин и полок не просто эстетическое </w:t>
      </w:r>
      <w:r w:rsidRPr="00EF29E9">
        <w:rPr>
          <w:rFonts w:ascii="Times New Roman" w:hAnsi="Times New Roman" w:cs="Times New Roman"/>
          <w:sz w:val="28"/>
          <w:szCs w:val="28"/>
        </w:rPr>
        <w:lastRenderedPageBreak/>
        <w:t>требование, а залог доверия в сфере, связанной со здоровьем. POS-материалы (информационные листовки, ценники, постеры) в аптеке должны быть, прежде всего, информативными и достоверными, а не просто рекламными. Они могут рассказывать о профилактике заболеваний или преимуществах нового препарата, но без агрессивного давления</w:t>
      </w:r>
      <w:r w:rsidR="00301592" w:rsidRPr="00301592">
        <w:rPr>
          <w:rFonts w:ascii="Times New Roman" w:hAnsi="Times New Roman" w:cs="Times New Roman"/>
          <w:sz w:val="28"/>
          <w:szCs w:val="28"/>
          <w:shd w:val="clear" w:color="auto" w:fill="FFFFFF"/>
        </w:rPr>
        <w:t>[7]</w:t>
      </w:r>
      <w:r w:rsidR="00301592" w:rsidRPr="00EF29E9">
        <w:rPr>
          <w:rFonts w:ascii="Times New Roman" w:hAnsi="Times New Roman" w:cs="Times New Roman"/>
          <w:sz w:val="28"/>
          <w:szCs w:val="28"/>
          <w:shd w:val="clear" w:color="auto" w:fill="FFFFFF"/>
        </w:rPr>
        <w:t>.</w:t>
      </w:r>
      <w:r w:rsidR="00301592">
        <w:rPr>
          <w:rFonts w:ascii="Times New Roman" w:hAnsi="Times New Roman" w:cs="Times New Roman"/>
          <w:sz w:val="28"/>
          <w:szCs w:val="28"/>
        </w:rPr>
        <w:tab/>
      </w:r>
      <w:r w:rsidR="00301592">
        <w:rPr>
          <w:rFonts w:ascii="Times New Roman" w:hAnsi="Times New Roman" w:cs="Times New Roman"/>
          <w:sz w:val="28"/>
          <w:szCs w:val="28"/>
        </w:rPr>
        <w:tab/>
      </w:r>
    </w:p>
    <w:p w:rsidR="00572961" w:rsidRDefault="00E15E4B" w:rsidP="00572961">
      <w:pPr>
        <w:spacing w:after="0" w:line="360" w:lineRule="auto"/>
        <w:ind w:firstLine="709"/>
        <w:jc w:val="both"/>
        <w:rPr>
          <w:rFonts w:ascii="Times New Roman" w:hAnsi="Times New Roman" w:cs="Times New Roman"/>
          <w:sz w:val="28"/>
          <w:szCs w:val="28"/>
        </w:rPr>
      </w:pPr>
      <w:r w:rsidRPr="00EF29E9">
        <w:rPr>
          <w:rFonts w:ascii="Times New Roman" w:hAnsi="Times New Roman" w:cs="Times New Roman"/>
          <w:sz w:val="28"/>
          <w:szCs w:val="28"/>
        </w:rPr>
        <w:t>Ценники должны быть четкими и легко читаемыми, а все рекламные сообщения — строго соответствовать законодательству. Атмосфера в аптеке формируется ярким, но нерезким освещением, создающим ощущение чистоты, отсутствием резких запахов и, возможно, тихой, ненавязчивой фоновой музыкой. Но главным элементом атмосферы является доброжелательность и профессионализм персонала. Мерчандайзинг призван облегчить работу фармацевта, предоставляя ему возможность наглядно демонстрировать рекомендованные товары и эффективно предлагать сопутствующие средства, действительно необходимые покупателю, без ощущения навязчивой продажи. Крайне важно помнить, что этические рамки мерчандайзинга в аптеке не позволяют манипулировать страхом или болезнью, искажать информацию о продукте или побуждать к излишним, необоснованным</w:t>
      </w:r>
      <w:r w:rsidR="00301592">
        <w:rPr>
          <w:rFonts w:ascii="Times New Roman" w:hAnsi="Times New Roman" w:cs="Times New Roman"/>
          <w:sz w:val="28"/>
          <w:szCs w:val="28"/>
        </w:rPr>
        <w:t xml:space="preserve"> покупкам.</w:t>
      </w:r>
      <w:r w:rsidR="00301592">
        <w:rPr>
          <w:rFonts w:ascii="Times New Roman" w:hAnsi="Times New Roman" w:cs="Times New Roman"/>
          <w:sz w:val="28"/>
          <w:szCs w:val="28"/>
        </w:rPr>
        <w:tab/>
      </w:r>
      <w:r w:rsidR="00301592">
        <w:rPr>
          <w:rFonts w:ascii="Times New Roman" w:hAnsi="Times New Roman" w:cs="Times New Roman"/>
          <w:sz w:val="28"/>
          <w:szCs w:val="28"/>
        </w:rPr>
        <w:tab/>
      </w:r>
    </w:p>
    <w:p w:rsidR="00572961" w:rsidRDefault="00E15E4B" w:rsidP="00572961">
      <w:pPr>
        <w:spacing w:after="0" w:line="360" w:lineRule="auto"/>
        <w:ind w:firstLine="709"/>
        <w:jc w:val="both"/>
        <w:rPr>
          <w:rFonts w:ascii="Times New Roman" w:eastAsia="Times New Roman" w:hAnsi="Times New Roman" w:cs="Times New Roman"/>
          <w:spacing w:val="-4"/>
          <w:sz w:val="28"/>
          <w:szCs w:val="28"/>
          <w:lang w:eastAsia="ru-RU"/>
        </w:rPr>
      </w:pPr>
      <w:r w:rsidRPr="00EF29E9">
        <w:rPr>
          <w:rFonts w:ascii="Times New Roman" w:hAnsi="Times New Roman" w:cs="Times New Roman"/>
          <w:sz w:val="28"/>
          <w:szCs w:val="28"/>
        </w:rPr>
        <w:t>В заключении следует подчеркнуть, что успешность фармацевтического предприятия в современном мире определяется не только качеством продукции, но и глубоким поним</w:t>
      </w:r>
      <w:r w:rsidR="00F4695F">
        <w:rPr>
          <w:rFonts w:ascii="Times New Roman" w:hAnsi="Times New Roman" w:cs="Times New Roman"/>
          <w:sz w:val="28"/>
          <w:szCs w:val="28"/>
        </w:rPr>
        <w:t xml:space="preserve">ании </w:t>
      </w:r>
      <w:r w:rsidR="002262D3" w:rsidRPr="00EF29E9">
        <w:rPr>
          <w:rFonts w:ascii="Times New Roman" w:eastAsia="Times New Roman" w:hAnsi="Times New Roman" w:cs="Times New Roman"/>
          <w:spacing w:val="-4"/>
          <w:sz w:val="28"/>
          <w:szCs w:val="28"/>
          <w:lang w:eastAsia="ru-RU"/>
        </w:rPr>
        <w:t xml:space="preserve">глубоко отличающуюся от большинства других секторов экономики своей социальной значимостью, строгим регулированием и особым характером взаимодействия с потребителем. В этом пространстве, где товар напрямую связан со здоровьем и благополучием человека, поведение покупателя формируется под воздействием специфических факторов, а инструменты маркетинга, в том числе мерчандайзинг, должны быть адаптированы с учетом высокой этической ответственности и профессионального посредничества.   </w:t>
      </w:r>
      <w:r w:rsidR="002262D3" w:rsidRPr="00EF29E9">
        <w:rPr>
          <w:rFonts w:ascii="Times New Roman" w:eastAsia="Times New Roman" w:hAnsi="Times New Roman" w:cs="Times New Roman"/>
          <w:spacing w:val="-4"/>
          <w:sz w:val="28"/>
          <w:szCs w:val="28"/>
          <w:lang w:eastAsia="ru-RU"/>
        </w:rPr>
        <w:tab/>
      </w:r>
      <w:r w:rsidR="00EF29E9" w:rsidRPr="00EF29E9">
        <w:rPr>
          <w:rFonts w:ascii="Times New Roman" w:eastAsia="Times New Roman" w:hAnsi="Times New Roman" w:cs="Times New Roman"/>
          <w:spacing w:val="-4"/>
          <w:sz w:val="28"/>
          <w:szCs w:val="28"/>
          <w:lang w:eastAsia="ru-RU"/>
        </w:rPr>
        <w:t xml:space="preserve">    Понимание </w:t>
      </w:r>
      <w:r w:rsidR="002262D3" w:rsidRPr="00EF29E9">
        <w:rPr>
          <w:rFonts w:ascii="Times New Roman" w:eastAsia="Times New Roman" w:hAnsi="Times New Roman" w:cs="Times New Roman"/>
          <w:spacing w:val="-4"/>
          <w:sz w:val="28"/>
          <w:szCs w:val="28"/>
          <w:lang w:eastAsia="ru-RU"/>
        </w:rPr>
        <w:t xml:space="preserve">потребителя в аптеке начинается с осознания его психоэмоционального состояния. Человек, пришедший в аптеку, часто находится в состоянии тревоги, дискомфорта, боли </w:t>
      </w:r>
      <w:r w:rsidR="002262D3" w:rsidRPr="00EF29E9">
        <w:rPr>
          <w:rFonts w:ascii="Times New Roman" w:eastAsia="Times New Roman" w:hAnsi="Times New Roman" w:cs="Times New Roman"/>
          <w:spacing w:val="-4"/>
          <w:sz w:val="28"/>
          <w:szCs w:val="28"/>
          <w:lang w:eastAsia="ru-RU"/>
        </w:rPr>
        <w:lastRenderedPageBreak/>
        <w:t>или беспокойства за свое здоровье или здоровье близких. Это делает его уязвимым, но одновременно более восприимчивым к профессиональным рекомендациям и информации. Процесс принятия решения о покупке лекарственных средств значительно отличается от покупки, наприме</w:t>
      </w:r>
      <w:r w:rsidR="00EF29E9" w:rsidRPr="00EF29E9">
        <w:rPr>
          <w:rFonts w:ascii="Times New Roman" w:eastAsia="Times New Roman" w:hAnsi="Times New Roman" w:cs="Times New Roman"/>
          <w:spacing w:val="-4"/>
          <w:sz w:val="28"/>
          <w:szCs w:val="28"/>
          <w:lang w:eastAsia="ru-RU"/>
        </w:rPr>
        <w:t>р, продуктов питания или одежды.</w:t>
      </w:r>
      <w:r w:rsidR="00EF29E9" w:rsidRPr="00EF29E9">
        <w:rPr>
          <w:rFonts w:ascii="Times New Roman" w:eastAsia="Times New Roman" w:hAnsi="Times New Roman" w:cs="Times New Roman"/>
          <w:spacing w:val="-4"/>
          <w:sz w:val="28"/>
          <w:szCs w:val="28"/>
          <w:lang w:eastAsia="ru-RU"/>
        </w:rPr>
        <w:tab/>
      </w:r>
      <w:r w:rsidR="00EF29E9" w:rsidRPr="00EF29E9">
        <w:rPr>
          <w:rFonts w:ascii="Times New Roman" w:eastAsia="Times New Roman" w:hAnsi="Times New Roman" w:cs="Times New Roman"/>
          <w:spacing w:val="-4"/>
          <w:sz w:val="28"/>
          <w:szCs w:val="28"/>
          <w:lang w:eastAsia="ru-RU"/>
        </w:rPr>
        <w:tab/>
      </w:r>
    </w:p>
    <w:p w:rsidR="00572961" w:rsidRDefault="00EF29E9" w:rsidP="00572961">
      <w:pPr>
        <w:spacing w:after="0" w:line="360" w:lineRule="auto"/>
        <w:ind w:firstLine="709"/>
        <w:jc w:val="both"/>
        <w:rPr>
          <w:rFonts w:ascii="Times New Roman" w:eastAsia="Times New Roman" w:hAnsi="Times New Roman" w:cs="Times New Roman"/>
          <w:spacing w:val="-4"/>
          <w:sz w:val="28"/>
          <w:szCs w:val="28"/>
          <w:lang w:eastAsia="ru-RU"/>
        </w:rPr>
      </w:pPr>
      <w:r w:rsidRPr="00EF29E9">
        <w:rPr>
          <w:rFonts w:ascii="Times New Roman" w:eastAsia="Times New Roman" w:hAnsi="Times New Roman" w:cs="Times New Roman"/>
          <w:spacing w:val="-4"/>
          <w:sz w:val="28"/>
          <w:szCs w:val="28"/>
          <w:lang w:eastAsia="ru-RU"/>
        </w:rPr>
        <w:t>Мерчандайзинг в аптеке преследует две цели: привлечь покупателей в аптеку и стимулировать покупки дополнительных товаров. Например, покупатель пришел за каплями от насморка, а заодно купил бумажные платочки, которые случайно (на самом деле, нет) увидел на прилавке. Именно поэтому маркетологи уделяют большое внимание мерчандайзингу витрин в аптеке, ассортименту и грамотной выкладке товаров на витринах, чтобы увеличить средний чек, и соответственно, повысить продажи по всей аптечной сети</w:t>
      </w:r>
      <w:r w:rsidR="00301592" w:rsidRPr="00301592">
        <w:rPr>
          <w:rFonts w:ascii="Times New Roman" w:hAnsi="Times New Roman" w:cs="Times New Roman"/>
          <w:sz w:val="28"/>
          <w:szCs w:val="28"/>
          <w:shd w:val="clear" w:color="auto" w:fill="FFFFFF"/>
        </w:rPr>
        <w:t>[11]</w:t>
      </w:r>
      <w:r w:rsidR="00301592" w:rsidRPr="00EF29E9">
        <w:rPr>
          <w:rFonts w:ascii="Times New Roman" w:hAnsi="Times New Roman" w:cs="Times New Roman"/>
          <w:sz w:val="28"/>
          <w:szCs w:val="28"/>
          <w:shd w:val="clear" w:color="auto" w:fill="FFFFFF"/>
        </w:rPr>
        <w:t>.</w:t>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r>
      <w:r w:rsidRPr="00EF29E9">
        <w:rPr>
          <w:rFonts w:ascii="Times New Roman" w:eastAsia="Times New Roman" w:hAnsi="Times New Roman" w:cs="Times New Roman"/>
          <w:spacing w:val="-4"/>
          <w:sz w:val="28"/>
          <w:szCs w:val="28"/>
          <w:lang w:eastAsia="ru-RU"/>
        </w:rPr>
        <w:t xml:space="preserve">Принципы мерчандайзинга в аптеке похожи на общие правила мерчандайзинга. Лекарственные препараты могут располагаться согласно правилам вертикальной, горизонтальной или блочной выкладки. На уровне глаз располагаются самые прибыльные товары, так как это </w:t>
      </w:r>
      <w:r>
        <w:rPr>
          <w:rFonts w:ascii="Times New Roman" w:eastAsia="Times New Roman" w:hAnsi="Times New Roman" w:cs="Times New Roman"/>
          <w:spacing w:val="-4"/>
          <w:sz w:val="28"/>
          <w:szCs w:val="28"/>
          <w:lang w:eastAsia="ru-RU"/>
        </w:rPr>
        <w:t>«</w:t>
      </w:r>
      <w:r w:rsidRPr="00EF29E9">
        <w:rPr>
          <w:rFonts w:ascii="Times New Roman" w:eastAsia="Times New Roman" w:hAnsi="Times New Roman" w:cs="Times New Roman"/>
          <w:spacing w:val="-4"/>
          <w:sz w:val="28"/>
          <w:szCs w:val="28"/>
          <w:lang w:eastAsia="ru-RU"/>
        </w:rPr>
        <w:t>золотая полка</w:t>
      </w:r>
      <w:r>
        <w:rPr>
          <w:rFonts w:ascii="Times New Roman" w:eastAsia="Times New Roman" w:hAnsi="Times New Roman" w:cs="Times New Roman"/>
          <w:spacing w:val="-4"/>
          <w:sz w:val="28"/>
          <w:szCs w:val="28"/>
          <w:lang w:eastAsia="ru-RU"/>
        </w:rPr>
        <w:t>»</w:t>
      </w:r>
      <w:r w:rsidRPr="00EF29E9">
        <w:rPr>
          <w:rFonts w:ascii="Times New Roman" w:eastAsia="Times New Roman" w:hAnsi="Times New Roman" w:cs="Times New Roman"/>
          <w:spacing w:val="-4"/>
          <w:sz w:val="28"/>
          <w:szCs w:val="28"/>
          <w:lang w:eastAsia="ru-RU"/>
        </w:rPr>
        <w:t>, как и в супермаркетах.</w:t>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r>
      <w:r>
        <w:rPr>
          <w:rFonts w:ascii="Times New Roman" w:eastAsia="Times New Roman" w:hAnsi="Times New Roman" w:cs="Times New Roman"/>
          <w:spacing w:val="-4"/>
          <w:sz w:val="28"/>
          <w:szCs w:val="28"/>
          <w:lang w:eastAsia="ru-RU"/>
        </w:rPr>
        <w:tab/>
        <w:t>П</w:t>
      </w:r>
      <w:r w:rsidRPr="00EF29E9">
        <w:rPr>
          <w:rFonts w:ascii="Times New Roman" w:eastAsia="Times New Roman" w:hAnsi="Times New Roman" w:cs="Times New Roman"/>
          <w:spacing w:val="-4"/>
          <w:sz w:val="28"/>
          <w:szCs w:val="28"/>
          <w:lang w:eastAsia="ru-RU"/>
        </w:rPr>
        <w:t>р</w:t>
      </w:r>
      <w:r>
        <w:rPr>
          <w:rFonts w:ascii="Times New Roman" w:eastAsia="Times New Roman" w:hAnsi="Times New Roman" w:cs="Times New Roman"/>
          <w:spacing w:val="-4"/>
          <w:sz w:val="28"/>
          <w:szCs w:val="28"/>
          <w:lang w:eastAsia="ru-RU"/>
        </w:rPr>
        <w:t xml:space="preserve">инципы мерчандайзинга в </w:t>
      </w:r>
      <w:r w:rsidR="003A3B26">
        <w:rPr>
          <w:rFonts w:ascii="Times New Roman" w:eastAsia="Times New Roman" w:hAnsi="Times New Roman" w:cs="Times New Roman"/>
          <w:spacing w:val="-4"/>
          <w:sz w:val="28"/>
          <w:szCs w:val="28"/>
          <w:lang w:eastAsia="ru-RU"/>
        </w:rPr>
        <w:t>а</w:t>
      </w:r>
      <w:r w:rsidR="00572961">
        <w:rPr>
          <w:rFonts w:ascii="Times New Roman" w:eastAsia="Times New Roman" w:hAnsi="Times New Roman" w:cs="Times New Roman"/>
          <w:spacing w:val="-4"/>
          <w:sz w:val="28"/>
          <w:szCs w:val="28"/>
          <w:lang w:eastAsia="ru-RU"/>
        </w:rPr>
        <w:t xml:space="preserve">птеке: </w:t>
      </w:r>
    </w:p>
    <w:p w:rsidR="00572961" w:rsidRDefault="00EF29E9" w:rsidP="00572961">
      <w:pPr>
        <w:pStyle w:val="a3"/>
        <w:numPr>
          <w:ilvl w:val="0"/>
          <w:numId w:val="30"/>
        </w:numPr>
        <w:spacing w:after="0" w:line="360" w:lineRule="auto"/>
        <w:jc w:val="both"/>
        <w:rPr>
          <w:rFonts w:ascii="Times New Roman" w:eastAsia="Times New Roman" w:hAnsi="Times New Roman" w:cs="Times New Roman"/>
          <w:spacing w:val="-4"/>
          <w:sz w:val="28"/>
          <w:szCs w:val="28"/>
          <w:lang w:eastAsia="ru-RU"/>
        </w:rPr>
      </w:pPr>
      <w:r w:rsidRPr="00572961">
        <w:rPr>
          <w:rFonts w:ascii="Times New Roman" w:eastAsia="Times New Roman" w:hAnsi="Times New Roman" w:cs="Times New Roman"/>
          <w:spacing w:val="-4"/>
          <w:sz w:val="28"/>
          <w:szCs w:val="28"/>
          <w:lang w:eastAsia="ru-RU"/>
        </w:rPr>
        <w:t>Группировка по характеристикам: лекарства размещаются в соответствии с их свойствами и применением, с явными разделителями между группами. Например, анальгетики (парацетамол или ибупрофен) могут быть сгруппированы вместе на одной полке, но четко отделены от анти</w:t>
      </w:r>
      <w:r w:rsidR="00572961">
        <w:rPr>
          <w:rFonts w:ascii="Times New Roman" w:eastAsia="Times New Roman" w:hAnsi="Times New Roman" w:cs="Times New Roman"/>
          <w:spacing w:val="-4"/>
          <w:sz w:val="28"/>
          <w:szCs w:val="28"/>
          <w:lang w:eastAsia="ru-RU"/>
        </w:rPr>
        <w:t>гистаминных препаратов</w:t>
      </w:r>
    </w:p>
    <w:p w:rsidR="00572961" w:rsidRDefault="00EF29E9" w:rsidP="00572961">
      <w:pPr>
        <w:pStyle w:val="a3"/>
        <w:numPr>
          <w:ilvl w:val="0"/>
          <w:numId w:val="30"/>
        </w:numPr>
        <w:spacing w:after="0" w:line="360" w:lineRule="auto"/>
        <w:jc w:val="both"/>
        <w:rPr>
          <w:rFonts w:ascii="Times New Roman" w:eastAsia="Times New Roman" w:hAnsi="Times New Roman" w:cs="Times New Roman"/>
          <w:spacing w:val="-4"/>
          <w:sz w:val="28"/>
          <w:szCs w:val="28"/>
          <w:lang w:eastAsia="ru-RU"/>
        </w:rPr>
      </w:pPr>
      <w:r w:rsidRPr="00572961">
        <w:rPr>
          <w:rFonts w:ascii="Times New Roman" w:eastAsia="Times New Roman" w:hAnsi="Times New Roman" w:cs="Times New Roman"/>
          <w:spacing w:val="-4"/>
          <w:sz w:val="28"/>
          <w:szCs w:val="28"/>
          <w:lang w:eastAsia="ru-RU"/>
        </w:rPr>
        <w:t xml:space="preserve"> Защита от света: чувствительные к свету препараты хранятся в специально оборудованных зонах, защищенных от прямых солнечных лучей.</w:t>
      </w:r>
    </w:p>
    <w:p w:rsidR="00572961" w:rsidRDefault="00EF29E9" w:rsidP="00572961">
      <w:pPr>
        <w:pStyle w:val="a3"/>
        <w:numPr>
          <w:ilvl w:val="0"/>
          <w:numId w:val="30"/>
        </w:numPr>
        <w:spacing w:after="0" w:line="360" w:lineRule="auto"/>
        <w:jc w:val="both"/>
        <w:rPr>
          <w:rFonts w:ascii="Times New Roman" w:eastAsia="Times New Roman" w:hAnsi="Times New Roman" w:cs="Times New Roman"/>
          <w:spacing w:val="-4"/>
          <w:sz w:val="28"/>
          <w:szCs w:val="28"/>
          <w:lang w:eastAsia="ru-RU"/>
        </w:rPr>
      </w:pPr>
      <w:r w:rsidRPr="00572961">
        <w:rPr>
          <w:rFonts w:ascii="Times New Roman" w:eastAsia="Times New Roman" w:hAnsi="Times New Roman" w:cs="Times New Roman"/>
          <w:spacing w:val="-4"/>
          <w:sz w:val="28"/>
          <w:szCs w:val="28"/>
          <w:lang w:eastAsia="ru-RU"/>
        </w:rPr>
        <w:t>Рецептурные препараты: рекомендуется избегать их выкладки на общедоступные витрины из-за возможных нарушений законодательства о рекламе.</w:t>
      </w:r>
    </w:p>
    <w:p w:rsidR="00572961" w:rsidRDefault="00EF29E9" w:rsidP="00572961">
      <w:pPr>
        <w:pStyle w:val="a3"/>
        <w:numPr>
          <w:ilvl w:val="0"/>
          <w:numId w:val="30"/>
        </w:numPr>
        <w:spacing w:after="0" w:line="360" w:lineRule="auto"/>
        <w:jc w:val="both"/>
        <w:rPr>
          <w:rFonts w:ascii="Times New Roman" w:eastAsia="Times New Roman" w:hAnsi="Times New Roman" w:cs="Times New Roman"/>
          <w:spacing w:val="-4"/>
          <w:sz w:val="28"/>
          <w:szCs w:val="28"/>
          <w:lang w:eastAsia="ru-RU"/>
        </w:rPr>
      </w:pPr>
      <w:r w:rsidRPr="00572961">
        <w:rPr>
          <w:rFonts w:ascii="Times New Roman" w:eastAsia="Times New Roman" w:hAnsi="Times New Roman" w:cs="Times New Roman"/>
          <w:spacing w:val="-4"/>
          <w:sz w:val="28"/>
          <w:szCs w:val="28"/>
          <w:lang w:eastAsia="ru-RU"/>
        </w:rPr>
        <w:lastRenderedPageBreak/>
        <w:t>БАДы: отдельное размещение от лекарств, группировка по функциональному назначению или бренду, чтобы удобно ориентироваться.</w:t>
      </w:r>
    </w:p>
    <w:p w:rsidR="00572961" w:rsidRDefault="00EF29E9" w:rsidP="00572961">
      <w:pPr>
        <w:pStyle w:val="a3"/>
        <w:numPr>
          <w:ilvl w:val="0"/>
          <w:numId w:val="30"/>
        </w:numPr>
        <w:spacing w:after="0" w:line="360" w:lineRule="auto"/>
        <w:jc w:val="both"/>
        <w:rPr>
          <w:rFonts w:ascii="Times New Roman" w:eastAsia="Times New Roman" w:hAnsi="Times New Roman" w:cs="Times New Roman"/>
          <w:spacing w:val="-4"/>
          <w:sz w:val="28"/>
          <w:szCs w:val="28"/>
          <w:lang w:eastAsia="ru-RU"/>
        </w:rPr>
      </w:pPr>
      <w:r w:rsidRPr="00572961">
        <w:rPr>
          <w:rFonts w:ascii="Times New Roman" w:eastAsia="Times New Roman" w:hAnsi="Times New Roman" w:cs="Times New Roman"/>
          <w:spacing w:val="-4"/>
          <w:sz w:val="28"/>
          <w:szCs w:val="28"/>
          <w:lang w:eastAsia="ru-RU"/>
        </w:rPr>
        <w:t>Приемы продаж: выделение БАДов растительного происхождения на отдельной витрине и сопровождение их тематически схожими товарами для привлечения внимания клиентов.</w:t>
      </w:r>
    </w:p>
    <w:p w:rsidR="00572961" w:rsidRDefault="00EF29E9" w:rsidP="00572961">
      <w:pPr>
        <w:pStyle w:val="a3"/>
        <w:numPr>
          <w:ilvl w:val="0"/>
          <w:numId w:val="30"/>
        </w:numPr>
        <w:spacing w:after="0" w:line="360" w:lineRule="auto"/>
        <w:jc w:val="both"/>
        <w:rPr>
          <w:rFonts w:ascii="Times New Roman" w:eastAsia="Times New Roman" w:hAnsi="Times New Roman" w:cs="Times New Roman"/>
          <w:spacing w:val="-4"/>
          <w:sz w:val="28"/>
          <w:szCs w:val="28"/>
          <w:lang w:eastAsia="ru-RU"/>
        </w:rPr>
      </w:pPr>
      <w:r w:rsidRPr="00572961">
        <w:rPr>
          <w:rFonts w:ascii="Times New Roman" w:eastAsia="Times New Roman" w:hAnsi="Times New Roman" w:cs="Times New Roman"/>
          <w:spacing w:val="-4"/>
          <w:sz w:val="28"/>
          <w:szCs w:val="28"/>
          <w:lang w:eastAsia="ru-RU"/>
        </w:rPr>
        <w:t>Прикассовая зона: стоит размещать небольшие, яркие и недорогие товары возле кассы, например, аскорбинки или леденцы.</w:t>
      </w:r>
    </w:p>
    <w:p w:rsidR="00EF29E9" w:rsidRPr="00572961" w:rsidRDefault="00EF29E9" w:rsidP="00572961">
      <w:pPr>
        <w:pStyle w:val="a3"/>
        <w:numPr>
          <w:ilvl w:val="0"/>
          <w:numId w:val="30"/>
        </w:numPr>
        <w:spacing w:after="0" w:line="360" w:lineRule="auto"/>
        <w:jc w:val="both"/>
        <w:rPr>
          <w:rFonts w:ascii="Times New Roman" w:eastAsia="Times New Roman" w:hAnsi="Times New Roman" w:cs="Times New Roman"/>
          <w:spacing w:val="-4"/>
          <w:sz w:val="28"/>
          <w:szCs w:val="28"/>
          <w:lang w:eastAsia="ru-RU"/>
        </w:rPr>
      </w:pPr>
      <w:r w:rsidRPr="00572961">
        <w:rPr>
          <w:rFonts w:ascii="Times New Roman" w:eastAsia="Times New Roman" w:hAnsi="Times New Roman" w:cs="Times New Roman"/>
          <w:spacing w:val="-4"/>
          <w:sz w:val="28"/>
          <w:szCs w:val="28"/>
          <w:lang w:eastAsia="ru-RU"/>
        </w:rPr>
        <w:t>Рекламные POSM: размещение рекламных материалов на полках с товарами и на открытых стеллажах для привлечения внимания к определенным препаратам</w:t>
      </w:r>
      <w:r w:rsidR="00301592" w:rsidRPr="00572961">
        <w:rPr>
          <w:rFonts w:ascii="Times New Roman" w:hAnsi="Times New Roman" w:cs="Times New Roman"/>
          <w:sz w:val="28"/>
          <w:szCs w:val="28"/>
          <w:shd w:val="clear" w:color="auto" w:fill="FFFFFF"/>
        </w:rPr>
        <w:t>[3].</w:t>
      </w:r>
      <w:r w:rsidRPr="00572961">
        <w:rPr>
          <w:rFonts w:ascii="Times New Roman" w:eastAsia="Times New Roman" w:hAnsi="Times New Roman" w:cs="Times New Roman"/>
          <w:spacing w:val="-4"/>
          <w:sz w:val="28"/>
          <w:szCs w:val="28"/>
          <w:lang w:eastAsia="ru-RU"/>
        </w:rPr>
        <w:tab/>
      </w:r>
      <w:r w:rsidRPr="00572961">
        <w:rPr>
          <w:rFonts w:ascii="Times New Roman" w:eastAsia="Times New Roman" w:hAnsi="Times New Roman" w:cs="Times New Roman"/>
          <w:spacing w:val="-4"/>
          <w:sz w:val="28"/>
          <w:szCs w:val="28"/>
          <w:lang w:eastAsia="ru-RU"/>
        </w:rPr>
        <w:tab/>
      </w:r>
      <w:r w:rsidRPr="00572961">
        <w:rPr>
          <w:rFonts w:ascii="Times New Roman" w:eastAsia="Times New Roman" w:hAnsi="Times New Roman" w:cs="Times New Roman"/>
          <w:spacing w:val="-4"/>
          <w:sz w:val="28"/>
          <w:szCs w:val="28"/>
          <w:lang w:eastAsia="ru-RU"/>
        </w:rPr>
        <w:tab/>
      </w:r>
    </w:p>
    <w:p w:rsidR="00EF29E9" w:rsidRPr="00EF29E9" w:rsidRDefault="00EF29E9" w:rsidP="00572961">
      <w:pPr>
        <w:spacing w:after="0" w:line="360" w:lineRule="auto"/>
        <w:ind w:firstLine="709"/>
        <w:jc w:val="both"/>
        <w:rPr>
          <w:rFonts w:ascii="Times New Roman" w:eastAsia="Times New Roman" w:hAnsi="Times New Roman" w:cs="Times New Roman"/>
          <w:spacing w:val="-4"/>
          <w:sz w:val="28"/>
          <w:szCs w:val="28"/>
          <w:lang w:eastAsia="ru-RU"/>
        </w:rPr>
      </w:pPr>
      <w:r w:rsidRPr="00EF29E9">
        <w:rPr>
          <w:rFonts w:ascii="Times New Roman" w:eastAsia="Times New Roman" w:hAnsi="Times New Roman" w:cs="Times New Roman"/>
          <w:color w:val="000000"/>
          <w:sz w:val="28"/>
          <w:szCs w:val="28"/>
          <w:lang w:eastAsia="ru-RU"/>
        </w:rPr>
        <w:t>Фармацевтический рынок меняется, и традиционным аптекам сегодня приходится конкурировать с онлайн-аптеками, такими как DocMorris или Shop Apotheke. Они предлагают круглосуточную доставку, персонализированные предложения, а также мобильные приложения для бронирования препаратов и консультаций.</w:t>
      </w:r>
    </w:p>
    <w:p w:rsidR="00572961" w:rsidRDefault="00EF29E9" w:rsidP="00572961">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F29E9">
        <w:rPr>
          <w:rFonts w:ascii="Times New Roman" w:eastAsia="Times New Roman" w:hAnsi="Times New Roman" w:cs="Times New Roman"/>
          <w:color w:val="000000"/>
          <w:sz w:val="28"/>
          <w:szCs w:val="28"/>
          <w:lang w:eastAsia="ru-RU"/>
        </w:rPr>
        <w:t>В этих условиях качество офлайн-опыта, включая правильную выкладку и доступность товаров, становится важным фактором, чтобы удержать потребителя. А каждая ошибка в мерчандайзинге аптеки может обернуться потерянными продажами. Например, по статистике из-за отсутствия ценника на товаре половина п</w:t>
      </w:r>
      <w:r w:rsidR="00572961">
        <w:rPr>
          <w:rFonts w:ascii="Times New Roman" w:eastAsia="Times New Roman" w:hAnsi="Times New Roman" w:cs="Times New Roman"/>
          <w:color w:val="000000"/>
          <w:sz w:val="28"/>
          <w:szCs w:val="28"/>
          <w:lang w:eastAsia="ru-RU"/>
        </w:rPr>
        <w:t>окупателей откажутся от покупки.</w:t>
      </w:r>
    </w:p>
    <w:p w:rsidR="00EF29E9" w:rsidRDefault="00EF29E9" w:rsidP="00572961">
      <w:pPr>
        <w:shd w:val="clear" w:color="auto" w:fill="FFFFFF"/>
        <w:spacing w:after="240" w:line="360" w:lineRule="auto"/>
        <w:ind w:firstLine="709"/>
        <w:jc w:val="both"/>
        <w:textAlignment w:val="baseline"/>
        <w:rPr>
          <w:rFonts w:ascii="Times New Roman" w:eastAsia="Times New Roman" w:hAnsi="Times New Roman" w:cs="Times New Roman"/>
          <w:color w:val="000000"/>
          <w:sz w:val="28"/>
          <w:szCs w:val="28"/>
          <w:lang w:eastAsia="ru-RU"/>
        </w:rPr>
      </w:pPr>
      <w:r w:rsidRPr="00EF29E9">
        <w:rPr>
          <w:rFonts w:ascii="Times New Roman" w:eastAsia="Times New Roman" w:hAnsi="Times New Roman" w:cs="Times New Roman"/>
          <w:color w:val="000000"/>
          <w:sz w:val="28"/>
          <w:szCs w:val="28"/>
          <w:lang w:eastAsia="ru-RU"/>
        </w:rPr>
        <w:t>Основная аудитория физических аптек — пожилые люди, поэтому для них особенно важны крупные и читаемые ценники, логичная навигация, удобное расположение товаров на уровне глаз. Ошибки в выкладке для них — не просто неудобство, а причина уйти к конкуренту. </w:t>
      </w:r>
    </w:p>
    <w:p w:rsidR="00C653E6" w:rsidRDefault="00A86540" w:rsidP="00A706FA">
      <w:pPr>
        <w:pStyle w:val="1"/>
        <w:spacing w:line="360" w:lineRule="auto"/>
        <w:jc w:val="center"/>
        <w:rPr>
          <w:rFonts w:ascii="Times New Roman" w:eastAsia="Times New Roman" w:hAnsi="Times New Roman" w:cs="Times New Roman"/>
          <w:b/>
          <w:color w:val="auto"/>
          <w:sz w:val="28"/>
          <w:szCs w:val="28"/>
          <w:lang w:eastAsia="ru-RU"/>
        </w:rPr>
      </w:pPr>
      <w:bookmarkStart w:id="6" w:name="_Toc216704089"/>
      <w:r w:rsidRPr="00A86540">
        <w:rPr>
          <w:rFonts w:ascii="Times New Roman" w:eastAsia="Times New Roman" w:hAnsi="Times New Roman" w:cs="Times New Roman"/>
          <w:b/>
          <w:color w:val="auto"/>
          <w:sz w:val="28"/>
          <w:szCs w:val="28"/>
          <w:lang w:eastAsia="ru-RU"/>
        </w:rPr>
        <w:t>2.2.</w:t>
      </w:r>
      <w:r w:rsidRPr="00A86540">
        <w:rPr>
          <w:rFonts w:ascii="Times New Roman" w:eastAsia="Times New Roman" w:hAnsi="Times New Roman" w:cs="Times New Roman"/>
          <w:b/>
          <w:color w:val="auto"/>
          <w:sz w:val="28"/>
          <w:szCs w:val="28"/>
          <w:lang w:eastAsia="ru-RU"/>
        </w:rPr>
        <w:tab/>
        <w:t>П</w:t>
      </w:r>
      <w:r w:rsidR="0069433A">
        <w:rPr>
          <w:rFonts w:ascii="Times New Roman" w:eastAsia="Times New Roman" w:hAnsi="Times New Roman" w:cs="Times New Roman"/>
          <w:b/>
          <w:color w:val="auto"/>
          <w:sz w:val="28"/>
          <w:szCs w:val="28"/>
          <w:lang w:eastAsia="ru-RU"/>
        </w:rPr>
        <w:t>рименение мерчандайзинговых техник для продвижения товаров и услуг</w:t>
      </w:r>
      <w:bookmarkEnd w:id="6"/>
    </w:p>
    <w:p w:rsidR="00C653E6" w:rsidRPr="00BB5381" w:rsidRDefault="00EF29E9" w:rsidP="00C653E6">
      <w:pPr>
        <w:pStyle w:val="a4"/>
        <w:shd w:val="clear" w:color="auto" w:fill="FFFFFF"/>
        <w:spacing w:after="0" w:line="360" w:lineRule="auto"/>
        <w:jc w:val="both"/>
        <w:rPr>
          <w:rFonts w:eastAsia="Times New Roman"/>
          <w:color w:val="000000" w:themeColor="text1"/>
          <w:sz w:val="28"/>
          <w:szCs w:val="28"/>
          <w:lang w:eastAsia="ru-RU"/>
        </w:rPr>
      </w:pPr>
      <w:r w:rsidRPr="00EF29E9">
        <w:rPr>
          <w:rFonts w:eastAsia="Times New Roman"/>
          <w:spacing w:val="-4"/>
          <w:sz w:val="28"/>
          <w:szCs w:val="28"/>
          <w:lang w:eastAsia="ru-RU"/>
        </w:rPr>
        <w:tab/>
      </w:r>
      <w:r w:rsidR="00C653E6" w:rsidRPr="00BB5381">
        <w:rPr>
          <w:rFonts w:eastAsia="Times New Roman"/>
          <w:color w:val="000000" w:themeColor="text1"/>
          <w:spacing w:val="-4"/>
          <w:sz w:val="28"/>
          <w:szCs w:val="28"/>
          <w:lang w:eastAsia="ru-RU"/>
        </w:rPr>
        <w:t>А</w:t>
      </w:r>
      <w:r w:rsidR="00C653E6" w:rsidRPr="00BB5381">
        <w:rPr>
          <w:rFonts w:eastAsia="Times New Roman"/>
          <w:color w:val="000000" w:themeColor="text1"/>
          <w:sz w:val="28"/>
          <w:szCs w:val="28"/>
          <w:lang w:eastAsia="ru-RU"/>
        </w:rPr>
        <w:t xml:space="preserve">птечный бизнес требует тонкой настройки всех бизнес-процессов, включая выкладку товара, работу с ассортиментом и оформление торгового </w:t>
      </w:r>
      <w:r w:rsidR="00C653E6" w:rsidRPr="00BB5381">
        <w:rPr>
          <w:rFonts w:eastAsia="Times New Roman"/>
          <w:color w:val="000000" w:themeColor="text1"/>
          <w:sz w:val="28"/>
          <w:szCs w:val="28"/>
          <w:lang w:eastAsia="ru-RU"/>
        </w:rPr>
        <w:lastRenderedPageBreak/>
        <w:t>зала. В отличие от других видов розницы, в аптеках высока доля регулируемых товаров, а покупка часто совершается по острой потребности, а не по импульсу. Это делает мерчандайзинг не просто инструментом увеличения продаж, а частью фармацевтического сервиса.</w:t>
      </w:r>
    </w:p>
    <w:p w:rsidR="00C653E6" w:rsidRPr="00C653E6" w:rsidRDefault="00C653E6" w:rsidP="00C653E6">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C653E6">
        <w:rPr>
          <w:rFonts w:ascii="Times New Roman" w:eastAsia="Times New Roman" w:hAnsi="Times New Roman" w:cs="Times New Roman"/>
          <w:color w:val="000000" w:themeColor="text1"/>
          <w:sz w:val="28"/>
          <w:szCs w:val="28"/>
          <w:lang w:eastAsia="ru-RU"/>
        </w:rPr>
        <w:t>Не последнюю роль играет и доверие: клиент приходит не только за таблетками — он ищет рекомендацию и уверенность. Поэтому грамотная организация пространства и правильная подача товара могут прямо повлиять на лояльность покупателя. Хороший аптечный мерч</w:t>
      </w:r>
      <w:r w:rsidRPr="00BB5381">
        <w:rPr>
          <w:rFonts w:ascii="Times New Roman" w:eastAsia="Times New Roman" w:hAnsi="Times New Roman" w:cs="Times New Roman"/>
          <w:color w:val="000000" w:themeColor="text1"/>
          <w:sz w:val="28"/>
          <w:szCs w:val="28"/>
          <w:lang w:eastAsia="ru-RU"/>
        </w:rPr>
        <w:t>а</w:t>
      </w:r>
      <w:r w:rsidRPr="00C653E6">
        <w:rPr>
          <w:rFonts w:ascii="Times New Roman" w:eastAsia="Times New Roman" w:hAnsi="Times New Roman" w:cs="Times New Roman"/>
          <w:color w:val="000000" w:themeColor="text1"/>
          <w:sz w:val="28"/>
          <w:szCs w:val="28"/>
          <w:lang w:eastAsia="ru-RU"/>
        </w:rPr>
        <w:t>ндайзинг помогает не продавать, а направлять — на нужные товары, на востребованные бренды, на сезонные препараты.</w:t>
      </w:r>
    </w:p>
    <w:p w:rsidR="00601904" w:rsidRDefault="00C653E6" w:rsidP="001C6626">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C653E6">
        <w:rPr>
          <w:rFonts w:ascii="Times New Roman" w:eastAsia="Times New Roman" w:hAnsi="Times New Roman" w:cs="Times New Roman"/>
          <w:color w:val="000000" w:themeColor="text1"/>
          <w:sz w:val="28"/>
          <w:szCs w:val="28"/>
          <w:lang w:eastAsia="ru-RU"/>
        </w:rPr>
        <w:t>Важно учитывать и регламент: есть отдельные нормативные ограничения по выкладке определённых препаратов, особенно тех, что отпускаются по рецепту. Всё это формирует уникальные особенности розничной торговли в аптечной сфере.</w:t>
      </w:r>
      <w:r w:rsidRPr="00BB5381">
        <w:rPr>
          <w:rFonts w:ascii="Times New Roman" w:eastAsia="Times New Roman" w:hAnsi="Times New Roman" w:cs="Times New Roman"/>
          <w:color w:val="000000" w:themeColor="text1"/>
          <w:sz w:val="28"/>
          <w:szCs w:val="28"/>
          <w:lang w:eastAsia="ru-RU"/>
        </w:rPr>
        <w:tab/>
      </w:r>
      <w:r w:rsidR="00CA16A1">
        <w:rPr>
          <w:rFonts w:ascii="Times New Roman" w:eastAsia="Times New Roman" w:hAnsi="Times New Roman" w:cs="Times New Roman"/>
          <w:color w:val="000000" w:themeColor="text1"/>
          <w:sz w:val="28"/>
          <w:szCs w:val="28"/>
          <w:lang w:eastAsia="ru-RU"/>
        </w:rPr>
        <w:tab/>
      </w:r>
      <w:r w:rsidR="00CA16A1">
        <w:rPr>
          <w:rFonts w:ascii="Times New Roman" w:eastAsia="Times New Roman" w:hAnsi="Times New Roman" w:cs="Times New Roman"/>
          <w:color w:val="000000" w:themeColor="text1"/>
          <w:sz w:val="28"/>
          <w:szCs w:val="28"/>
          <w:lang w:eastAsia="ru-RU"/>
        </w:rPr>
        <w:tab/>
      </w:r>
      <w:r w:rsidR="00CA16A1">
        <w:rPr>
          <w:rFonts w:ascii="Times New Roman" w:eastAsia="Times New Roman" w:hAnsi="Times New Roman" w:cs="Times New Roman"/>
          <w:color w:val="000000" w:themeColor="text1"/>
          <w:sz w:val="28"/>
          <w:szCs w:val="28"/>
          <w:lang w:eastAsia="ru-RU"/>
        </w:rPr>
        <w:tab/>
      </w:r>
      <w:r w:rsidR="00CA16A1">
        <w:rPr>
          <w:rFonts w:ascii="Times New Roman" w:eastAsia="Times New Roman" w:hAnsi="Times New Roman" w:cs="Times New Roman"/>
          <w:color w:val="000000" w:themeColor="text1"/>
          <w:sz w:val="28"/>
          <w:szCs w:val="28"/>
          <w:lang w:eastAsia="ru-RU"/>
        </w:rPr>
        <w:tab/>
      </w:r>
      <w:r w:rsidR="00CA16A1">
        <w:rPr>
          <w:rFonts w:ascii="Times New Roman" w:eastAsia="Times New Roman" w:hAnsi="Times New Roman" w:cs="Times New Roman"/>
          <w:color w:val="000000" w:themeColor="text1"/>
          <w:sz w:val="28"/>
          <w:szCs w:val="28"/>
          <w:lang w:eastAsia="ru-RU"/>
        </w:rPr>
        <w:tab/>
      </w:r>
      <w:r w:rsidR="00CA16A1">
        <w:rPr>
          <w:rFonts w:ascii="Times New Roman" w:eastAsia="Times New Roman" w:hAnsi="Times New Roman" w:cs="Times New Roman"/>
          <w:color w:val="000000" w:themeColor="text1"/>
          <w:sz w:val="28"/>
          <w:szCs w:val="28"/>
          <w:lang w:eastAsia="ru-RU"/>
        </w:rPr>
        <w:tab/>
      </w:r>
      <w:r w:rsidR="00CA16A1">
        <w:rPr>
          <w:rFonts w:ascii="Times New Roman" w:eastAsia="Times New Roman" w:hAnsi="Times New Roman" w:cs="Times New Roman"/>
          <w:color w:val="000000" w:themeColor="text1"/>
          <w:sz w:val="28"/>
          <w:szCs w:val="28"/>
          <w:lang w:eastAsia="ru-RU"/>
        </w:rPr>
        <w:tab/>
      </w:r>
      <w:r w:rsidR="00CA16A1" w:rsidRPr="00CA16A1">
        <w:rPr>
          <w:rFonts w:ascii="Times New Roman" w:eastAsia="Times New Roman" w:hAnsi="Times New Roman" w:cs="Times New Roman"/>
          <w:color w:val="000000" w:themeColor="text1"/>
          <w:sz w:val="28"/>
          <w:szCs w:val="28"/>
          <w:lang w:eastAsia="ru-RU"/>
        </w:rPr>
        <w:t>В контексте продвижения аптечных товаров и услуг, мерчандайзинг выступает как комплексный инструментарий, позволяющий эффективно воздействовать на потребительское поведение непосредственно в точке продаж. Грамотное применение мерчандайзинговых приемов способствует не только увеличению объемов реализации, но и формированию лояльности клиентов, повышению осведомленности об ассортименте и услугах аптеки.</w:t>
      </w:r>
      <w:r w:rsidR="00CA16A1">
        <w:rPr>
          <w:rFonts w:ascii="Times New Roman" w:eastAsia="Times New Roman" w:hAnsi="Times New Roman" w:cs="Times New Roman"/>
          <w:color w:val="000000" w:themeColor="text1"/>
          <w:sz w:val="28"/>
          <w:szCs w:val="28"/>
          <w:lang w:eastAsia="ru-RU"/>
        </w:rPr>
        <w:tab/>
      </w:r>
      <w:r w:rsidR="00CA16A1">
        <w:rPr>
          <w:rFonts w:ascii="Times New Roman" w:eastAsia="Times New Roman" w:hAnsi="Times New Roman" w:cs="Times New Roman"/>
          <w:color w:val="000000" w:themeColor="text1"/>
          <w:sz w:val="28"/>
          <w:szCs w:val="28"/>
          <w:lang w:eastAsia="ru-RU"/>
        </w:rPr>
        <w:tab/>
      </w:r>
      <w:r w:rsidR="001C6626" w:rsidRPr="001C6626">
        <w:rPr>
          <w:rFonts w:ascii="Times New Roman" w:eastAsia="Times New Roman" w:hAnsi="Times New Roman" w:cs="Times New Roman"/>
          <w:color w:val="000000" w:themeColor="text1"/>
          <w:sz w:val="28"/>
          <w:szCs w:val="28"/>
          <w:lang w:eastAsia="ru-RU"/>
        </w:rPr>
        <w:t>Для более сжатого представления ключевых аспектов применения мерчандайзинга в аптечных учреждениях, направленных на эффективное продвижение товаров и услуг, рассмотрим наиболее значим</w:t>
      </w:r>
      <w:r w:rsidR="001C6626">
        <w:rPr>
          <w:rFonts w:ascii="Times New Roman" w:eastAsia="Times New Roman" w:hAnsi="Times New Roman" w:cs="Times New Roman"/>
          <w:color w:val="000000" w:themeColor="text1"/>
          <w:sz w:val="28"/>
          <w:szCs w:val="28"/>
          <w:lang w:eastAsia="ru-RU"/>
        </w:rPr>
        <w:t>ые инс</w:t>
      </w:r>
      <w:r w:rsidR="00F30C09">
        <w:rPr>
          <w:rFonts w:ascii="Times New Roman" w:eastAsia="Times New Roman" w:hAnsi="Times New Roman" w:cs="Times New Roman"/>
          <w:color w:val="000000" w:themeColor="text1"/>
          <w:sz w:val="28"/>
          <w:szCs w:val="28"/>
          <w:lang w:eastAsia="ru-RU"/>
        </w:rPr>
        <w:t>трументы и их воздействие. (Табл.</w:t>
      </w:r>
      <w:r w:rsidR="001C6626">
        <w:rPr>
          <w:rFonts w:ascii="Times New Roman" w:eastAsia="Times New Roman" w:hAnsi="Times New Roman" w:cs="Times New Roman"/>
          <w:color w:val="000000" w:themeColor="text1"/>
          <w:sz w:val="28"/>
          <w:szCs w:val="28"/>
          <w:lang w:eastAsia="ru-RU"/>
        </w:rPr>
        <w:t xml:space="preserve"> 1)</w:t>
      </w:r>
    </w:p>
    <w:p w:rsidR="001C6626" w:rsidRDefault="001C6626" w:rsidP="00601904">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p>
    <w:p w:rsidR="004D4FD1" w:rsidRDefault="004D4FD1" w:rsidP="00601904">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p>
    <w:p w:rsidR="004D4FD1" w:rsidRDefault="004D4FD1" w:rsidP="00601904">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p>
    <w:p w:rsidR="004D4FD1" w:rsidRDefault="004D4FD1" w:rsidP="00601904">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p>
    <w:p w:rsidR="004D4FD1" w:rsidRDefault="004D4FD1" w:rsidP="00601904">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p>
    <w:p w:rsidR="004D4FD1" w:rsidRDefault="004D4FD1" w:rsidP="00601904">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p>
    <w:p w:rsidR="000E5E95" w:rsidRDefault="000E5E95" w:rsidP="004D4FD1">
      <w:pPr>
        <w:shd w:val="clear" w:color="auto" w:fill="FFFFFF"/>
        <w:spacing w:after="0" w:line="360" w:lineRule="auto"/>
        <w:rPr>
          <w:rFonts w:ascii="Times New Roman" w:eastAsia="Times New Roman" w:hAnsi="Times New Roman" w:cs="Times New Roman"/>
          <w:b/>
          <w:color w:val="000000" w:themeColor="text1"/>
          <w:sz w:val="28"/>
          <w:szCs w:val="28"/>
          <w:lang w:eastAsia="ru-RU"/>
        </w:rPr>
      </w:pPr>
    </w:p>
    <w:p w:rsidR="00601904" w:rsidRPr="00C85043" w:rsidRDefault="001C6626" w:rsidP="00F30C09">
      <w:pPr>
        <w:shd w:val="clear" w:color="auto" w:fill="FFFFFF"/>
        <w:spacing w:after="0" w:line="360" w:lineRule="auto"/>
        <w:rPr>
          <w:rFonts w:ascii="Times New Roman" w:eastAsia="Times New Roman" w:hAnsi="Times New Roman" w:cs="Times New Roman"/>
          <w:b/>
          <w:color w:val="000000" w:themeColor="text1"/>
          <w:sz w:val="24"/>
          <w:szCs w:val="24"/>
          <w:lang w:eastAsia="ru-RU"/>
        </w:rPr>
      </w:pPr>
      <w:r w:rsidRPr="00C85043">
        <w:rPr>
          <w:rFonts w:ascii="Times New Roman" w:eastAsia="Times New Roman" w:hAnsi="Times New Roman" w:cs="Times New Roman"/>
          <w:b/>
          <w:color w:val="000000" w:themeColor="text1"/>
          <w:sz w:val="24"/>
          <w:szCs w:val="24"/>
          <w:lang w:eastAsia="ru-RU"/>
        </w:rPr>
        <w:t>Таблица 1. Основные мерчандайзинговые инструменты и их роль в продвижении аптечных товаров и услуг</w:t>
      </w:r>
    </w:p>
    <w:tbl>
      <w:tblPr>
        <w:tblStyle w:val="ab"/>
        <w:tblW w:w="0" w:type="auto"/>
        <w:jc w:val="center"/>
        <w:tblLook w:val="04A0"/>
      </w:tblPr>
      <w:tblGrid>
        <w:gridCol w:w="3681"/>
        <w:gridCol w:w="2560"/>
        <w:gridCol w:w="3104"/>
      </w:tblGrid>
      <w:tr w:rsidR="00601904" w:rsidTr="001C6626">
        <w:trPr>
          <w:jc w:val="center"/>
        </w:trPr>
        <w:tc>
          <w:tcPr>
            <w:tcW w:w="3681" w:type="dxa"/>
          </w:tcPr>
          <w:p w:rsidR="00601904" w:rsidRPr="00C85043" w:rsidRDefault="00601904" w:rsidP="00601904">
            <w:pPr>
              <w:jc w:val="center"/>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Инструмент мерчандайзинга</w:t>
            </w:r>
          </w:p>
        </w:tc>
        <w:tc>
          <w:tcPr>
            <w:tcW w:w="2560" w:type="dxa"/>
          </w:tcPr>
          <w:p w:rsidR="00601904" w:rsidRPr="00C85043" w:rsidRDefault="00601904" w:rsidP="00601904">
            <w:pPr>
              <w:spacing w:line="360" w:lineRule="auto"/>
              <w:jc w:val="center"/>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Объект продвижения</w:t>
            </w:r>
          </w:p>
        </w:tc>
        <w:tc>
          <w:tcPr>
            <w:tcW w:w="3104" w:type="dxa"/>
          </w:tcPr>
          <w:p w:rsidR="00601904" w:rsidRPr="00C85043" w:rsidRDefault="00601904" w:rsidP="00601904">
            <w:pPr>
              <w:jc w:val="center"/>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Краткое применение в аптечной организации</w:t>
            </w:r>
          </w:p>
        </w:tc>
      </w:tr>
      <w:tr w:rsidR="00601904" w:rsidTr="001C6626">
        <w:trPr>
          <w:jc w:val="center"/>
        </w:trPr>
        <w:tc>
          <w:tcPr>
            <w:tcW w:w="3681" w:type="dxa"/>
          </w:tcPr>
          <w:p w:rsidR="00601904" w:rsidRPr="00C85043" w:rsidRDefault="00601904" w:rsidP="00601904">
            <w:pPr>
              <w:spacing w:line="360" w:lineRule="auto"/>
              <w:jc w:val="both"/>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1.Планирование и зонирование</w:t>
            </w:r>
          </w:p>
        </w:tc>
        <w:tc>
          <w:tcPr>
            <w:tcW w:w="2560" w:type="dxa"/>
          </w:tcPr>
          <w:p w:rsidR="00601904" w:rsidRPr="00C85043" w:rsidRDefault="00601904" w:rsidP="00601904">
            <w:pPr>
              <w:spacing w:line="360" w:lineRule="auto"/>
              <w:jc w:val="both"/>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Товары, услуги</w:t>
            </w:r>
          </w:p>
        </w:tc>
        <w:tc>
          <w:tcPr>
            <w:tcW w:w="3104" w:type="dxa"/>
          </w:tcPr>
          <w:p w:rsidR="00601904" w:rsidRPr="00C85043" w:rsidRDefault="00601904" w:rsidP="001C6626">
            <w:pPr>
              <w:jc w:val="both"/>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 размещение отделов для стимулирования потока клиентов;</w:t>
            </w:r>
          </w:p>
          <w:p w:rsidR="00601904" w:rsidRPr="00C85043" w:rsidRDefault="00601904" w:rsidP="001C6626">
            <w:pPr>
              <w:jc w:val="both"/>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 Выделение тематических зон (например, «Мать и дитя», «Здоровее питание»</w:t>
            </w:r>
          </w:p>
        </w:tc>
      </w:tr>
      <w:tr w:rsidR="00601904" w:rsidTr="001C6626">
        <w:trPr>
          <w:jc w:val="center"/>
        </w:trPr>
        <w:tc>
          <w:tcPr>
            <w:tcW w:w="3681" w:type="dxa"/>
          </w:tcPr>
          <w:p w:rsidR="00601904" w:rsidRPr="00C85043" w:rsidRDefault="00601904" w:rsidP="00601904">
            <w:pPr>
              <w:spacing w:line="360" w:lineRule="auto"/>
              <w:jc w:val="both"/>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2.Выкладка товара</w:t>
            </w:r>
          </w:p>
        </w:tc>
        <w:tc>
          <w:tcPr>
            <w:tcW w:w="2560" w:type="dxa"/>
          </w:tcPr>
          <w:p w:rsidR="00601904" w:rsidRPr="00C85043" w:rsidRDefault="00601904" w:rsidP="00601904">
            <w:pPr>
              <w:spacing w:line="360" w:lineRule="auto"/>
              <w:jc w:val="both"/>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Товары</w:t>
            </w:r>
          </w:p>
        </w:tc>
        <w:tc>
          <w:tcPr>
            <w:tcW w:w="3104" w:type="dxa"/>
          </w:tcPr>
          <w:p w:rsidR="00601904" w:rsidRPr="00C85043" w:rsidRDefault="00601904" w:rsidP="001C6626">
            <w:pPr>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 xml:space="preserve">-размещение </w:t>
            </w:r>
            <w:r w:rsidR="001C6626" w:rsidRPr="00C85043">
              <w:rPr>
                <w:rFonts w:ascii="Times New Roman" w:eastAsia="Times New Roman" w:hAnsi="Times New Roman" w:cs="Times New Roman"/>
                <w:color w:val="000000" w:themeColor="text1"/>
                <w:sz w:val="24"/>
                <w:szCs w:val="24"/>
                <w:lang w:eastAsia="ru-RU"/>
              </w:rPr>
              <w:t>т</w:t>
            </w:r>
            <w:r w:rsidRPr="00C85043">
              <w:rPr>
                <w:rFonts w:ascii="Times New Roman" w:eastAsia="Times New Roman" w:hAnsi="Times New Roman" w:cs="Times New Roman"/>
                <w:color w:val="000000" w:themeColor="text1"/>
                <w:sz w:val="24"/>
                <w:szCs w:val="24"/>
                <w:lang w:eastAsia="ru-RU"/>
              </w:rPr>
              <w:t>оваров «золотой полки»;</w:t>
            </w:r>
          </w:p>
          <w:p w:rsidR="00601904" w:rsidRPr="00C85043" w:rsidRDefault="001C6626" w:rsidP="001C6626">
            <w:pPr>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 к</w:t>
            </w:r>
            <w:r w:rsidR="00601904" w:rsidRPr="00C85043">
              <w:rPr>
                <w:rFonts w:ascii="Times New Roman" w:eastAsia="Times New Roman" w:hAnsi="Times New Roman" w:cs="Times New Roman"/>
                <w:color w:val="000000" w:themeColor="text1"/>
                <w:sz w:val="24"/>
                <w:szCs w:val="24"/>
                <w:lang w:eastAsia="ru-RU"/>
              </w:rPr>
              <w:t>росс-мерчандайзинг</w:t>
            </w:r>
            <w:r w:rsidRPr="00C85043">
              <w:rPr>
                <w:rFonts w:ascii="Times New Roman" w:eastAsia="Times New Roman" w:hAnsi="Times New Roman" w:cs="Times New Roman"/>
                <w:color w:val="000000" w:themeColor="text1"/>
                <w:sz w:val="24"/>
                <w:szCs w:val="24"/>
                <w:lang w:eastAsia="ru-RU"/>
              </w:rPr>
              <w:t>;</w:t>
            </w:r>
          </w:p>
          <w:p w:rsidR="001C6626" w:rsidRPr="00C85043" w:rsidRDefault="001C6626" w:rsidP="001C6626">
            <w:pPr>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 акцент на новинках и акциях</w:t>
            </w:r>
          </w:p>
        </w:tc>
      </w:tr>
      <w:tr w:rsidR="00601904" w:rsidTr="001C6626">
        <w:trPr>
          <w:jc w:val="center"/>
        </w:trPr>
        <w:tc>
          <w:tcPr>
            <w:tcW w:w="3681" w:type="dxa"/>
          </w:tcPr>
          <w:p w:rsidR="00601904" w:rsidRPr="00C85043" w:rsidRDefault="001C6626" w:rsidP="00601904">
            <w:pPr>
              <w:spacing w:line="360" w:lineRule="auto"/>
              <w:jc w:val="both"/>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3.</w:t>
            </w:r>
            <w:r w:rsidRPr="00C85043">
              <w:rPr>
                <w:rFonts w:ascii="Times New Roman" w:eastAsia="Times New Roman" w:hAnsi="Times New Roman" w:cs="Times New Roman"/>
                <w:color w:val="000000" w:themeColor="text1"/>
                <w:sz w:val="24"/>
                <w:szCs w:val="24"/>
                <w:lang w:val="en-US" w:eastAsia="ru-RU"/>
              </w:rPr>
              <w:t>POS</w:t>
            </w:r>
            <w:r w:rsidRPr="00C85043">
              <w:rPr>
                <w:rFonts w:ascii="Times New Roman" w:eastAsia="Times New Roman" w:hAnsi="Times New Roman" w:cs="Times New Roman"/>
                <w:color w:val="000000" w:themeColor="text1"/>
                <w:sz w:val="24"/>
                <w:szCs w:val="24"/>
                <w:lang w:eastAsia="ru-RU"/>
              </w:rPr>
              <w:t>-материалы</w:t>
            </w:r>
          </w:p>
        </w:tc>
        <w:tc>
          <w:tcPr>
            <w:tcW w:w="2560" w:type="dxa"/>
          </w:tcPr>
          <w:p w:rsidR="00601904" w:rsidRPr="00C85043" w:rsidRDefault="001C6626" w:rsidP="00601904">
            <w:pPr>
              <w:spacing w:line="360" w:lineRule="auto"/>
              <w:jc w:val="both"/>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Товары, услуги</w:t>
            </w:r>
          </w:p>
        </w:tc>
        <w:tc>
          <w:tcPr>
            <w:tcW w:w="3104" w:type="dxa"/>
          </w:tcPr>
          <w:p w:rsidR="00601904" w:rsidRPr="00C85043" w:rsidRDefault="001C6626" w:rsidP="001C6626">
            <w:pPr>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 яркие ценники, вобле</w:t>
            </w:r>
            <w:r w:rsidR="002F1E65" w:rsidRPr="00C85043">
              <w:rPr>
                <w:rFonts w:ascii="Times New Roman" w:eastAsia="Times New Roman" w:hAnsi="Times New Roman" w:cs="Times New Roman"/>
                <w:color w:val="000000" w:themeColor="text1"/>
                <w:sz w:val="24"/>
                <w:szCs w:val="24"/>
                <w:lang w:eastAsia="ru-RU"/>
              </w:rPr>
              <w:t>ры, дисплеи с акциями на медикам</w:t>
            </w:r>
            <w:r w:rsidRPr="00C85043">
              <w:rPr>
                <w:rFonts w:ascii="Times New Roman" w:eastAsia="Times New Roman" w:hAnsi="Times New Roman" w:cs="Times New Roman"/>
                <w:color w:val="000000" w:themeColor="text1"/>
                <w:sz w:val="24"/>
                <w:szCs w:val="24"/>
                <w:lang w:eastAsia="ru-RU"/>
              </w:rPr>
              <w:t>енты;</w:t>
            </w:r>
          </w:p>
          <w:p w:rsidR="001C6626" w:rsidRPr="00C85043" w:rsidRDefault="001C6626" w:rsidP="001C6626">
            <w:pPr>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_ информационные буклеты об услугах.</w:t>
            </w:r>
          </w:p>
        </w:tc>
      </w:tr>
      <w:tr w:rsidR="00601904" w:rsidTr="001C6626">
        <w:trPr>
          <w:jc w:val="center"/>
        </w:trPr>
        <w:tc>
          <w:tcPr>
            <w:tcW w:w="3681" w:type="dxa"/>
          </w:tcPr>
          <w:p w:rsidR="00601904" w:rsidRPr="00C85043" w:rsidRDefault="001C6626" w:rsidP="001C6626">
            <w:pPr>
              <w:spacing w:line="360" w:lineRule="auto"/>
              <w:jc w:val="both"/>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4.Работа персонала</w:t>
            </w:r>
          </w:p>
        </w:tc>
        <w:tc>
          <w:tcPr>
            <w:tcW w:w="2560" w:type="dxa"/>
          </w:tcPr>
          <w:p w:rsidR="00601904" w:rsidRPr="00C85043" w:rsidRDefault="001C6626" w:rsidP="00601904">
            <w:pPr>
              <w:spacing w:line="360" w:lineRule="auto"/>
              <w:jc w:val="both"/>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Товары, услуги</w:t>
            </w:r>
          </w:p>
        </w:tc>
        <w:tc>
          <w:tcPr>
            <w:tcW w:w="3104" w:type="dxa"/>
          </w:tcPr>
          <w:p w:rsidR="00601904" w:rsidRPr="00C85043" w:rsidRDefault="001C6626" w:rsidP="001C6626">
            <w:pPr>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-профессиональное консультирование по препаратам;</w:t>
            </w:r>
          </w:p>
          <w:p w:rsidR="001C6626" w:rsidRPr="00C85043" w:rsidRDefault="001C6626" w:rsidP="001C6626">
            <w:pPr>
              <w:rPr>
                <w:rFonts w:ascii="Times New Roman" w:eastAsia="Times New Roman" w:hAnsi="Times New Roman" w:cs="Times New Roman"/>
                <w:color w:val="000000" w:themeColor="text1"/>
                <w:sz w:val="24"/>
                <w:szCs w:val="24"/>
                <w:lang w:eastAsia="ru-RU"/>
              </w:rPr>
            </w:pPr>
            <w:r w:rsidRPr="00C85043">
              <w:rPr>
                <w:rFonts w:ascii="Times New Roman" w:eastAsia="Times New Roman" w:hAnsi="Times New Roman" w:cs="Times New Roman"/>
                <w:color w:val="000000" w:themeColor="text1"/>
                <w:sz w:val="24"/>
                <w:szCs w:val="24"/>
                <w:lang w:eastAsia="ru-RU"/>
              </w:rPr>
              <w:t>Активное предложение сопутствующих товаров и информирование о доступных услугах.</w:t>
            </w:r>
          </w:p>
        </w:tc>
      </w:tr>
    </w:tbl>
    <w:p w:rsidR="001C6626" w:rsidRDefault="001C6626" w:rsidP="00601904">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p>
    <w:p w:rsidR="00E31D15" w:rsidRPr="001C6626" w:rsidRDefault="001C6626" w:rsidP="00601904">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1C6626">
        <w:rPr>
          <w:rFonts w:ascii="Times New Roman" w:eastAsia="Times New Roman" w:hAnsi="Times New Roman" w:cs="Times New Roman"/>
          <w:color w:val="000000" w:themeColor="text1"/>
          <w:sz w:val="28"/>
          <w:szCs w:val="28"/>
          <w:lang w:eastAsia="ru-RU"/>
        </w:rPr>
        <w:t>Таким образом, даже ограниченный набор мерчандайзинговых инструментов при их грамотной интеграции в общую маркетинговую стратегию аптеки способен значительно повысить эффективность продвижения как отдельных товарных позиций, так и комплексных аптечных услуг. Эти приемы позволяют не только оптимизировать процессы продаж, но и улучшить восприятие аптеки покупателями, создавая ко</w:t>
      </w:r>
      <w:r>
        <w:rPr>
          <w:rFonts w:ascii="Times New Roman" w:eastAsia="Times New Roman" w:hAnsi="Times New Roman" w:cs="Times New Roman"/>
          <w:color w:val="000000" w:themeColor="text1"/>
          <w:sz w:val="28"/>
          <w:szCs w:val="28"/>
          <w:lang w:eastAsia="ru-RU"/>
        </w:rPr>
        <w:t>мфортную и информативную среду.</w:t>
      </w:r>
    </w:p>
    <w:p w:rsidR="00C85043" w:rsidRDefault="00EF29E9" w:rsidP="00FF0E4A">
      <w:pPr>
        <w:pStyle w:val="a4"/>
        <w:shd w:val="clear" w:color="auto" w:fill="FFFFFF"/>
        <w:spacing w:after="0" w:line="360" w:lineRule="auto"/>
        <w:jc w:val="both"/>
        <w:rPr>
          <w:rFonts w:eastAsia="Times New Roman"/>
          <w:color w:val="000000" w:themeColor="text1"/>
          <w:sz w:val="28"/>
          <w:szCs w:val="28"/>
          <w:lang w:eastAsia="ru-RU"/>
        </w:rPr>
      </w:pPr>
      <w:r w:rsidRPr="00BB5381">
        <w:rPr>
          <w:rFonts w:eastAsia="Times New Roman"/>
          <w:color w:val="000000" w:themeColor="text1"/>
          <w:spacing w:val="-4"/>
          <w:sz w:val="28"/>
          <w:szCs w:val="28"/>
          <w:lang w:eastAsia="ru-RU"/>
        </w:rPr>
        <w:tab/>
      </w:r>
      <w:r w:rsidR="00C653E6" w:rsidRPr="00BB5381">
        <w:rPr>
          <w:rFonts w:eastAsia="Times New Roman"/>
          <w:color w:val="000000" w:themeColor="text1"/>
          <w:sz w:val="28"/>
          <w:szCs w:val="28"/>
          <w:lang w:eastAsia="ru-RU"/>
        </w:rPr>
        <w:t>В аптеке можно встретить два основных подхода к выкладке товара: открытую и закрытую. Каждый из них имеет свои задачи и подходит для разных товарных групп.</w:t>
      </w:r>
      <w:r w:rsidR="00C653E6" w:rsidRPr="00BB5381">
        <w:rPr>
          <w:rFonts w:eastAsia="Times New Roman"/>
          <w:color w:val="000000" w:themeColor="text1"/>
          <w:sz w:val="28"/>
          <w:szCs w:val="28"/>
          <w:lang w:eastAsia="ru-RU"/>
        </w:rPr>
        <w:tab/>
      </w:r>
      <w:r w:rsidR="00C653E6" w:rsidRPr="00BB5381">
        <w:rPr>
          <w:rFonts w:eastAsia="Times New Roman"/>
          <w:color w:val="000000" w:themeColor="text1"/>
          <w:sz w:val="28"/>
          <w:szCs w:val="28"/>
          <w:lang w:eastAsia="ru-RU"/>
        </w:rPr>
        <w:tab/>
      </w:r>
      <w:r w:rsidR="00C653E6" w:rsidRPr="00BB5381">
        <w:rPr>
          <w:rFonts w:eastAsia="Times New Roman"/>
          <w:color w:val="000000" w:themeColor="text1"/>
          <w:sz w:val="28"/>
          <w:szCs w:val="28"/>
          <w:lang w:eastAsia="ru-RU"/>
        </w:rPr>
        <w:tab/>
      </w:r>
      <w:r w:rsidR="00C653E6" w:rsidRPr="00BB5381">
        <w:rPr>
          <w:rFonts w:eastAsia="Times New Roman"/>
          <w:color w:val="000000" w:themeColor="text1"/>
          <w:sz w:val="28"/>
          <w:szCs w:val="28"/>
          <w:lang w:eastAsia="ru-RU"/>
        </w:rPr>
        <w:tab/>
      </w:r>
      <w:r w:rsidR="00C653E6" w:rsidRPr="00BB5381">
        <w:rPr>
          <w:rFonts w:eastAsia="Times New Roman"/>
          <w:color w:val="000000" w:themeColor="text1"/>
          <w:sz w:val="28"/>
          <w:szCs w:val="28"/>
          <w:lang w:eastAsia="ru-RU"/>
        </w:rPr>
        <w:tab/>
      </w:r>
      <w:r w:rsidR="00C653E6" w:rsidRPr="00BB5381">
        <w:rPr>
          <w:rFonts w:eastAsia="Times New Roman"/>
          <w:color w:val="000000" w:themeColor="text1"/>
          <w:sz w:val="28"/>
          <w:szCs w:val="28"/>
          <w:lang w:eastAsia="ru-RU"/>
        </w:rPr>
        <w:tab/>
      </w:r>
      <w:r w:rsidR="00C653E6" w:rsidRPr="00BB5381">
        <w:rPr>
          <w:rFonts w:eastAsia="Times New Roman"/>
          <w:color w:val="000000" w:themeColor="text1"/>
          <w:sz w:val="28"/>
          <w:szCs w:val="28"/>
          <w:lang w:eastAsia="ru-RU"/>
        </w:rPr>
        <w:tab/>
      </w:r>
      <w:r w:rsidR="00C653E6" w:rsidRPr="00BB5381">
        <w:rPr>
          <w:rFonts w:eastAsia="Times New Roman"/>
          <w:color w:val="000000" w:themeColor="text1"/>
          <w:sz w:val="28"/>
          <w:szCs w:val="28"/>
          <w:lang w:eastAsia="ru-RU"/>
        </w:rPr>
        <w:tab/>
      </w:r>
      <w:r w:rsidR="00C653E6" w:rsidRPr="00F30C09">
        <w:rPr>
          <w:rFonts w:eastAsia="Times New Roman"/>
          <w:bCs/>
          <w:color w:val="000000" w:themeColor="text1"/>
          <w:sz w:val="28"/>
          <w:szCs w:val="28"/>
          <w:lang w:eastAsia="ru-RU"/>
        </w:rPr>
        <w:t>Открытая выкладка</w:t>
      </w:r>
      <w:r w:rsidR="00C653E6" w:rsidRPr="00C653E6">
        <w:rPr>
          <w:rFonts w:eastAsia="Times New Roman"/>
          <w:color w:val="000000" w:themeColor="text1"/>
          <w:sz w:val="28"/>
          <w:szCs w:val="28"/>
          <w:lang w:eastAsia="ru-RU"/>
        </w:rPr>
        <w:t xml:space="preserve"> — это свободный доступ покупателя к товару. Клиент может взять упаковку, прочитать информацию, сравнить варианты. </w:t>
      </w:r>
      <w:r w:rsidR="00C653E6" w:rsidRPr="00C653E6">
        <w:rPr>
          <w:rFonts w:eastAsia="Times New Roman"/>
          <w:color w:val="000000" w:themeColor="text1"/>
          <w:sz w:val="28"/>
          <w:szCs w:val="28"/>
          <w:lang w:eastAsia="ru-RU"/>
        </w:rPr>
        <w:lastRenderedPageBreak/>
        <w:t>Такой подход чаще всего используется для БАДов, витаминов, косметики, товаров личной гигиены и медицинской техники.</w:t>
      </w:r>
    </w:p>
    <w:p w:rsidR="00C85043" w:rsidRDefault="00C653E6" w:rsidP="00FF0E4A">
      <w:pPr>
        <w:pStyle w:val="a4"/>
        <w:shd w:val="clear" w:color="auto" w:fill="FFFFFF"/>
        <w:spacing w:after="0" w:line="360" w:lineRule="auto"/>
        <w:jc w:val="both"/>
        <w:rPr>
          <w:rFonts w:eastAsia="Times New Roman"/>
          <w:color w:val="000000" w:themeColor="text1"/>
          <w:sz w:val="28"/>
          <w:szCs w:val="28"/>
          <w:lang w:eastAsia="ru-RU"/>
        </w:rPr>
      </w:pPr>
      <w:r w:rsidRPr="00BB5381">
        <w:rPr>
          <w:rFonts w:eastAsia="Times New Roman"/>
          <w:color w:val="000000" w:themeColor="text1"/>
          <w:sz w:val="28"/>
          <w:szCs w:val="28"/>
          <w:lang w:eastAsia="ru-RU"/>
        </w:rPr>
        <w:tab/>
      </w:r>
      <w:r w:rsidR="00C85043">
        <w:rPr>
          <w:rFonts w:eastAsia="Times New Roman"/>
          <w:noProof/>
          <w:color w:val="000000" w:themeColor="text1"/>
          <w:sz w:val="28"/>
          <w:szCs w:val="28"/>
          <w:lang w:eastAsia="ru-RU"/>
        </w:rPr>
        <w:drawing>
          <wp:inline distT="0" distB="0" distL="0" distR="0">
            <wp:extent cx="5457535" cy="314685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13289" cy="3179002"/>
                    </a:xfrm>
                    <a:prstGeom prst="rect">
                      <a:avLst/>
                    </a:prstGeom>
                    <a:noFill/>
                  </pic:spPr>
                </pic:pic>
              </a:graphicData>
            </a:graphic>
          </wp:inline>
        </w:drawing>
      </w:r>
    </w:p>
    <w:p w:rsidR="00C85043" w:rsidRPr="00C85043" w:rsidRDefault="00C85043" w:rsidP="00C85043">
      <w:pPr>
        <w:pStyle w:val="a4"/>
        <w:shd w:val="clear" w:color="auto" w:fill="FFFFFF"/>
        <w:spacing w:after="0" w:line="360" w:lineRule="auto"/>
        <w:jc w:val="center"/>
        <w:rPr>
          <w:rFonts w:eastAsia="Times New Roman"/>
          <w:color w:val="000000" w:themeColor="text1"/>
          <w:lang w:eastAsia="ru-RU"/>
        </w:rPr>
      </w:pPr>
      <w:r w:rsidRPr="00C85043">
        <w:rPr>
          <w:rFonts w:eastAsia="Times New Roman"/>
          <w:b/>
          <w:color w:val="000000" w:themeColor="text1"/>
          <w:lang w:eastAsia="ru-RU"/>
        </w:rPr>
        <w:t>Рисунок 1. Открытая выкладка</w:t>
      </w:r>
    </w:p>
    <w:p w:rsidR="002F1E65" w:rsidRDefault="00C653E6" w:rsidP="00FF0E4A">
      <w:pPr>
        <w:pStyle w:val="a4"/>
        <w:shd w:val="clear" w:color="auto" w:fill="FFFFFF"/>
        <w:spacing w:after="0" w:line="360" w:lineRule="auto"/>
        <w:jc w:val="both"/>
        <w:rPr>
          <w:rFonts w:eastAsia="Times New Roman"/>
          <w:color w:val="000000" w:themeColor="text1"/>
          <w:sz w:val="28"/>
          <w:szCs w:val="28"/>
          <w:lang w:eastAsia="ru-RU"/>
        </w:rPr>
      </w:pPr>
      <w:r w:rsidRPr="00BB5381">
        <w:rPr>
          <w:rFonts w:eastAsia="Times New Roman"/>
          <w:color w:val="000000" w:themeColor="text1"/>
          <w:sz w:val="28"/>
          <w:szCs w:val="28"/>
          <w:lang w:eastAsia="ru-RU"/>
        </w:rPr>
        <w:tab/>
      </w:r>
      <w:r w:rsidRPr="00F30C09">
        <w:rPr>
          <w:rFonts w:eastAsia="Times New Roman"/>
          <w:bCs/>
          <w:color w:val="000000" w:themeColor="text1"/>
          <w:sz w:val="28"/>
          <w:szCs w:val="28"/>
          <w:lang w:eastAsia="ru-RU"/>
        </w:rPr>
        <w:t>Закрытая выкладка</w:t>
      </w:r>
      <w:r w:rsidRPr="00C653E6">
        <w:rPr>
          <w:rFonts w:eastAsia="Times New Roman"/>
          <w:color w:val="000000" w:themeColor="text1"/>
          <w:sz w:val="28"/>
          <w:szCs w:val="28"/>
          <w:lang w:eastAsia="ru-RU"/>
        </w:rPr>
        <w:t> предполагает размещение товаров за стеклом или за спиной фармацевта. Так обычно представлены рецептурные препараты, а также дорогие или специфические лекарства, требующие контроля.</w:t>
      </w:r>
      <w:r w:rsidR="00FF0E4A">
        <w:rPr>
          <w:rFonts w:eastAsia="Times New Roman"/>
          <w:color w:val="000000" w:themeColor="text1"/>
          <w:sz w:val="28"/>
          <w:szCs w:val="28"/>
          <w:lang w:eastAsia="ru-RU"/>
        </w:rPr>
        <w:tab/>
      </w:r>
    </w:p>
    <w:p w:rsidR="00760684" w:rsidRDefault="002F1E65" w:rsidP="00760684">
      <w:pPr>
        <w:pStyle w:val="a4"/>
        <w:shd w:val="clear" w:color="auto" w:fill="FFFFFF"/>
        <w:spacing w:after="0" w:line="360" w:lineRule="auto"/>
        <w:jc w:val="right"/>
        <w:rPr>
          <w:rFonts w:eastAsia="Times New Roman"/>
          <w:b/>
          <w:color w:val="000000" w:themeColor="text1"/>
          <w:lang w:eastAsia="ru-RU"/>
        </w:rPr>
      </w:pPr>
      <w:r w:rsidRPr="002F1E65">
        <w:rPr>
          <w:rFonts w:eastAsia="Times New Roman"/>
          <w:noProof/>
          <w:color w:val="000000" w:themeColor="text1"/>
          <w:sz w:val="28"/>
          <w:szCs w:val="28"/>
          <w:lang w:eastAsia="ru-RU"/>
        </w:rPr>
        <w:drawing>
          <wp:inline distT="0" distB="0" distL="0" distR="0">
            <wp:extent cx="5379477" cy="3336325"/>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07355" cy="3415634"/>
                    </a:xfrm>
                    <a:prstGeom prst="rect">
                      <a:avLst/>
                    </a:prstGeom>
                    <a:noFill/>
                    <a:ln>
                      <a:noFill/>
                    </a:ln>
                  </pic:spPr>
                </pic:pic>
              </a:graphicData>
            </a:graphic>
          </wp:inline>
        </w:drawing>
      </w:r>
    </w:p>
    <w:p w:rsidR="006D65EC" w:rsidRDefault="00CC39FE" w:rsidP="00760684">
      <w:pPr>
        <w:pStyle w:val="a4"/>
        <w:shd w:val="clear" w:color="auto" w:fill="FFFFFF"/>
        <w:spacing w:after="0" w:line="360" w:lineRule="auto"/>
        <w:jc w:val="center"/>
        <w:rPr>
          <w:rFonts w:eastAsia="Times New Roman"/>
          <w:color w:val="000000" w:themeColor="text1"/>
          <w:sz w:val="28"/>
          <w:szCs w:val="28"/>
          <w:lang w:eastAsia="ru-RU"/>
        </w:rPr>
      </w:pPr>
      <w:r w:rsidRPr="0006134C">
        <w:rPr>
          <w:rFonts w:eastAsia="Times New Roman"/>
          <w:b/>
          <w:color w:val="000000" w:themeColor="text1"/>
          <w:lang w:eastAsia="ru-RU"/>
        </w:rPr>
        <w:t xml:space="preserve">Рисунок 2. </w:t>
      </w:r>
      <w:r w:rsidRPr="0006134C">
        <w:rPr>
          <w:rFonts w:eastAsia="Times New Roman"/>
          <w:b/>
          <w:bCs/>
          <w:color w:val="000000" w:themeColor="text1"/>
          <w:lang w:eastAsia="ru-RU"/>
        </w:rPr>
        <w:t>Закрытая выкладка</w:t>
      </w:r>
      <w:r w:rsidRPr="0006134C">
        <w:rPr>
          <w:rFonts w:eastAsia="Times New Roman"/>
          <w:color w:val="000000" w:themeColor="text1"/>
          <w:lang w:eastAsia="ru-RU"/>
        </w:rPr>
        <w:t> </w:t>
      </w:r>
      <w:r w:rsidRPr="0006134C">
        <w:rPr>
          <w:rFonts w:eastAsia="Times New Roman"/>
          <w:color w:val="000000" w:themeColor="text1"/>
          <w:lang w:eastAsia="ru-RU"/>
        </w:rPr>
        <w:tab/>
      </w:r>
      <w:r>
        <w:rPr>
          <w:rFonts w:eastAsia="Times New Roman"/>
          <w:color w:val="000000" w:themeColor="text1"/>
          <w:sz w:val="28"/>
          <w:szCs w:val="28"/>
          <w:lang w:eastAsia="ru-RU"/>
        </w:rPr>
        <w:tab/>
      </w:r>
    </w:p>
    <w:p w:rsidR="006D65EC" w:rsidRDefault="0006134C" w:rsidP="006D65EC">
      <w:pPr>
        <w:pStyle w:val="a4"/>
        <w:shd w:val="clear" w:color="auto" w:fill="FFFFFF"/>
        <w:spacing w:after="0" w:line="360" w:lineRule="auto"/>
        <w:jc w:val="both"/>
        <w:rPr>
          <w:rFonts w:eastAsia="Times New Roman"/>
          <w:color w:val="000000" w:themeColor="text1"/>
          <w:sz w:val="28"/>
          <w:szCs w:val="28"/>
          <w:lang w:eastAsia="ru-RU"/>
        </w:rPr>
      </w:pPr>
      <w:r>
        <w:rPr>
          <w:rFonts w:eastAsia="Times New Roman"/>
          <w:color w:val="000000" w:themeColor="text1"/>
          <w:sz w:val="28"/>
          <w:szCs w:val="28"/>
          <w:lang w:eastAsia="ru-RU"/>
        </w:rPr>
        <w:lastRenderedPageBreak/>
        <w:tab/>
      </w:r>
      <w:r w:rsidR="00C653E6" w:rsidRPr="00C653E6">
        <w:rPr>
          <w:rFonts w:eastAsia="Times New Roman"/>
          <w:color w:val="000000" w:themeColor="text1"/>
          <w:sz w:val="28"/>
          <w:szCs w:val="28"/>
          <w:lang w:eastAsia="ru-RU"/>
        </w:rPr>
        <w:t>Правильная комбинация открытой и закрытой выкладки напрямую сказывается на продажах. Открытая зона с</w:t>
      </w:r>
      <w:r w:rsidR="006D65EC">
        <w:rPr>
          <w:rFonts w:eastAsia="Times New Roman"/>
          <w:color w:val="000000" w:themeColor="text1"/>
          <w:sz w:val="28"/>
          <w:szCs w:val="28"/>
          <w:lang w:eastAsia="ru-RU"/>
        </w:rPr>
        <w:t xml:space="preserve">тимулирует спонтанные покупки и </w:t>
      </w:r>
      <w:r w:rsidR="00C653E6" w:rsidRPr="00C653E6">
        <w:rPr>
          <w:rFonts w:eastAsia="Times New Roman"/>
          <w:color w:val="000000" w:themeColor="text1"/>
          <w:sz w:val="28"/>
          <w:szCs w:val="28"/>
          <w:lang w:eastAsia="ru-RU"/>
        </w:rPr>
        <w:t>повышает средний чек, а закрытая — создает ощущение надёжности и профессионального подхода.</w:t>
      </w:r>
      <w:r w:rsidR="00FF0E4A">
        <w:rPr>
          <w:rFonts w:eastAsia="Times New Roman"/>
          <w:color w:val="000000" w:themeColor="text1"/>
          <w:sz w:val="28"/>
          <w:szCs w:val="28"/>
          <w:lang w:eastAsia="ru-RU"/>
        </w:rPr>
        <w:tab/>
      </w:r>
    </w:p>
    <w:p w:rsidR="006D65EC" w:rsidRDefault="006D65EC" w:rsidP="006D65EC">
      <w:pPr>
        <w:pStyle w:val="a4"/>
        <w:shd w:val="clear" w:color="auto" w:fill="FFFFFF"/>
        <w:spacing w:after="0" w:line="360" w:lineRule="auto"/>
        <w:ind w:firstLine="709"/>
        <w:jc w:val="both"/>
        <w:rPr>
          <w:rFonts w:eastAsia="Times New Roman"/>
          <w:bCs/>
          <w:color w:val="000000" w:themeColor="text1"/>
          <w:sz w:val="28"/>
          <w:szCs w:val="28"/>
          <w:lang w:eastAsia="ru-RU"/>
        </w:rPr>
      </w:pPr>
      <w:r>
        <w:rPr>
          <w:rFonts w:eastAsia="Times New Roman"/>
          <w:color w:val="000000" w:themeColor="text1"/>
          <w:sz w:val="28"/>
          <w:szCs w:val="28"/>
          <w:lang w:eastAsia="ru-RU"/>
        </w:rPr>
        <w:t>В</w:t>
      </w:r>
      <w:r w:rsidR="00FF0E4A" w:rsidRPr="00FF0E4A">
        <w:rPr>
          <w:rFonts w:eastAsia="Times New Roman"/>
          <w:bCs/>
          <w:color w:val="000000" w:themeColor="text1"/>
          <w:sz w:val="28"/>
          <w:szCs w:val="28"/>
          <w:lang w:eastAsia="ru-RU"/>
        </w:rPr>
        <w:t xml:space="preserve"> зависимости от сферы деятельности товарная выкладка может иметь свои особенности. Но некоторые технологии одинаково эффективно работают для любых товарных категорий. В частности, это такие типы выкладки товаров, как:</w:t>
      </w:r>
    </w:p>
    <w:p w:rsidR="006D65EC" w:rsidRDefault="00FF0E4A" w:rsidP="006D65EC">
      <w:pPr>
        <w:pStyle w:val="a4"/>
        <w:numPr>
          <w:ilvl w:val="0"/>
          <w:numId w:val="31"/>
        </w:numPr>
        <w:shd w:val="clear" w:color="auto" w:fill="FFFFFF"/>
        <w:spacing w:after="0" w:line="360" w:lineRule="auto"/>
        <w:jc w:val="both"/>
        <w:rPr>
          <w:rFonts w:eastAsia="Times New Roman"/>
          <w:bCs/>
          <w:color w:val="000000" w:themeColor="text1"/>
          <w:sz w:val="28"/>
          <w:szCs w:val="28"/>
          <w:lang w:eastAsia="ru-RU"/>
        </w:rPr>
      </w:pPr>
      <w:r w:rsidRPr="00F30C09">
        <w:rPr>
          <w:rFonts w:eastAsia="Times New Roman"/>
          <w:bCs/>
          <w:color w:val="000000" w:themeColor="text1"/>
          <w:sz w:val="28"/>
          <w:szCs w:val="28"/>
          <w:lang w:eastAsia="ru-RU"/>
        </w:rPr>
        <w:t>Дисплейная.</w:t>
      </w:r>
      <w:r w:rsidRPr="00FF0E4A">
        <w:rPr>
          <w:rFonts w:eastAsia="Times New Roman"/>
          <w:bCs/>
          <w:color w:val="000000" w:themeColor="text1"/>
          <w:sz w:val="28"/>
          <w:szCs w:val="28"/>
          <w:lang w:eastAsia="ru-RU"/>
        </w:rPr>
        <w:t> Способ оптимален при необходимости акцентирования внимания на конкретном продукте. Т</w:t>
      </w:r>
      <w:bookmarkStart w:id="7" w:name="_GoBack"/>
      <w:bookmarkEnd w:id="7"/>
      <w:r w:rsidRPr="00FF0E4A">
        <w:rPr>
          <w:rFonts w:eastAsia="Times New Roman"/>
          <w:bCs/>
          <w:color w:val="000000" w:themeColor="text1"/>
          <w:sz w:val="28"/>
          <w:szCs w:val="28"/>
          <w:lang w:eastAsia="ru-RU"/>
        </w:rPr>
        <w:t>овары размещают на отдельно расположенном прилавке, который ярко оформляют для выделения на общем фоне. Часто прилавок имеет необычную форму (треугольник, круг и т. п.), что дополнительно притягивает взгляды.</w:t>
      </w:r>
    </w:p>
    <w:p w:rsidR="006D65EC" w:rsidRDefault="00FF0E4A" w:rsidP="006D65EC">
      <w:pPr>
        <w:pStyle w:val="a4"/>
        <w:numPr>
          <w:ilvl w:val="0"/>
          <w:numId w:val="31"/>
        </w:numPr>
        <w:shd w:val="clear" w:color="auto" w:fill="FFFFFF"/>
        <w:spacing w:after="0" w:line="360" w:lineRule="auto"/>
        <w:jc w:val="both"/>
        <w:rPr>
          <w:rFonts w:eastAsia="Times New Roman"/>
          <w:bCs/>
          <w:color w:val="000000" w:themeColor="text1"/>
          <w:sz w:val="28"/>
          <w:szCs w:val="28"/>
          <w:lang w:eastAsia="ru-RU"/>
        </w:rPr>
      </w:pPr>
      <w:r w:rsidRPr="006D65EC">
        <w:rPr>
          <w:rFonts w:eastAsia="Times New Roman"/>
          <w:bCs/>
          <w:color w:val="000000" w:themeColor="text1"/>
          <w:sz w:val="28"/>
          <w:szCs w:val="28"/>
          <w:lang w:eastAsia="ru-RU"/>
        </w:rPr>
        <w:t>Горизонтальная. Методом часто пользуются супермаркеты, располагая схожую продукцию на одной полке в длину. Здесь удобно сегментировать продажи — самые выгодные товары расположить сверху, а низкоприоритетные разместить внизу.</w:t>
      </w:r>
    </w:p>
    <w:p w:rsidR="006D65EC" w:rsidRPr="006D65EC" w:rsidRDefault="00FF0E4A" w:rsidP="006D65EC">
      <w:pPr>
        <w:pStyle w:val="a4"/>
        <w:numPr>
          <w:ilvl w:val="0"/>
          <w:numId w:val="31"/>
        </w:numPr>
        <w:shd w:val="clear" w:color="auto" w:fill="FFFFFF"/>
        <w:spacing w:after="0" w:line="360" w:lineRule="auto"/>
        <w:jc w:val="both"/>
        <w:rPr>
          <w:rFonts w:eastAsia="Times New Roman"/>
          <w:bCs/>
          <w:color w:val="000000" w:themeColor="text1"/>
          <w:sz w:val="28"/>
          <w:szCs w:val="28"/>
          <w:lang w:eastAsia="ru-RU"/>
        </w:rPr>
      </w:pPr>
      <w:r w:rsidRPr="006D65EC">
        <w:rPr>
          <w:rFonts w:eastAsia="Times New Roman"/>
          <w:bCs/>
          <w:color w:val="000000" w:themeColor="text1"/>
          <w:sz w:val="28"/>
          <w:szCs w:val="28"/>
          <w:lang w:eastAsia="ru-RU"/>
        </w:rPr>
        <w:t xml:space="preserve"> Вертикальная. Однотипные товары или продукцию одного бренда размещают на полках от верха к низу. Такой способ выкладки позволяет клиенту любого роста ознакомиться с ассортиментом и совершить покупку.</w:t>
      </w:r>
      <w:r w:rsidR="0037123E" w:rsidRPr="006D65EC">
        <w:rPr>
          <w:rFonts w:eastAsia="Times New Roman"/>
          <w:bCs/>
          <w:color w:val="000000" w:themeColor="text1"/>
          <w:sz w:val="28"/>
          <w:szCs w:val="28"/>
          <w:lang w:eastAsia="ru-RU"/>
        </w:rPr>
        <w:tab/>
      </w:r>
      <w:r w:rsidRPr="006D65EC">
        <w:rPr>
          <w:rFonts w:eastAsia="Times New Roman"/>
          <w:bCs/>
          <w:color w:val="000000" w:themeColor="text1"/>
          <w:sz w:val="28"/>
          <w:szCs w:val="28"/>
          <w:lang w:eastAsia="ru-RU"/>
        </w:rPr>
        <w:t>Описанные технологии подходят не только для оформления полок и витрин. Методы актуальны и для организации торгового пространства, и для применения на веб-ресурсах.</w:t>
      </w:r>
      <w:r w:rsidR="006D65EC" w:rsidRPr="006D65EC">
        <w:rPr>
          <w:rFonts w:eastAsia="Times New Roman"/>
          <w:bCs/>
          <w:color w:val="000000" w:themeColor="text1"/>
          <w:sz w:val="28"/>
          <w:szCs w:val="28"/>
          <w:lang w:eastAsia="ru-RU"/>
        </w:rPr>
        <w:tab/>
      </w:r>
      <w:r w:rsidRPr="006D65EC">
        <w:rPr>
          <w:rFonts w:eastAsia="Times New Roman"/>
          <w:bCs/>
          <w:color w:val="000000" w:themeColor="text1"/>
          <w:sz w:val="28"/>
          <w:szCs w:val="28"/>
          <w:lang w:eastAsia="ru-RU"/>
        </w:rPr>
        <w:t>Правила товарного представления складываются из наблюдений за типичным поведением клиентов, из анализа покупательских предпочтений, из исследований об особенностях восприятия определённых объектов у различных аудиторий. </w:t>
      </w:r>
    </w:p>
    <w:p w:rsidR="00C653E6" w:rsidRPr="00BB5381" w:rsidRDefault="00C653E6" w:rsidP="006D65EC">
      <w:pPr>
        <w:pStyle w:val="a4"/>
        <w:shd w:val="clear" w:color="auto" w:fill="FFFFFF"/>
        <w:spacing w:after="0" w:line="360" w:lineRule="auto"/>
        <w:ind w:firstLine="709"/>
        <w:jc w:val="both"/>
        <w:rPr>
          <w:rFonts w:eastAsia="Times New Roman"/>
          <w:color w:val="000000" w:themeColor="text1"/>
          <w:sz w:val="28"/>
          <w:szCs w:val="28"/>
          <w:lang w:eastAsia="ru-RU"/>
        </w:rPr>
      </w:pPr>
      <w:r w:rsidRPr="00C653E6">
        <w:rPr>
          <w:rFonts w:eastAsia="Times New Roman"/>
          <w:color w:val="000000" w:themeColor="text1"/>
          <w:sz w:val="28"/>
          <w:szCs w:val="28"/>
          <w:lang w:eastAsia="ru-RU"/>
        </w:rPr>
        <w:t xml:space="preserve">Важно выстраивать логическую навигацию, когда клиент сначала попадает в открытую зону, сам выбирает дополнительные товары, а затем </w:t>
      </w:r>
      <w:r w:rsidRPr="00C653E6">
        <w:rPr>
          <w:rFonts w:eastAsia="Times New Roman"/>
          <w:color w:val="000000" w:themeColor="text1"/>
          <w:sz w:val="28"/>
          <w:szCs w:val="28"/>
          <w:lang w:eastAsia="ru-RU"/>
        </w:rPr>
        <w:lastRenderedPageBreak/>
        <w:t xml:space="preserve">уже обращается за рецептурной продукцией. </w:t>
      </w:r>
      <w:r w:rsidR="00FF0E4A">
        <w:rPr>
          <w:rFonts w:eastAsia="Times New Roman"/>
          <w:color w:val="000000" w:themeColor="text1"/>
          <w:sz w:val="28"/>
          <w:szCs w:val="28"/>
          <w:lang w:eastAsia="ru-RU"/>
        </w:rPr>
        <w:tab/>
      </w:r>
      <w:r w:rsidR="00FF0E4A">
        <w:rPr>
          <w:rFonts w:eastAsia="Times New Roman"/>
          <w:color w:val="000000" w:themeColor="text1"/>
          <w:sz w:val="28"/>
          <w:szCs w:val="28"/>
          <w:lang w:eastAsia="ru-RU"/>
        </w:rPr>
        <w:tab/>
      </w:r>
      <w:r w:rsidR="00FF0E4A">
        <w:rPr>
          <w:rFonts w:eastAsia="Times New Roman"/>
          <w:color w:val="000000" w:themeColor="text1"/>
          <w:sz w:val="28"/>
          <w:szCs w:val="28"/>
          <w:lang w:eastAsia="ru-RU"/>
        </w:rPr>
        <w:tab/>
      </w:r>
      <w:r w:rsidR="00FF0E4A">
        <w:rPr>
          <w:rFonts w:eastAsia="Times New Roman"/>
          <w:color w:val="000000" w:themeColor="text1"/>
          <w:sz w:val="28"/>
          <w:szCs w:val="28"/>
          <w:lang w:eastAsia="ru-RU"/>
        </w:rPr>
        <w:tab/>
      </w:r>
      <w:r w:rsidR="00FF0E4A">
        <w:rPr>
          <w:rFonts w:eastAsia="Times New Roman"/>
          <w:color w:val="000000" w:themeColor="text1"/>
          <w:sz w:val="28"/>
          <w:szCs w:val="28"/>
          <w:lang w:eastAsia="ru-RU"/>
        </w:rPr>
        <w:tab/>
      </w:r>
      <w:r w:rsidRPr="00BB5381">
        <w:rPr>
          <w:rFonts w:eastAsia="Times New Roman"/>
          <w:color w:val="000000" w:themeColor="text1"/>
          <w:sz w:val="28"/>
          <w:szCs w:val="28"/>
          <w:lang w:eastAsia="ru-RU"/>
        </w:rPr>
        <w:t>Мерчандайзинг в аптеке — это не просто расстановка коробочек по полкам. Это системный подход, позволяющий создать комфортную среду как для клиента, так и для сотрудников. Он включает в себя целый комплекс процессов.</w:t>
      </w:r>
      <w:r w:rsidRPr="00BB5381">
        <w:rPr>
          <w:rFonts w:eastAsia="Times New Roman"/>
          <w:color w:val="000000" w:themeColor="text1"/>
          <w:sz w:val="28"/>
          <w:szCs w:val="28"/>
          <w:lang w:eastAsia="ru-RU"/>
        </w:rPr>
        <w:tab/>
      </w:r>
      <w:r w:rsidRPr="00BB5381">
        <w:rPr>
          <w:rFonts w:eastAsia="Times New Roman"/>
          <w:color w:val="000000" w:themeColor="text1"/>
          <w:sz w:val="28"/>
          <w:szCs w:val="28"/>
          <w:lang w:eastAsia="ru-RU"/>
        </w:rPr>
        <w:tab/>
      </w:r>
      <w:r w:rsidRPr="00BB5381">
        <w:rPr>
          <w:rFonts w:eastAsia="Times New Roman"/>
          <w:color w:val="000000" w:themeColor="text1"/>
          <w:sz w:val="28"/>
          <w:szCs w:val="28"/>
          <w:lang w:eastAsia="ru-RU"/>
        </w:rPr>
        <w:tab/>
      </w:r>
      <w:r w:rsidRPr="00BB5381">
        <w:rPr>
          <w:rFonts w:eastAsia="Times New Roman"/>
          <w:color w:val="000000" w:themeColor="text1"/>
          <w:sz w:val="28"/>
          <w:szCs w:val="28"/>
          <w:lang w:eastAsia="ru-RU"/>
        </w:rPr>
        <w:tab/>
      </w:r>
      <w:r w:rsidRPr="00BB5381">
        <w:rPr>
          <w:rFonts w:eastAsia="Times New Roman"/>
          <w:color w:val="000000" w:themeColor="text1"/>
          <w:sz w:val="28"/>
          <w:szCs w:val="28"/>
          <w:lang w:eastAsia="ru-RU"/>
        </w:rPr>
        <w:tab/>
      </w:r>
      <w:r w:rsidRPr="00BB5381">
        <w:rPr>
          <w:rFonts w:eastAsia="Times New Roman"/>
          <w:color w:val="000000" w:themeColor="text1"/>
          <w:sz w:val="28"/>
          <w:szCs w:val="28"/>
          <w:lang w:eastAsia="ru-RU"/>
        </w:rPr>
        <w:tab/>
      </w:r>
      <w:r w:rsidRPr="00BB5381">
        <w:rPr>
          <w:rFonts w:eastAsia="Times New Roman"/>
          <w:color w:val="000000" w:themeColor="text1"/>
          <w:sz w:val="28"/>
          <w:szCs w:val="28"/>
          <w:lang w:eastAsia="ru-RU"/>
        </w:rPr>
        <w:tab/>
      </w:r>
      <w:r w:rsidRPr="00BB5381">
        <w:rPr>
          <w:rFonts w:eastAsia="Times New Roman"/>
          <w:color w:val="000000" w:themeColor="text1"/>
          <w:sz w:val="28"/>
          <w:szCs w:val="28"/>
          <w:lang w:eastAsia="ru-RU"/>
        </w:rPr>
        <w:tab/>
      </w:r>
      <w:r w:rsidRPr="00BB5381">
        <w:rPr>
          <w:rFonts w:eastAsia="Times New Roman"/>
          <w:color w:val="000000" w:themeColor="text1"/>
          <w:sz w:val="28"/>
          <w:szCs w:val="28"/>
          <w:lang w:eastAsia="ru-RU"/>
        </w:rPr>
        <w:tab/>
      </w:r>
      <w:r w:rsidRPr="00BB5381">
        <w:rPr>
          <w:rFonts w:eastAsia="Times New Roman"/>
          <w:color w:val="000000" w:themeColor="text1"/>
          <w:sz w:val="28"/>
          <w:szCs w:val="28"/>
          <w:lang w:eastAsia="ru-RU"/>
        </w:rPr>
        <w:tab/>
      </w:r>
      <w:r w:rsidRPr="00BB5381">
        <w:rPr>
          <w:rFonts w:eastAsia="Times New Roman"/>
          <w:color w:val="000000" w:themeColor="text1"/>
          <w:sz w:val="28"/>
          <w:szCs w:val="28"/>
          <w:lang w:eastAsia="ru-RU"/>
        </w:rPr>
        <w:tab/>
      </w:r>
      <w:r w:rsidRPr="00BB5381">
        <w:rPr>
          <w:rFonts w:eastAsia="Times New Roman"/>
          <w:color w:val="000000" w:themeColor="text1"/>
          <w:sz w:val="28"/>
          <w:szCs w:val="28"/>
          <w:lang w:eastAsia="ru-RU"/>
        </w:rPr>
        <w:tab/>
      </w:r>
      <w:r w:rsidRPr="00BB5381">
        <w:rPr>
          <w:rFonts w:eastAsia="Times New Roman"/>
          <w:color w:val="000000" w:themeColor="text1"/>
          <w:sz w:val="28"/>
          <w:szCs w:val="28"/>
          <w:lang w:eastAsia="ru-RU"/>
        </w:rPr>
        <w:tab/>
        <w:t>Сегодня аптечный мерч</w:t>
      </w:r>
      <w:r w:rsidR="00A13ED5">
        <w:rPr>
          <w:rFonts w:eastAsia="Times New Roman"/>
          <w:color w:val="000000" w:themeColor="text1"/>
          <w:sz w:val="28"/>
          <w:szCs w:val="28"/>
          <w:lang w:eastAsia="ru-RU"/>
        </w:rPr>
        <w:t>а</w:t>
      </w:r>
      <w:r w:rsidRPr="00BB5381">
        <w:rPr>
          <w:rFonts w:eastAsia="Times New Roman"/>
          <w:color w:val="000000" w:themeColor="text1"/>
          <w:sz w:val="28"/>
          <w:szCs w:val="28"/>
          <w:lang w:eastAsia="ru-RU"/>
        </w:rPr>
        <w:t>ндайзинг становится всё более интеллектуальным: используются данные кассовой аналитики, ротируемый ассортимент под сезоны, отслеживаются предпочтения клиентов. Всё это позволяет точнее формировать предложение и усиливать конкурентн</w:t>
      </w:r>
      <w:r w:rsidR="00A13ED5">
        <w:rPr>
          <w:rFonts w:eastAsia="Times New Roman"/>
          <w:color w:val="000000" w:themeColor="text1"/>
          <w:sz w:val="28"/>
          <w:szCs w:val="28"/>
          <w:lang w:eastAsia="ru-RU"/>
        </w:rPr>
        <w:t>ые позиции на рынке</w:t>
      </w:r>
      <w:r w:rsidR="00301592" w:rsidRPr="00301592">
        <w:rPr>
          <w:sz w:val="28"/>
          <w:szCs w:val="28"/>
          <w:shd w:val="clear" w:color="auto" w:fill="FFFFFF"/>
        </w:rPr>
        <w:t>[19]</w:t>
      </w:r>
      <w:r w:rsidR="00301592" w:rsidRPr="00EF29E9">
        <w:rPr>
          <w:sz w:val="28"/>
          <w:szCs w:val="28"/>
          <w:shd w:val="clear" w:color="auto" w:fill="FFFFFF"/>
        </w:rPr>
        <w:t>.</w:t>
      </w:r>
      <w:r w:rsidR="00A13ED5">
        <w:rPr>
          <w:rFonts w:eastAsia="Times New Roman"/>
          <w:color w:val="000000" w:themeColor="text1"/>
          <w:sz w:val="28"/>
          <w:szCs w:val="28"/>
          <w:lang w:eastAsia="ru-RU"/>
        </w:rPr>
        <w:tab/>
      </w:r>
      <w:r w:rsidR="00A13ED5">
        <w:rPr>
          <w:rFonts w:eastAsia="Times New Roman"/>
          <w:color w:val="000000" w:themeColor="text1"/>
          <w:sz w:val="28"/>
          <w:szCs w:val="28"/>
          <w:lang w:eastAsia="ru-RU"/>
        </w:rPr>
        <w:tab/>
      </w:r>
      <w:r w:rsidR="00A13ED5">
        <w:rPr>
          <w:rFonts w:eastAsia="Times New Roman"/>
          <w:color w:val="000000" w:themeColor="text1"/>
          <w:sz w:val="28"/>
          <w:szCs w:val="28"/>
          <w:lang w:eastAsia="ru-RU"/>
        </w:rPr>
        <w:tab/>
      </w:r>
      <w:r w:rsidR="00A13ED5">
        <w:rPr>
          <w:rFonts w:eastAsia="Times New Roman"/>
          <w:color w:val="000000" w:themeColor="text1"/>
          <w:sz w:val="28"/>
          <w:szCs w:val="28"/>
          <w:lang w:eastAsia="ru-RU"/>
        </w:rPr>
        <w:tab/>
      </w:r>
      <w:r w:rsidR="00A13ED5">
        <w:rPr>
          <w:rFonts w:eastAsia="Times New Roman"/>
          <w:color w:val="000000" w:themeColor="text1"/>
          <w:sz w:val="28"/>
          <w:szCs w:val="28"/>
          <w:lang w:eastAsia="ru-RU"/>
        </w:rPr>
        <w:tab/>
      </w:r>
      <w:r w:rsidR="00A13ED5">
        <w:rPr>
          <w:rFonts w:eastAsia="Times New Roman"/>
          <w:color w:val="000000" w:themeColor="text1"/>
          <w:sz w:val="28"/>
          <w:szCs w:val="28"/>
          <w:lang w:eastAsia="ru-RU"/>
        </w:rPr>
        <w:tab/>
      </w:r>
      <w:r w:rsidR="00A13ED5">
        <w:rPr>
          <w:rFonts w:eastAsia="Times New Roman"/>
          <w:color w:val="000000" w:themeColor="text1"/>
          <w:sz w:val="28"/>
          <w:szCs w:val="28"/>
          <w:lang w:eastAsia="ru-RU"/>
        </w:rPr>
        <w:tab/>
      </w:r>
      <w:r w:rsidR="00A13ED5">
        <w:rPr>
          <w:rFonts w:eastAsia="Times New Roman"/>
          <w:color w:val="000000" w:themeColor="text1"/>
          <w:sz w:val="28"/>
          <w:szCs w:val="28"/>
          <w:lang w:eastAsia="ru-RU"/>
        </w:rPr>
        <w:tab/>
      </w:r>
      <w:r w:rsidR="00A13ED5">
        <w:rPr>
          <w:rFonts w:eastAsia="Times New Roman"/>
          <w:color w:val="000000" w:themeColor="text1"/>
          <w:sz w:val="28"/>
          <w:szCs w:val="28"/>
          <w:lang w:eastAsia="ru-RU"/>
        </w:rPr>
        <w:tab/>
      </w:r>
      <w:r w:rsidR="00A13ED5">
        <w:rPr>
          <w:rFonts w:eastAsia="Times New Roman"/>
          <w:color w:val="000000" w:themeColor="text1"/>
          <w:sz w:val="28"/>
          <w:szCs w:val="28"/>
          <w:lang w:eastAsia="ru-RU"/>
        </w:rPr>
        <w:tab/>
      </w:r>
      <w:r w:rsidRPr="00BB5381">
        <w:rPr>
          <w:rFonts w:eastAsia="Times New Roman"/>
          <w:color w:val="000000" w:themeColor="text1"/>
          <w:sz w:val="28"/>
          <w:szCs w:val="28"/>
          <w:lang w:eastAsia="ru-RU"/>
        </w:rPr>
        <w:t xml:space="preserve">Парафармацевтические товары — это </w:t>
      </w:r>
      <w:r w:rsidR="00A706FA" w:rsidRPr="00BB5381">
        <w:rPr>
          <w:rFonts w:eastAsia="Times New Roman"/>
          <w:color w:val="000000" w:themeColor="text1"/>
          <w:sz w:val="28"/>
          <w:szCs w:val="28"/>
          <w:lang w:eastAsia="ru-RU"/>
        </w:rPr>
        <w:t>продукты,</w:t>
      </w:r>
      <w:r w:rsidRPr="00BB5381">
        <w:rPr>
          <w:rFonts w:eastAsia="Times New Roman"/>
          <w:color w:val="000000" w:themeColor="text1"/>
          <w:sz w:val="28"/>
          <w:szCs w:val="28"/>
          <w:lang w:eastAsia="ru-RU"/>
        </w:rPr>
        <w:t xml:space="preserve"> не относящиеся напрямую к лекарственным препаратам, но активно покупаемые в аптеках: медицинская косметика, гигиенические средства, средства ухода за полостью рта, нутрицевтики. Их задача — увеличить средний чек и удержать клиента в торговом зале дольше.</w:t>
      </w:r>
      <w:r w:rsidR="00301592">
        <w:rPr>
          <w:rFonts w:eastAsia="Times New Roman"/>
          <w:color w:val="000000" w:themeColor="text1"/>
          <w:sz w:val="28"/>
          <w:szCs w:val="28"/>
          <w:lang w:eastAsia="ru-RU"/>
        </w:rPr>
        <w:tab/>
      </w:r>
      <w:r w:rsidR="00301592">
        <w:rPr>
          <w:rFonts w:eastAsia="Times New Roman"/>
          <w:color w:val="000000" w:themeColor="text1"/>
          <w:sz w:val="28"/>
          <w:szCs w:val="28"/>
          <w:lang w:eastAsia="ru-RU"/>
        </w:rPr>
        <w:tab/>
      </w:r>
      <w:r w:rsidR="00301592">
        <w:rPr>
          <w:rFonts w:eastAsia="Times New Roman"/>
          <w:color w:val="000000" w:themeColor="text1"/>
          <w:sz w:val="28"/>
          <w:szCs w:val="28"/>
          <w:lang w:eastAsia="ru-RU"/>
        </w:rPr>
        <w:tab/>
      </w:r>
      <w:r w:rsidR="00301592">
        <w:rPr>
          <w:rFonts w:eastAsia="Times New Roman"/>
          <w:color w:val="000000" w:themeColor="text1"/>
          <w:sz w:val="28"/>
          <w:szCs w:val="28"/>
          <w:lang w:eastAsia="ru-RU"/>
        </w:rPr>
        <w:tab/>
      </w:r>
      <w:r w:rsidR="00301592">
        <w:rPr>
          <w:rFonts w:eastAsia="Times New Roman"/>
          <w:color w:val="000000" w:themeColor="text1"/>
          <w:sz w:val="28"/>
          <w:szCs w:val="28"/>
          <w:lang w:eastAsia="ru-RU"/>
        </w:rPr>
        <w:tab/>
      </w:r>
      <w:r w:rsidR="00301592">
        <w:rPr>
          <w:rFonts w:eastAsia="Times New Roman"/>
          <w:color w:val="000000" w:themeColor="text1"/>
          <w:sz w:val="28"/>
          <w:szCs w:val="28"/>
          <w:lang w:eastAsia="ru-RU"/>
        </w:rPr>
        <w:tab/>
      </w:r>
      <w:r w:rsidR="00301592">
        <w:rPr>
          <w:rFonts w:eastAsia="Times New Roman"/>
          <w:color w:val="000000" w:themeColor="text1"/>
          <w:sz w:val="28"/>
          <w:szCs w:val="28"/>
          <w:lang w:eastAsia="ru-RU"/>
        </w:rPr>
        <w:tab/>
      </w:r>
      <w:r w:rsidR="00301592">
        <w:rPr>
          <w:rFonts w:eastAsia="Times New Roman"/>
          <w:color w:val="000000" w:themeColor="text1"/>
          <w:sz w:val="28"/>
          <w:szCs w:val="28"/>
          <w:lang w:eastAsia="ru-RU"/>
        </w:rPr>
        <w:tab/>
      </w:r>
      <w:r w:rsidR="00301592">
        <w:rPr>
          <w:rFonts w:eastAsia="Times New Roman"/>
          <w:color w:val="000000" w:themeColor="text1"/>
          <w:sz w:val="28"/>
          <w:szCs w:val="28"/>
          <w:lang w:eastAsia="ru-RU"/>
        </w:rPr>
        <w:tab/>
      </w:r>
      <w:r w:rsidRPr="00BB5381">
        <w:rPr>
          <w:rFonts w:eastAsia="Times New Roman"/>
          <w:color w:val="000000" w:themeColor="text1"/>
          <w:sz w:val="28"/>
          <w:szCs w:val="28"/>
          <w:lang w:eastAsia="ru-RU"/>
        </w:rPr>
        <w:t>Эффективное оформление витрин помогает привлечь внимание к таким товарам и правильно их позиционировать. Вот несколько базовых правил:</w:t>
      </w:r>
    </w:p>
    <w:p w:rsidR="00C653E6" w:rsidRPr="00F30C09" w:rsidRDefault="00C653E6" w:rsidP="00F30C09">
      <w:pPr>
        <w:pStyle w:val="a3"/>
        <w:numPr>
          <w:ilvl w:val="0"/>
          <w:numId w:val="18"/>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F30C09">
        <w:rPr>
          <w:rFonts w:ascii="Times New Roman" w:eastAsia="Times New Roman" w:hAnsi="Times New Roman" w:cs="Times New Roman"/>
          <w:color w:val="000000" w:themeColor="text1"/>
          <w:sz w:val="28"/>
          <w:szCs w:val="28"/>
          <w:lang w:eastAsia="ru-RU"/>
        </w:rPr>
        <w:t>На уровне глаз лучше размещать новинки, трендовые бренды и акционные предложения. Это зона максимального внимания покупателя.</w:t>
      </w:r>
    </w:p>
    <w:p w:rsidR="00C653E6" w:rsidRPr="00BB5381" w:rsidRDefault="00C653E6" w:rsidP="00301592">
      <w:pPr>
        <w:numPr>
          <w:ilvl w:val="0"/>
          <w:numId w:val="18"/>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BB5381">
        <w:rPr>
          <w:rFonts w:ascii="Times New Roman" w:eastAsia="Times New Roman" w:hAnsi="Times New Roman" w:cs="Times New Roman"/>
          <w:color w:val="000000" w:themeColor="text1"/>
          <w:sz w:val="28"/>
          <w:szCs w:val="28"/>
          <w:lang w:eastAsia="ru-RU"/>
        </w:rPr>
        <w:t>Горизонтально – укладываются товары близкого назначения, вертикально – по ценовым категориям или брендам.</w:t>
      </w:r>
    </w:p>
    <w:p w:rsidR="00C653E6" w:rsidRPr="00BB5381" w:rsidRDefault="00C653E6" w:rsidP="00301592">
      <w:pPr>
        <w:numPr>
          <w:ilvl w:val="0"/>
          <w:numId w:val="18"/>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BB5381">
        <w:rPr>
          <w:rFonts w:ascii="Times New Roman" w:eastAsia="Times New Roman" w:hAnsi="Times New Roman" w:cs="Times New Roman"/>
          <w:color w:val="000000" w:themeColor="text1"/>
          <w:sz w:val="28"/>
          <w:szCs w:val="28"/>
          <w:lang w:eastAsia="ru-RU"/>
        </w:rPr>
        <w:t>Используйте фирменные дисплеи производителей – они не только выделяют продукцию, но и нередко согласованы с их маркетинговыми кампаниями.</w:t>
      </w:r>
    </w:p>
    <w:p w:rsidR="006D65EC" w:rsidRDefault="00C653E6" w:rsidP="006D65EC">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B5381">
        <w:rPr>
          <w:rFonts w:ascii="Times New Roman" w:eastAsia="Times New Roman" w:hAnsi="Times New Roman" w:cs="Times New Roman"/>
          <w:color w:val="000000" w:themeColor="text1"/>
          <w:sz w:val="28"/>
          <w:szCs w:val="28"/>
          <w:lang w:eastAsia="ru-RU"/>
        </w:rPr>
        <w:t>Важно избегать визуального шума: перегруженная витрина вызывает у пользователя ощущение хаоса. Для создания структуры хорошо работает прием «визуальных якорей» – например, чередование тубусов с широкими коробками или симметричное расположение бутылочек.</w:t>
      </w:r>
      <w:r w:rsidRPr="00BB5381">
        <w:rPr>
          <w:rFonts w:ascii="Times New Roman" w:eastAsia="Times New Roman" w:hAnsi="Times New Roman" w:cs="Times New Roman"/>
          <w:color w:val="000000" w:themeColor="text1"/>
          <w:sz w:val="28"/>
          <w:szCs w:val="28"/>
          <w:lang w:eastAsia="ru-RU"/>
        </w:rPr>
        <w:tab/>
      </w:r>
      <w:r w:rsidRPr="00BB5381">
        <w:rPr>
          <w:rFonts w:ascii="Times New Roman" w:eastAsia="Times New Roman" w:hAnsi="Times New Roman" w:cs="Times New Roman"/>
          <w:color w:val="000000" w:themeColor="text1"/>
          <w:sz w:val="28"/>
          <w:szCs w:val="28"/>
          <w:lang w:eastAsia="ru-RU"/>
        </w:rPr>
        <w:tab/>
      </w:r>
      <w:r w:rsidRPr="00BB5381">
        <w:rPr>
          <w:rFonts w:ascii="Times New Roman" w:eastAsia="Times New Roman" w:hAnsi="Times New Roman" w:cs="Times New Roman"/>
          <w:color w:val="000000" w:themeColor="text1"/>
          <w:sz w:val="28"/>
          <w:szCs w:val="28"/>
          <w:lang w:eastAsia="ru-RU"/>
        </w:rPr>
        <w:tab/>
      </w:r>
      <w:r w:rsidRPr="00BB5381">
        <w:rPr>
          <w:rFonts w:ascii="Times New Roman" w:eastAsia="Times New Roman" w:hAnsi="Times New Roman" w:cs="Times New Roman"/>
          <w:color w:val="000000" w:themeColor="text1"/>
          <w:sz w:val="28"/>
          <w:szCs w:val="28"/>
          <w:lang w:eastAsia="ru-RU"/>
        </w:rPr>
        <w:tab/>
      </w:r>
      <w:r w:rsidRPr="00BB5381">
        <w:rPr>
          <w:rFonts w:ascii="Times New Roman" w:eastAsia="Times New Roman" w:hAnsi="Times New Roman" w:cs="Times New Roman"/>
          <w:color w:val="000000" w:themeColor="text1"/>
          <w:sz w:val="28"/>
          <w:szCs w:val="28"/>
          <w:lang w:eastAsia="ru-RU"/>
        </w:rPr>
        <w:tab/>
        <w:t xml:space="preserve">Витамины сегодня — одна из ключевых товарных категорий в </w:t>
      </w:r>
      <w:r w:rsidRPr="00BB5381">
        <w:rPr>
          <w:rFonts w:ascii="Times New Roman" w:eastAsia="Times New Roman" w:hAnsi="Times New Roman" w:cs="Times New Roman"/>
          <w:color w:val="000000" w:themeColor="text1"/>
          <w:sz w:val="28"/>
          <w:szCs w:val="28"/>
          <w:lang w:eastAsia="ru-RU"/>
        </w:rPr>
        <w:lastRenderedPageBreak/>
        <w:t>большинстве аптек. Этот сегмент стабильно популярен, особенно в периоды межсезонья, повышенной нагрузки и профилактических кампаний. Грамотная выкладка напрямую влияет на уровень продаж</w:t>
      </w:r>
      <w:r w:rsidR="00301592" w:rsidRPr="000E5E95">
        <w:rPr>
          <w:rFonts w:ascii="Times New Roman" w:hAnsi="Times New Roman" w:cs="Times New Roman"/>
          <w:sz w:val="28"/>
          <w:szCs w:val="28"/>
          <w:shd w:val="clear" w:color="auto" w:fill="FFFFFF"/>
        </w:rPr>
        <w:t>[21]</w:t>
      </w:r>
      <w:r w:rsidR="00301592" w:rsidRPr="00EF29E9">
        <w:rPr>
          <w:rFonts w:ascii="Times New Roman" w:hAnsi="Times New Roman" w:cs="Times New Roman"/>
          <w:sz w:val="28"/>
          <w:szCs w:val="28"/>
          <w:shd w:val="clear" w:color="auto" w:fill="FFFFFF"/>
        </w:rPr>
        <w:t>.</w:t>
      </w:r>
      <w:r w:rsidR="00F57C04" w:rsidRPr="00BB5381">
        <w:rPr>
          <w:rFonts w:ascii="Times New Roman" w:eastAsia="Times New Roman" w:hAnsi="Times New Roman" w:cs="Times New Roman"/>
          <w:color w:val="000000" w:themeColor="text1"/>
          <w:sz w:val="28"/>
          <w:szCs w:val="28"/>
          <w:lang w:eastAsia="ru-RU"/>
        </w:rPr>
        <w:tab/>
      </w:r>
      <w:r w:rsidR="00F57C04" w:rsidRPr="00BB5381">
        <w:rPr>
          <w:rFonts w:ascii="Times New Roman" w:eastAsia="Times New Roman" w:hAnsi="Times New Roman" w:cs="Times New Roman"/>
          <w:color w:val="000000" w:themeColor="text1"/>
          <w:sz w:val="28"/>
          <w:szCs w:val="28"/>
          <w:lang w:eastAsia="ru-RU"/>
        </w:rPr>
        <w:tab/>
      </w:r>
      <w:r w:rsidR="00301592">
        <w:rPr>
          <w:rFonts w:ascii="Times New Roman" w:eastAsia="Times New Roman" w:hAnsi="Times New Roman" w:cs="Times New Roman"/>
          <w:color w:val="000000" w:themeColor="text1"/>
          <w:sz w:val="28"/>
          <w:szCs w:val="28"/>
          <w:lang w:eastAsia="ru-RU"/>
        </w:rPr>
        <w:tab/>
      </w:r>
      <w:r w:rsidR="00F57C04" w:rsidRPr="00BB5381">
        <w:rPr>
          <w:rFonts w:ascii="Times New Roman" w:eastAsia="Times New Roman" w:hAnsi="Times New Roman" w:cs="Times New Roman"/>
          <w:color w:val="000000" w:themeColor="text1"/>
          <w:sz w:val="28"/>
          <w:szCs w:val="28"/>
          <w:lang w:eastAsia="ru-RU"/>
        </w:rPr>
        <w:tab/>
      </w:r>
      <w:r w:rsidRPr="00BB5381">
        <w:rPr>
          <w:rFonts w:ascii="Times New Roman" w:eastAsia="Times New Roman" w:hAnsi="Times New Roman" w:cs="Times New Roman"/>
          <w:color w:val="000000" w:themeColor="text1"/>
          <w:sz w:val="28"/>
          <w:szCs w:val="28"/>
          <w:lang w:eastAsia="ru-RU"/>
        </w:rPr>
        <w:t>Зонирование торгового зала аптеки — это основа грамотной выкладки. От того, как выстроена логика движения клиента, зависит не только продажа определенных категорий, но и общее восприятие пространства. Чтобы понять, как правильно подойти к планировке всего зала, можно ознакомиться со статьей </w:t>
      </w:r>
      <w:hyperlink r:id="rId12" w:tgtFrame="_blank" w:history="1">
        <w:r w:rsidRPr="00BB5381">
          <w:rPr>
            <w:rStyle w:val="a5"/>
            <w:rFonts w:ascii="Times New Roman" w:eastAsia="Times New Roman" w:hAnsi="Times New Roman" w:cs="Times New Roman"/>
            <w:color w:val="000000" w:themeColor="text1"/>
            <w:sz w:val="28"/>
            <w:szCs w:val="28"/>
            <w:u w:val="none"/>
            <w:lang w:eastAsia="ru-RU"/>
          </w:rPr>
          <w:t>о схемах и планах магазина</w:t>
        </w:r>
      </w:hyperlink>
      <w:r w:rsidRPr="00BB5381">
        <w:rPr>
          <w:rFonts w:ascii="Times New Roman" w:eastAsia="Times New Roman" w:hAnsi="Times New Roman" w:cs="Times New Roman"/>
          <w:color w:val="000000" w:themeColor="text1"/>
          <w:sz w:val="28"/>
          <w:szCs w:val="28"/>
          <w:lang w:eastAsia="ru-RU"/>
        </w:rPr>
        <w:t>.</w:t>
      </w:r>
      <w:r w:rsidR="00301592">
        <w:rPr>
          <w:rFonts w:ascii="Times New Roman" w:eastAsia="Times New Roman" w:hAnsi="Times New Roman" w:cs="Times New Roman"/>
          <w:color w:val="000000" w:themeColor="text1"/>
          <w:sz w:val="28"/>
          <w:szCs w:val="28"/>
          <w:lang w:eastAsia="ru-RU"/>
        </w:rPr>
        <w:tab/>
      </w:r>
      <w:r w:rsidR="00301592">
        <w:rPr>
          <w:rFonts w:ascii="Times New Roman" w:eastAsia="Times New Roman" w:hAnsi="Times New Roman" w:cs="Times New Roman"/>
          <w:color w:val="000000" w:themeColor="text1"/>
          <w:sz w:val="28"/>
          <w:szCs w:val="28"/>
          <w:lang w:eastAsia="ru-RU"/>
        </w:rPr>
        <w:tab/>
      </w:r>
      <w:r w:rsidR="00301592">
        <w:rPr>
          <w:rFonts w:ascii="Times New Roman" w:eastAsia="Times New Roman" w:hAnsi="Times New Roman" w:cs="Times New Roman"/>
          <w:color w:val="000000" w:themeColor="text1"/>
          <w:sz w:val="28"/>
          <w:szCs w:val="28"/>
          <w:lang w:eastAsia="ru-RU"/>
        </w:rPr>
        <w:tab/>
      </w:r>
      <w:r w:rsidR="00301592">
        <w:rPr>
          <w:rFonts w:ascii="Times New Roman" w:eastAsia="Times New Roman" w:hAnsi="Times New Roman" w:cs="Times New Roman"/>
          <w:color w:val="000000" w:themeColor="text1"/>
          <w:sz w:val="28"/>
          <w:szCs w:val="28"/>
          <w:lang w:eastAsia="ru-RU"/>
        </w:rPr>
        <w:tab/>
      </w:r>
      <w:r w:rsidR="00301592">
        <w:rPr>
          <w:rFonts w:ascii="Times New Roman" w:eastAsia="Times New Roman" w:hAnsi="Times New Roman" w:cs="Times New Roman"/>
          <w:color w:val="000000" w:themeColor="text1"/>
          <w:sz w:val="28"/>
          <w:szCs w:val="28"/>
          <w:lang w:eastAsia="ru-RU"/>
        </w:rPr>
        <w:tab/>
      </w:r>
      <w:r w:rsidR="00301592">
        <w:rPr>
          <w:rFonts w:ascii="Times New Roman" w:eastAsia="Times New Roman" w:hAnsi="Times New Roman" w:cs="Times New Roman"/>
          <w:color w:val="000000" w:themeColor="text1"/>
          <w:sz w:val="28"/>
          <w:szCs w:val="28"/>
          <w:lang w:eastAsia="ru-RU"/>
        </w:rPr>
        <w:tab/>
      </w:r>
      <w:r w:rsidRPr="00BB5381">
        <w:rPr>
          <w:rFonts w:ascii="Times New Roman" w:eastAsia="Times New Roman" w:hAnsi="Times New Roman" w:cs="Times New Roman"/>
          <w:color w:val="000000" w:themeColor="text1"/>
          <w:sz w:val="28"/>
          <w:szCs w:val="28"/>
          <w:lang w:eastAsia="ru-RU"/>
        </w:rPr>
        <w:t>Рекламные зоны — это участки повышенного внимания. В апт</w:t>
      </w:r>
      <w:r w:rsidR="006D65EC">
        <w:rPr>
          <w:rFonts w:ascii="Times New Roman" w:eastAsia="Times New Roman" w:hAnsi="Times New Roman" w:cs="Times New Roman"/>
          <w:color w:val="000000" w:themeColor="text1"/>
          <w:sz w:val="28"/>
          <w:szCs w:val="28"/>
          <w:lang w:eastAsia="ru-RU"/>
        </w:rPr>
        <w:t xml:space="preserve">еке их несколько: </w:t>
      </w:r>
      <w:r w:rsidR="006D65EC">
        <w:rPr>
          <w:rFonts w:ascii="Times New Roman" w:eastAsia="Times New Roman" w:hAnsi="Times New Roman" w:cs="Times New Roman"/>
          <w:color w:val="000000" w:themeColor="text1"/>
          <w:sz w:val="28"/>
          <w:szCs w:val="28"/>
          <w:lang w:eastAsia="ru-RU"/>
        </w:rPr>
        <w:tab/>
      </w:r>
    </w:p>
    <w:p w:rsidR="006D65EC" w:rsidRDefault="00C653E6" w:rsidP="006D65EC">
      <w:pPr>
        <w:pStyle w:val="a3"/>
        <w:numPr>
          <w:ilvl w:val="0"/>
          <w:numId w:val="32"/>
        </w:numPr>
        <w:spacing w:after="0" w:line="360" w:lineRule="auto"/>
        <w:jc w:val="both"/>
        <w:rPr>
          <w:rFonts w:ascii="Times New Roman" w:eastAsia="Times New Roman" w:hAnsi="Times New Roman" w:cs="Times New Roman"/>
          <w:color w:val="000000" w:themeColor="text1"/>
          <w:sz w:val="28"/>
          <w:szCs w:val="28"/>
          <w:lang w:eastAsia="ru-RU"/>
        </w:rPr>
      </w:pPr>
      <w:r w:rsidRPr="006D65EC">
        <w:rPr>
          <w:rFonts w:ascii="Times New Roman" w:eastAsia="Times New Roman" w:hAnsi="Times New Roman" w:cs="Times New Roman"/>
          <w:color w:val="000000" w:themeColor="text1"/>
          <w:sz w:val="28"/>
          <w:szCs w:val="28"/>
          <w:lang w:eastAsia="ru-RU"/>
        </w:rPr>
        <w:t>Зона входа — здесь лучше размещать сезонные предложения и товары, отражаю</w:t>
      </w:r>
      <w:r w:rsidR="006D65EC">
        <w:rPr>
          <w:rFonts w:ascii="Times New Roman" w:eastAsia="Times New Roman" w:hAnsi="Times New Roman" w:cs="Times New Roman"/>
          <w:color w:val="000000" w:themeColor="text1"/>
          <w:sz w:val="28"/>
          <w:szCs w:val="28"/>
          <w:lang w:eastAsia="ru-RU"/>
        </w:rPr>
        <w:t>щие текущие потребности.</w:t>
      </w:r>
    </w:p>
    <w:p w:rsidR="006D65EC" w:rsidRDefault="00C653E6" w:rsidP="006D65EC">
      <w:pPr>
        <w:pStyle w:val="a3"/>
        <w:numPr>
          <w:ilvl w:val="0"/>
          <w:numId w:val="32"/>
        </w:numPr>
        <w:spacing w:after="0" w:line="360" w:lineRule="auto"/>
        <w:jc w:val="both"/>
        <w:rPr>
          <w:rFonts w:ascii="Times New Roman" w:eastAsia="Times New Roman" w:hAnsi="Times New Roman" w:cs="Times New Roman"/>
          <w:color w:val="000000" w:themeColor="text1"/>
          <w:sz w:val="28"/>
          <w:szCs w:val="28"/>
          <w:lang w:eastAsia="ru-RU"/>
        </w:rPr>
      </w:pPr>
      <w:r w:rsidRPr="006D65EC">
        <w:rPr>
          <w:rFonts w:ascii="Times New Roman" w:eastAsia="Times New Roman" w:hAnsi="Times New Roman" w:cs="Times New Roman"/>
          <w:color w:val="000000" w:themeColor="text1"/>
          <w:sz w:val="28"/>
          <w:szCs w:val="28"/>
          <w:lang w:eastAsia="ru-RU"/>
        </w:rPr>
        <w:t>Центральные "острова" — хорошее место для продвижения новин</w:t>
      </w:r>
      <w:r w:rsidR="006D65EC">
        <w:rPr>
          <w:rFonts w:ascii="Times New Roman" w:eastAsia="Times New Roman" w:hAnsi="Times New Roman" w:cs="Times New Roman"/>
          <w:color w:val="000000" w:themeColor="text1"/>
          <w:sz w:val="28"/>
          <w:szCs w:val="28"/>
          <w:lang w:eastAsia="ru-RU"/>
        </w:rPr>
        <w:t>ок и эксклюзивов.</w:t>
      </w:r>
      <w:r w:rsidR="006D65EC">
        <w:rPr>
          <w:rFonts w:ascii="Times New Roman" w:eastAsia="Times New Roman" w:hAnsi="Times New Roman" w:cs="Times New Roman"/>
          <w:color w:val="000000" w:themeColor="text1"/>
          <w:sz w:val="28"/>
          <w:szCs w:val="28"/>
          <w:lang w:eastAsia="ru-RU"/>
        </w:rPr>
        <w:tab/>
      </w:r>
    </w:p>
    <w:p w:rsidR="006D65EC" w:rsidRDefault="00C653E6" w:rsidP="006D65EC">
      <w:pPr>
        <w:pStyle w:val="a3"/>
        <w:numPr>
          <w:ilvl w:val="0"/>
          <w:numId w:val="32"/>
        </w:numPr>
        <w:spacing w:after="0" w:line="360" w:lineRule="auto"/>
        <w:jc w:val="both"/>
        <w:rPr>
          <w:rFonts w:ascii="Times New Roman" w:eastAsia="Times New Roman" w:hAnsi="Times New Roman" w:cs="Times New Roman"/>
          <w:color w:val="000000" w:themeColor="text1"/>
          <w:sz w:val="28"/>
          <w:szCs w:val="28"/>
          <w:lang w:eastAsia="ru-RU"/>
        </w:rPr>
      </w:pPr>
      <w:r w:rsidRPr="006D65EC">
        <w:rPr>
          <w:rFonts w:ascii="Times New Roman" w:eastAsia="Times New Roman" w:hAnsi="Times New Roman" w:cs="Times New Roman"/>
          <w:color w:val="000000" w:themeColor="text1"/>
          <w:sz w:val="28"/>
          <w:szCs w:val="28"/>
          <w:lang w:eastAsia="ru-RU"/>
        </w:rPr>
        <w:t>Кассовая зона — идеальна для мелкого товара с хорошей маржинальнос</w:t>
      </w:r>
      <w:r w:rsidR="006D65EC">
        <w:rPr>
          <w:rFonts w:ascii="Times New Roman" w:eastAsia="Times New Roman" w:hAnsi="Times New Roman" w:cs="Times New Roman"/>
          <w:color w:val="000000" w:themeColor="text1"/>
          <w:sz w:val="28"/>
          <w:szCs w:val="28"/>
          <w:lang w:eastAsia="ru-RU"/>
        </w:rPr>
        <w:t>тью и импульсного спроса.</w:t>
      </w:r>
      <w:r w:rsidR="006D65EC">
        <w:rPr>
          <w:rFonts w:ascii="Times New Roman" w:eastAsia="Times New Roman" w:hAnsi="Times New Roman" w:cs="Times New Roman"/>
          <w:color w:val="000000" w:themeColor="text1"/>
          <w:sz w:val="28"/>
          <w:szCs w:val="28"/>
          <w:lang w:eastAsia="ru-RU"/>
        </w:rPr>
        <w:tab/>
      </w:r>
    </w:p>
    <w:p w:rsidR="00C653E6" w:rsidRPr="006D65EC" w:rsidRDefault="00C653E6" w:rsidP="006D65EC">
      <w:pPr>
        <w:pStyle w:val="a3"/>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D65EC">
        <w:rPr>
          <w:rFonts w:ascii="Times New Roman" w:eastAsia="Times New Roman" w:hAnsi="Times New Roman" w:cs="Times New Roman"/>
          <w:color w:val="000000" w:themeColor="text1"/>
          <w:sz w:val="28"/>
          <w:szCs w:val="28"/>
          <w:lang w:eastAsia="ru-RU"/>
        </w:rPr>
        <w:t>Маркетинговые акции, промо-материалы и дисплеи обязательно должны быть согласованы с общим визуальным стилем аптеки и не мешать движению. Статистика показывает: отсутствие стиля, перегруз полок и неправильно выстроенные маршруты ведут к снижению продаж до 15% даже при насыщенном ассортименте</w:t>
      </w:r>
      <w:r w:rsidR="00301592" w:rsidRPr="006D65EC">
        <w:rPr>
          <w:rFonts w:ascii="Times New Roman" w:hAnsi="Times New Roman" w:cs="Times New Roman"/>
          <w:sz w:val="28"/>
          <w:szCs w:val="28"/>
          <w:shd w:val="clear" w:color="auto" w:fill="FFFFFF"/>
        </w:rPr>
        <w:t>[18].</w:t>
      </w:r>
      <w:r w:rsidR="00DB4221" w:rsidRPr="006D65EC">
        <w:rPr>
          <w:rFonts w:ascii="Times New Roman" w:eastAsia="Times New Roman" w:hAnsi="Times New Roman" w:cs="Times New Roman"/>
          <w:color w:val="000000" w:themeColor="text1"/>
          <w:sz w:val="28"/>
          <w:szCs w:val="28"/>
          <w:lang w:eastAsia="ru-RU"/>
        </w:rPr>
        <w:tab/>
      </w:r>
      <w:r w:rsidR="00DB4221" w:rsidRPr="006D65EC">
        <w:rPr>
          <w:rFonts w:ascii="Times New Roman" w:eastAsia="Times New Roman" w:hAnsi="Times New Roman" w:cs="Times New Roman"/>
          <w:color w:val="000000" w:themeColor="text1"/>
          <w:sz w:val="28"/>
          <w:szCs w:val="28"/>
          <w:lang w:eastAsia="ru-RU"/>
        </w:rPr>
        <w:tab/>
      </w:r>
      <w:r w:rsidR="00DB4221" w:rsidRPr="006D65EC">
        <w:rPr>
          <w:rFonts w:ascii="Times New Roman" w:eastAsia="Times New Roman" w:hAnsi="Times New Roman" w:cs="Times New Roman"/>
          <w:color w:val="000000" w:themeColor="text1"/>
          <w:sz w:val="28"/>
          <w:szCs w:val="28"/>
          <w:lang w:eastAsia="ru-RU"/>
        </w:rPr>
        <w:tab/>
      </w:r>
      <w:r w:rsidR="00DB4221" w:rsidRPr="006D65EC">
        <w:rPr>
          <w:rFonts w:ascii="Times New Roman" w:eastAsia="Times New Roman" w:hAnsi="Times New Roman" w:cs="Times New Roman"/>
          <w:color w:val="000000" w:themeColor="text1"/>
          <w:sz w:val="28"/>
          <w:szCs w:val="28"/>
          <w:lang w:eastAsia="ru-RU"/>
        </w:rPr>
        <w:tab/>
      </w:r>
      <w:r w:rsidR="00DB4221" w:rsidRPr="006D65EC">
        <w:rPr>
          <w:rFonts w:ascii="Times New Roman" w:eastAsia="Times New Roman" w:hAnsi="Times New Roman" w:cs="Times New Roman"/>
          <w:color w:val="000000" w:themeColor="text1"/>
          <w:sz w:val="28"/>
          <w:szCs w:val="28"/>
          <w:lang w:eastAsia="ru-RU"/>
        </w:rPr>
        <w:tab/>
      </w:r>
      <w:r w:rsidR="00DB4221" w:rsidRPr="006D65EC">
        <w:rPr>
          <w:rFonts w:ascii="Times New Roman" w:eastAsia="Times New Roman" w:hAnsi="Times New Roman" w:cs="Times New Roman"/>
          <w:color w:val="000000" w:themeColor="text1"/>
          <w:sz w:val="28"/>
          <w:szCs w:val="28"/>
          <w:lang w:eastAsia="ru-RU"/>
        </w:rPr>
        <w:tab/>
      </w:r>
      <w:r w:rsidR="00DB4221" w:rsidRPr="006D65EC">
        <w:rPr>
          <w:rFonts w:ascii="Times New Roman" w:eastAsia="Times New Roman" w:hAnsi="Times New Roman" w:cs="Times New Roman"/>
          <w:color w:val="000000" w:themeColor="text1"/>
          <w:sz w:val="28"/>
          <w:szCs w:val="28"/>
          <w:lang w:eastAsia="ru-RU"/>
        </w:rPr>
        <w:tab/>
      </w:r>
      <w:r w:rsidR="00DB4221" w:rsidRPr="006D65EC">
        <w:rPr>
          <w:rFonts w:ascii="Times New Roman" w:eastAsia="Times New Roman" w:hAnsi="Times New Roman" w:cs="Times New Roman"/>
          <w:color w:val="000000" w:themeColor="text1"/>
          <w:sz w:val="28"/>
          <w:szCs w:val="28"/>
          <w:lang w:eastAsia="ru-RU"/>
        </w:rPr>
        <w:tab/>
      </w:r>
      <w:r w:rsidRPr="006D65EC">
        <w:rPr>
          <w:rFonts w:ascii="Times New Roman" w:eastAsia="Times New Roman" w:hAnsi="Times New Roman" w:cs="Times New Roman"/>
          <w:color w:val="000000" w:themeColor="text1"/>
          <w:sz w:val="28"/>
          <w:szCs w:val="28"/>
          <w:lang w:eastAsia="ru-RU"/>
        </w:rPr>
        <w:t>Удачное сочетание товарных зон с правильно подобранной нагрузкой на каждую из них дает аптекам гибкость: можно акцентировать внимание на приоритетных категориях или оперативно менять выкладку под сезонные изменения.</w:t>
      </w:r>
    </w:p>
    <w:p w:rsidR="00FF0E4A" w:rsidRDefault="00FF0E4A" w:rsidP="00F4695F">
      <w:pPr>
        <w:pStyle w:val="1"/>
        <w:spacing w:after="240"/>
        <w:rPr>
          <w:rFonts w:ascii="Times New Roman" w:eastAsia="Times New Roman" w:hAnsi="Times New Roman" w:cs="Times New Roman"/>
          <w:color w:val="000000" w:themeColor="text1"/>
          <w:sz w:val="28"/>
          <w:szCs w:val="28"/>
          <w:lang w:eastAsia="ru-RU"/>
        </w:rPr>
      </w:pPr>
      <w:bookmarkStart w:id="8" w:name="_Toc216704090"/>
    </w:p>
    <w:p w:rsidR="00301592" w:rsidRDefault="00301592" w:rsidP="00301592">
      <w:pPr>
        <w:rPr>
          <w:lang w:eastAsia="ru-RU"/>
        </w:rPr>
      </w:pPr>
    </w:p>
    <w:p w:rsidR="00301592" w:rsidRDefault="00301592" w:rsidP="00301592">
      <w:pPr>
        <w:rPr>
          <w:lang w:eastAsia="ru-RU"/>
        </w:rPr>
      </w:pPr>
    </w:p>
    <w:p w:rsidR="00301592" w:rsidRDefault="00301592" w:rsidP="00301592">
      <w:pPr>
        <w:rPr>
          <w:lang w:eastAsia="ru-RU"/>
        </w:rPr>
      </w:pPr>
    </w:p>
    <w:p w:rsidR="00A86540" w:rsidRDefault="00A86540" w:rsidP="0006134C">
      <w:pPr>
        <w:pStyle w:val="1"/>
        <w:spacing w:after="240"/>
        <w:jc w:val="center"/>
        <w:rPr>
          <w:rFonts w:ascii="Times New Roman" w:eastAsia="Times New Roman" w:hAnsi="Times New Roman" w:cs="Times New Roman"/>
          <w:b/>
          <w:color w:val="auto"/>
          <w:sz w:val="28"/>
          <w:szCs w:val="28"/>
          <w:lang w:eastAsia="ru-RU"/>
        </w:rPr>
      </w:pPr>
      <w:r w:rsidRPr="00A86540">
        <w:rPr>
          <w:rFonts w:ascii="Times New Roman" w:eastAsia="Times New Roman" w:hAnsi="Times New Roman" w:cs="Times New Roman"/>
          <w:b/>
          <w:color w:val="auto"/>
          <w:sz w:val="28"/>
          <w:szCs w:val="28"/>
          <w:lang w:eastAsia="ru-RU"/>
        </w:rPr>
        <w:lastRenderedPageBreak/>
        <w:t>З</w:t>
      </w:r>
      <w:bookmarkEnd w:id="8"/>
      <w:r w:rsidR="006D65EC">
        <w:rPr>
          <w:rFonts w:ascii="Times New Roman" w:eastAsia="Times New Roman" w:hAnsi="Times New Roman" w:cs="Times New Roman"/>
          <w:b/>
          <w:color w:val="auto"/>
          <w:sz w:val="28"/>
          <w:szCs w:val="28"/>
          <w:lang w:eastAsia="ru-RU"/>
        </w:rPr>
        <w:t>АКЛЮЧЕНИЕ</w:t>
      </w:r>
    </w:p>
    <w:p w:rsidR="006D65EC" w:rsidRDefault="007470BC" w:rsidP="006D65EC">
      <w:pPr>
        <w:spacing w:after="0" w:line="360" w:lineRule="auto"/>
        <w:ind w:firstLine="708"/>
        <w:jc w:val="both"/>
        <w:rPr>
          <w:rFonts w:ascii="Times New Roman" w:hAnsi="Times New Roman" w:cs="Times New Roman"/>
          <w:sz w:val="28"/>
          <w:szCs w:val="28"/>
          <w:lang w:eastAsia="ru-RU"/>
        </w:rPr>
      </w:pPr>
      <w:r w:rsidRPr="007470BC">
        <w:rPr>
          <w:rFonts w:ascii="Times New Roman" w:hAnsi="Times New Roman" w:cs="Times New Roman"/>
          <w:sz w:val="28"/>
          <w:szCs w:val="28"/>
          <w:lang w:eastAsia="ru-RU"/>
        </w:rPr>
        <w:t xml:space="preserve">В современном динамично развивающемся фармацевтическом рынке, характеризующемся возрастающей конкуренцией, меняющимися потребительскими предпочтениями и ужесточением регуляторных требований, актуальность поиска и применения эффективных форм продвижения товаров в аптечной деятельности значительно возрастает. Переход от исключительно медицинской парадигмы к необходимости учитывать принципы розничной торговли делает мерчандайзинг ключевым инструментом повышения конкурентоспособности и прибыльности аптечных учреждений. </w:t>
      </w:r>
      <w:r w:rsidR="00301592" w:rsidRPr="00301592">
        <w:rPr>
          <w:rFonts w:ascii="Times New Roman" w:hAnsi="Times New Roman" w:cs="Times New Roman"/>
          <w:sz w:val="28"/>
          <w:szCs w:val="28"/>
          <w:shd w:val="clear" w:color="auto" w:fill="FFFFFF"/>
        </w:rPr>
        <w:t>[4]</w:t>
      </w:r>
      <w:r w:rsidR="00301592" w:rsidRPr="00EF29E9">
        <w:rPr>
          <w:rFonts w:ascii="Times New Roman" w:hAnsi="Times New Roman" w:cs="Times New Roman"/>
          <w:sz w:val="28"/>
          <w:szCs w:val="28"/>
          <w:shd w:val="clear" w:color="auto" w:fill="FFFFFF"/>
        </w:rPr>
        <w:t>.</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0006134C">
        <w:rPr>
          <w:rFonts w:ascii="Times New Roman" w:hAnsi="Times New Roman" w:cs="Times New Roman"/>
          <w:sz w:val="28"/>
          <w:szCs w:val="28"/>
          <w:lang w:eastAsia="ru-RU"/>
        </w:rPr>
        <w:tab/>
      </w:r>
      <w:r w:rsidR="0006134C">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Pr="007470BC">
        <w:rPr>
          <w:rFonts w:ascii="Times New Roman" w:hAnsi="Times New Roman" w:cs="Times New Roman"/>
          <w:sz w:val="28"/>
          <w:szCs w:val="28"/>
          <w:lang w:eastAsia="ru-RU"/>
        </w:rPr>
        <w:t>Проведенное исследование, посвященное мерчандайзингу как форме продвижения товаров в аптечной деятельности, позволило всесторонне изучить его роль и значение в условиях современного фармацевтического рынка.В ходе работы были проанализированы теоретические основы мерчандайзинга, выявлены его ключевые принципы и инструменты, а также подробно рассмотрена специфика их применения в аптечных учреждениях.</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Pr="007470BC">
        <w:rPr>
          <w:rFonts w:ascii="Times New Roman" w:hAnsi="Times New Roman" w:cs="Times New Roman"/>
          <w:sz w:val="28"/>
          <w:szCs w:val="28"/>
          <w:lang w:eastAsia="ru-RU"/>
        </w:rPr>
        <w:t>Основным результатом исследования стало подтверждение того, что мерчандайзинг является не просто методом выкладки товаров, но комплексной стратегией, оказывающей прямое влияние на покупательское поведение, объемы продаж и формирование лояльности клиентов. Было установлено, что грамотное зонирование аптечного пространства, оптимизация выкладки, эффективное использование POS-материалов, а также применение принципов категорийного менеджмента способствуют не только увеличению среднего чека и стимулированию импульсных покупок, но и значительно улучшают навигацию, комфорт и общий опыт взаимодействия покупателя с аптекой.</w:t>
      </w:r>
    </w:p>
    <w:p w:rsidR="007470BC" w:rsidRPr="007470BC" w:rsidRDefault="007470BC" w:rsidP="00BB5381">
      <w:pPr>
        <w:spacing w:after="240" w:line="360" w:lineRule="auto"/>
        <w:ind w:firstLine="708"/>
        <w:jc w:val="both"/>
        <w:rPr>
          <w:rFonts w:ascii="Times New Roman" w:hAnsi="Times New Roman" w:cs="Times New Roman"/>
          <w:sz w:val="28"/>
          <w:szCs w:val="28"/>
          <w:lang w:eastAsia="ru-RU"/>
        </w:rPr>
      </w:pPr>
      <w:r w:rsidRPr="007470BC">
        <w:rPr>
          <w:rFonts w:ascii="Times New Roman" w:hAnsi="Times New Roman" w:cs="Times New Roman"/>
          <w:sz w:val="28"/>
          <w:szCs w:val="28"/>
          <w:lang w:eastAsia="ru-RU"/>
        </w:rPr>
        <w:t xml:space="preserve">Таким образом, внедрение предложенных мерчандайзинговых решений позволит аптечным учреждениям не только повысить свою конкурентоспособность и эффективность продаж в условиях динамично меняющегося рынка, но и укрепить доверие потребителей, предлагая им </w:t>
      </w:r>
      <w:r w:rsidRPr="007470BC">
        <w:rPr>
          <w:rFonts w:ascii="Times New Roman" w:hAnsi="Times New Roman" w:cs="Times New Roman"/>
          <w:sz w:val="28"/>
          <w:szCs w:val="28"/>
          <w:lang w:eastAsia="ru-RU"/>
        </w:rPr>
        <w:lastRenderedPageBreak/>
        <w:t>более удобный и клиентоориентированный сервис. Мерчандайзинг в аптечной деятельности должен рассматриваться как неотъемлемый элемент успешной маркетинговой стратегии, способствующий устойчивому развитию и процветанию.</w:t>
      </w:r>
    </w:p>
    <w:p w:rsidR="00A86540" w:rsidRDefault="00A86540" w:rsidP="00A86540">
      <w:pPr>
        <w:rPr>
          <w:lang w:eastAsia="ru-RU"/>
        </w:rPr>
      </w:pPr>
    </w:p>
    <w:p w:rsidR="00FD7DC4" w:rsidRDefault="00FD7DC4" w:rsidP="00A86540">
      <w:pPr>
        <w:rPr>
          <w:lang w:eastAsia="ru-RU"/>
        </w:rPr>
      </w:pPr>
    </w:p>
    <w:p w:rsidR="00FD7DC4" w:rsidRDefault="00FD7DC4" w:rsidP="00A86540">
      <w:pPr>
        <w:rPr>
          <w:lang w:eastAsia="ru-RU"/>
        </w:rPr>
      </w:pPr>
    </w:p>
    <w:p w:rsidR="00FD7DC4" w:rsidRDefault="00FD7DC4" w:rsidP="00A86540">
      <w:pPr>
        <w:rPr>
          <w:lang w:eastAsia="ru-RU"/>
        </w:rPr>
      </w:pPr>
    </w:p>
    <w:p w:rsidR="00FD7DC4" w:rsidRDefault="00FD7DC4" w:rsidP="00A86540">
      <w:pPr>
        <w:rPr>
          <w:lang w:eastAsia="ru-RU"/>
        </w:rPr>
      </w:pPr>
    </w:p>
    <w:p w:rsidR="00FD7DC4" w:rsidRDefault="00FD7DC4" w:rsidP="00A86540">
      <w:pPr>
        <w:rPr>
          <w:lang w:eastAsia="ru-RU"/>
        </w:rPr>
      </w:pPr>
    </w:p>
    <w:p w:rsidR="00FD7DC4" w:rsidRDefault="00FD7DC4" w:rsidP="00A86540">
      <w:pPr>
        <w:rPr>
          <w:lang w:eastAsia="ru-RU"/>
        </w:rPr>
      </w:pPr>
    </w:p>
    <w:p w:rsidR="00FD7DC4" w:rsidRDefault="00FD7DC4" w:rsidP="00A86540">
      <w:pPr>
        <w:rPr>
          <w:lang w:eastAsia="ru-RU"/>
        </w:rPr>
      </w:pPr>
    </w:p>
    <w:p w:rsidR="00FD7DC4" w:rsidRDefault="00FD7DC4" w:rsidP="00A86540">
      <w:pPr>
        <w:rPr>
          <w:lang w:eastAsia="ru-RU"/>
        </w:rPr>
      </w:pPr>
    </w:p>
    <w:p w:rsidR="00FD7DC4" w:rsidRDefault="00FD7DC4" w:rsidP="00A86540">
      <w:pPr>
        <w:rPr>
          <w:lang w:eastAsia="ru-RU"/>
        </w:rPr>
      </w:pPr>
    </w:p>
    <w:p w:rsidR="00FD7DC4" w:rsidRDefault="00FD7DC4" w:rsidP="00A86540">
      <w:pPr>
        <w:rPr>
          <w:lang w:eastAsia="ru-RU"/>
        </w:rPr>
      </w:pPr>
    </w:p>
    <w:p w:rsidR="00FD7DC4" w:rsidRDefault="00FD7DC4" w:rsidP="00A86540">
      <w:pPr>
        <w:rPr>
          <w:lang w:eastAsia="ru-RU"/>
        </w:rPr>
      </w:pPr>
    </w:p>
    <w:p w:rsidR="0037123E" w:rsidRDefault="0037123E" w:rsidP="00A86540">
      <w:pPr>
        <w:rPr>
          <w:lang w:eastAsia="ru-RU"/>
        </w:rPr>
      </w:pPr>
    </w:p>
    <w:p w:rsidR="0037123E" w:rsidRDefault="0037123E" w:rsidP="00A86540">
      <w:pPr>
        <w:rPr>
          <w:lang w:eastAsia="ru-RU"/>
        </w:rPr>
      </w:pPr>
    </w:p>
    <w:p w:rsidR="0037123E" w:rsidRDefault="0037123E" w:rsidP="00A86540">
      <w:pPr>
        <w:pStyle w:val="1"/>
        <w:jc w:val="center"/>
        <w:rPr>
          <w:rFonts w:asciiTheme="minorHAnsi" w:eastAsiaTheme="minorHAnsi" w:hAnsiTheme="minorHAnsi" w:cstheme="minorBidi"/>
          <w:color w:val="auto"/>
          <w:sz w:val="22"/>
          <w:szCs w:val="22"/>
          <w:lang w:eastAsia="ru-RU"/>
        </w:rPr>
      </w:pPr>
      <w:bookmarkStart w:id="9" w:name="_Toc188021322"/>
      <w:bookmarkStart w:id="10" w:name="_Toc188434925"/>
      <w:bookmarkStart w:id="11" w:name="_Toc216704091"/>
    </w:p>
    <w:p w:rsidR="00760684" w:rsidRDefault="00760684" w:rsidP="00760684">
      <w:pPr>
        <w:rPr>
          <w:lang w:eastAsia="ru-RU"/>
        </w:rPr>
      </w:pPr>
    </w:p>
    <w:p w:rsidR="00760684" w:rsidRDefault="00760684" w:rsidP="00760684">
      <w:pPr>
        <w:rPr>
          <w:lang w:eastAsia="ru-RU"/>
        </w:rPr>
      </w:pPr>
    </w:p>
    <w:p w:rsidR="00760684" w:rsidRDefault="00760684" w:rsidP="00760684">
      <w:pPr>
        <w:rPr>
          <w:lang w:eastAsia="ru-RU"/>
        </w:rPr>
      </w:pPr>
    </w:p>
    <w:p w:rsidR="00760684" w:rsidRDefault="00760684" w:rsidP="00760684">
      <w:pPr>
        <w:rPr>
          <w:lang w:eastAsia="ru-RU"/>
        </w:rPr>
      </w:pPr>
    </w:p>
    <w:p w:rsidR="00760684" w:rsidRDefault="00760684" w:rsidP="00760684">
      <w:pPr>
        <w:rPr>
          <w:lang w:eastAsia="ru-RU"/>
        </w:rPr>
      </w:pPr>
    </w:p>
    <w:p w:rsidR="00760684" w:rsidRDefault="00760684" w:rsidP="00760684">
      <w:pPr>
        <w:rPr>
          <w:lang w:eastAsia="ru-RU"/>
        </w:rPr>
      </w:pPr>
    </w:p>
    <w:p w:rsidR="00760684" w:rsidRDefault="00760684" w:rsidP="00760684">
      <w:pPr>
        <w:rPr>
          <w:lang w:eastAsia="ru-RU"/>
        </w:rPr>
      </w:pPr>
    </w:p>
    <w:p w:rsidR="00760684" w:rsidRDefault="00760684" w:rsidP="00760684">
      <w:pPr>
        <w:rPr>
          <w:lang w:eastAsia="ru-RU"/>
        </w:rPr>
      </w:pPr>
    </w:p>
    <w:p w:rsidR="00760684" w:rsidRDefault="00760684" w:rsidP="00760684">
      <w:pPr>
        <w:rPr>
          <w:lang w:eastAsia="ru-RU"/>
        </w:rPr>
      </w:pPr>
    </w:p>
    <w:p w:rsidR="00760684" w:rsidRPr="00760684" w:rsidRDefault="00760684" w:rsidP="00760684">
      <w:pPr>
        <w:rPr>
          <w:lang w:eastAsia="ru-RU"/>
        </w:rPr>
      </w:pPr>
    </w:p>
    <w:p w:rsidR="0037123E" w:rsidRPr="0037123E" w:rsidRDefault="0037123E" w:rsidP="0037123E">
      <w:pPr>
        <w:rPr>
          <w:lang w:eastAsia="ru-RU"/>
        </w:rPr>
      </w:pPr>
    </w:p>
    <w:p w:rsidR="0037123E" w:rsidRPr="0037123E" w:rsidRDefault="00A86540" w:rsidP="0037123E">
      <w:pPr>
        <w:pStyle w:val="1"/>
        <w:spacing w:after="240"/>
        <w:jc w:val="center"/>
        <w:rPr>
          <w:rFonts w:ascii="Times New Roman" w:hAnsi="Times New Roman" w:cs="Times New Roman"/>
          <w:b/>
          <w:color w:val="auto"/>
          <w:sz w:val="28"/>
          <w:szCs w:val="28"/>
          <w:shd w:val="clear" w:color="auto" w:fill="FFFFFF"/>
        </w:rPr>
      </w:pPr>
      <w:r w:rsidRPr="00A86540">
        <w:rPr>
          <w:rFonts w:ascii="Times New Roman" w:hAnsi="Times New Roman" w:cs="Times New Roman"/>
          <w:b/>
          <w:color w:val="auto"/>
          <w:sz w:val="28"/>
          <w:szCs w:val="28"/>
          <w:shd w:val="clear" w:color="auto" w:fill="FFFFFF"/>
        </w:rPr>
        <w:lastRenderedPageBreak/>
        <w:t>СПИСОК ИСПОЛЬЗОВАНЫХ ИСТОЧНИКОВ</w:t>
      </w:r>
      <w:bookmarkEnd w:id="9"/>
      <w:bookmarkEnd w:id="10"/>
      <w:bookmarkEnd w:id="11"/>
    </w:p>
    <w:p w:rsidR="00FD7DC4" w:rsidRPr="00FD7DC4" w:rsidRDefault="00FD7DC4" w:rsidP="0037123E">
      <w:pPr>
        <w:pStyle w:val="a3"/>
        <w:numPr>
          <w:ilvl w:val="0"/>
          <w:numId w:val="22"/>
        </w:numPr>
        <w:shd w:val="clear" w:color="auto" w:fill="FFFFFF"/>
        <w:spacing w:after="240"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Абрамов, А. П. Маркетинг в розничной торговле: стратегии и тактики / А. П. Абрамов. – М.: Инфра-М, 2022. – 320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Андреева, Л. С. Визуальный мерчандайзинг: искусство продаж без слов / Л. С. Андреева</w:t>
      </w:r>
      <w:r>
        <w:rPr>
          <w:rFonts w:ascii="Times New Roman" w:eastAsia="Times New Roman" w:hAnsi="Times New Roman" w:cs="Times New Roman"/>
          <w:color w:val="111111"/>
          <w:spacing w:val="-4"/>
          <w:sz w:val="28"/>
          <w:szCs w:val="28"/>
          <w:lang w:eastAsia="ru-RU"/>
        </w:rPr>
        <w:t>. – СПб.: Питер, 2021. – 288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Pr>
          <w:rFonts w:ascii="Times New Roman" w:eastAsia="Times New Roman" w:hAnsi="Times New Roman" w:cs="Times New Roman"/>
          <w:color w:val="111111"/>
          <w:spacing w:val="-4"/>
          <w:sz w:val="28"/>
          <w:szCs w:val="28"/>
          <w:lang w:eastAsia="ru-RU"/>
        </w:rPr>
        <w:t>Б</w:t>
      </w:r>
      <w:r w:rsidRPr="00FD7DC4">
        <w:rPr>
          <w:rFonts w:ascii="Times New Roman" w:eastAsia="Times New Roman" w:hAnsi="Times New Roman" w:cs="Times New Roman"/>
          <w:color w:val="111111"/>
          <w:spacing w:val="-4"/>
          <w:sz w:val="28"/>
          <w:szCs w:val="28"/>
          <w:lang w:eastAsia="ru-RU"/>
        </w:rPr>
        <w:t>елоусов, К. В. Потребительское поведение на фармацевтическом рынке / К. В. Белоусов. – М</w:t>
      </w:r>
      <w:r>
        <w:rPr>
          <w:rFonts w:ascii="Times New Roman" w:eastAsia="Times New Roman" w:hAnsi="Times New Roman" w:cs="Times New Roman"/>
          <w:color w:val="111111"/>
          <w:spacing w:val="-4"/>
          <w:sz w:val="28"/>
          <w:szCs w:val="28"/>
          <w:lang w:eastAsia="ru-RU"/>
        </w:rPr>
        <w:t>.: ГЭОТАР-Медиа, 2023. – 360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Ветрова, Е. И. Управление ассортиментом и выкладкой в аптечных учреждениях / Е. И. Ветрова, С. А. Лаврентье</w:t>
      </w:r>
      <w:r>
        <w:rPr>
          <w:rFonts w:ascii="Times New Roman" w:eastAsia="Times New Roman" w:hAnsi="Times New Roman" w:cs="Times New Roman"/>
          <w:color w:val="111111"/>
          <w:spacing w:val="-4"/>
          <w:sz w:val="28"/>
          <w:szCs w:val="28"/>
          <w:lang w:eastAsia="ru-RU"/>
        </w:rPr>
        <w:t>ва. – М.: Юрайт, 2024. – 290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Григорьев, О. Н. Современные концепции маркетинга в здравоохранении / О. Н. Григорь</w:t>
      </w:r>
      <w:r>
        <w:rPr>
          <w:rFonts w:ascii="Times New Roman" w:eastAsia="Times New Roman" w:hAnsi="Times New Roman" w:cs="Times New Roman"/>
          <w:color w:val="111111"/>
          <w:spacing w:val="-4"/>
          <w:sz w:val="28"/>
          <w:szCs w:val="28"/>
          <w:lang w:eastAsia="ru-RU"/>
        </w:rPr>
        <w:t>ев. – М.: Эксмо, 2021. – 416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Данилов, П. М. Психология покупки: как покупатель принимает решение / П. М. Данилов.</w:t>
      </w:r>
      <w:r>
        <w:rPr>
          <w:rFonts w:ascii="Times New Roman" w:eastAsia="Times New Roman" w:hAnsi="Times New Roman" w:cs="Times New Roman"/>
          <w:color w:val="111111"/>
          <w:spacing w:val="-4"/>
          <w:sz w:val="28"/>
          <w:szCs w:val="28"/>
          <w:lang w:eastAsia="ru-RU"/>
        </w:rPr>
        <w:t xml:space="preserve"> – СПб.: Вектор, 2020. – 256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Егорова, Т. А. Аптечный менеджмент и экономика: новые подходы / Т. А. Егорова, И. В. Смирнов</w:t>
      </w:r>
      <w:r>
        <w:rPr>
          <w:rFonts w:ascii="Times New Roman" w:eastAsia="Times New Roman" w:hAnsi="Times New Roman" w:cs="Times New Roman"/>
          <w:color w:val="111111"/>
          <w:spacing w:val="-4"/>
          <w:sz w:val="28"/>
          <w:szCs w:val="28"/>
          <w:lang w:eastAsia="ru-RU"/>
        </w:rPr>
        <w:t>а. – М.: КноРус, 2023. – 380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Захаров, Р. В. Основы мерчандайзинга для малого и среднего бизнеса / Р. В. Захаров. – Рос</w:t>
      </w:r>
      <w:r>
        <w:rPr>
          <w:rFonts w:ascii="Times New Roman" w:eastAsia="Times New Roman" w:hAnsi="Times New Roman" w:cs="Times New Roman"/>
          <w:color w:val="111111"/>
          <w:spacing w:val="-4"/>
          <w:sz w:val="28"/>
          <w:szCs w:val="28"/>
          <w:lang w:eastAsia="ru-RU"/>
        </w:rPr>
        <w:t>тов н/Д: Феникс, 2022. – 240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Иванов, В. А. Эффективный мерчандайзинг: от теории к практике / В. А. Ив</w:t>
      </w:r>
      <w:r>
        <w:rPr>
          <w:rFonts w:ascii="Times New Roman" w:eastAsia="Times New Roman" w:hAnsi="Times New Roman" w:cs="Times New Roman"/>
          <w:color w:val="111111"/>
          <w:spacing w:val="-4"/>
          <w:sz w:val="28"/>
          <w:szCs w:val="28"/>
          <w:lang w:eastAsia="ru-RU"/>
        </w:rPr>
        <w:t>анов. – М.: АСТ, 2021. – 304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Ковалев, Д. С. Дизайн торгового пространства аптеки: практическое руководство / Д. С. Ковалев. – М.:</w:t>
      </w:r>
      <w:r>
        <w:rPr>
          <w:rFonts w:ascii="Times New Roman" w:eastAsia="Times New Roman" w:hAnsi="Times New Roman" w:cs="Times New Roman"/>
          <w:color w:val="111111"/>
          <w:spacing w:val="-4"/>
          <w:sz w:val="28"/>
          <w:szCs w:val="28"/>
          <w:lang w:eastAsia="ru-RU"/>
        </w:rPr>
        <w:t xml:space="preserve"> ИД "Рид Групп", 2024. – 272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Краснов, М. А. Маркетинговые коммуникации в фармацевтической отрасли / М. А. Краснов, Н. В. Полякова</w:t>
      </w:r>
      <w:r>
        <w:rPr>
          <w:rFonts w:ascii="Times New Roman" w:eastAsia="Times New Roman" w:hAnsi="Times New Roman" w:cs="Times New Roman"/>
          <w:color w:val="111111"/>
          <w:spacing w:val="-4"/>
          <w:sz w:val="28"/>
          <w:szCs w:val="28"/>
          <w:lang w:eastAsia="ru-RU"/>
        </w:rPr>
        <w:t>. – М.: Инфра-М, 2020. – 340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Кузнецова, Е. В. Повышение конкурентоспособности аптечных сетей / Е. В. Кузнецова</w:t>
      </w:r>
      <w:r>
        <w:rPr>
          <w:rFonts w:ascii="Times New Roman" w:eastAsia="Times New Roman" w:hAnsi="Times New Roman" w:cs="Times New Roman"/>
          <w:color w:val="111111"/>
          <w:spacing w:val="-4"/>
          <w:sz w:val="28"/>
          <w:szCs w:val="28"/>
          <w:lang w:eastAsia="ru-RU"/>
        </w:rPr>
        <w:t>. – М.: Магистр, 2022. – 312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Лебедев, А. Н. Розничные продажи в аптеке: секреты успеха / А. Н. Лебедев</w:t>
      </w:r>
      <w:r>
        <w:rPr>
          <w:rFonts w:ascii="Times New Roman" w:eastAsia="Times New Roman" w:hAnsi="Times New Roman" w:cs="Times New Roman"/>
          <w:color w:val="111111"/>
          <w:spacing w:val="-4"/>
          <w:sz w:val="28"/>
          <w:szCs w:val="28"/>
          <w:lang w:eastAsia="ru-RU"/>
        </w:rPr>
        <w:t>. – СПб.: Питер, 2023. – 280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 xml:space="preserve">Маслов, С. В. Построение эффективной системы продаж в аптечном ритейле / С. В. Маслов. – М.: Альпина Паблишер, 2021. – </w:t>
      </w:r>
      <w:r>
        <w:rPr>
          <w:rFonts w:ascii="Times New Roman" w:eastAsia="Times New Roman" w:hAnsi="Times New Roman" w:cs="Times New Roman"/>
          <w:color w:val="111111"/>
          <w:spacing w:val="-4"/>
          <w:sz w:val="28"/>
          <w:szCs w:val="28"/>
          <w:lang w:eastAsia="ru-RU"/>
        </w:rPr>
        <w:t>392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lastRenderedPageBreak/>
        <w:t>Новиков, Г. И. Фармацевтический маркетинг: учебное пособие / Г. И. Новиков, О. В. Петрова. – 3-е изд., перераб. и д</w:t>
      </w:r>
      <w:r>
        <w:rPr>
          <w:rFonts w:ascii="Times New Roman" w:eastAsia="Times New Roman" w:hAnsi="Times New Roman" w:cs="Times New Roman"/>
          <w:color w:val="111111"/>
          <w:spacing w:val="-4"/>
          <w:sz w:val="28"/>
          <w:szCs w:val="28"/>
          <w:lang w:eastAsia="ru-RU"/>
        </w:rPr>
        <w:t>оп. – М.: Юрайт, 2025. – 370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Павлов, В. О. Стратегии продвижения товаров на высококонкурентных рынках / В. О. Павлов. – М.: ГЭОТАР-</w:t>
      </w:r>
      <w:r>
        <w:rPr>
          <w:rFonts w:ascii="Times New Roman" w:eastAsia="Times New Roman" w:hAnsi="Times New Roman" w:cs="Times New Roman"/>
          <w:color w:val="111111"/>
          <w:spacing w:val="-4"/>
          <w:sz w:val="28"/>
          <w:szCs w:val="28"/>
          <w:lang w:eastAsia="ru-RU"/>
        </w:rPr>
        <w:t>Медиа, 2022. – 400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Петрова, И. А. Управление аптечной сетью: практический подход / И. А. Петров</w:t>
      </w:r>
      <w:r>
        <w:rPr>
          <w:rFonts w:ascii="Times New Roman" w:eastAsia="Times New Roman" w:hAnsi="Times New Roman" w:cs="Times New Roman"/>
          <w:color w:val="111111"/>
          <w:spacing w:val="-4"/>
          <w:sz w:val="28"/>
          <w:szCs w:val="28"/>
          <w:lang w:eastAsia="ru-RU"/>
        </w:rPr>
        <w:t>а. – М.: КноРус, 2021. – 420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Романов, М. В. Современный мерчандайзинг: новые вызовы и решения / М. В. Романов</w:t>
      </w:r>
      <w:r>
        <w:rPr>
          <w:rFonts w:ascii="Times New Roman" w:eastAsia="Times New Roman" w:hAnsi="Times New Roman" w:cs="Times New Roman"/>
          <w:color w:val="111111"/>
          <w:spacing w:val="-4"/>
          <w:sz w:val="28"/>
          <w:szCs w:val="28"/>
          <w:lang w:eastAsia="ru-RU"/>
        </w:rPr>
        <w:t>. – СПб.: Питер, 2024. – 336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Савельева, Д. С. Поведение покупателей в условиях современного ритейла / Д. С. Савелье</w:t>
      </w:r>
      <w:r>
        <w:rPr>
          <w:rFonts w:ascii="Times New Roman" w:eastAsia="Times New Roman" w:hAnsi="Times New Roman" w:cs="Times New Roman"/>
          <w:color w:val="111111"/>
          <w:spacing w:val="-4"/>
          <w:sz w:val="28"/>
          <w:szCs w:val="28"/>
          <w:lang w:eastAsia="ru-RU"/>
        </w:rPr>
        <w:t>ва. – М.: Эксмо, 2020. – 352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Семенов, А. Д. Продвижение фармацевтической продукции: от теории к практике / А. Д. Семенов. – М</w:t>
      </w:r>
      <w:r>
        <w:rPr>
          <w:rFonts w:ascii="Times New Roman" w:eastAsia="Times New Roman" w:hAnsi="Times New Roman" w:cs="Times New Roman"/>
          <w:color w:val="111111"/>
          <w:spacing w:val="-4"/>
          <w:sz w:val="28"/>
          <w:szCs w:val="28"/>
          <w:lang w:eastAsia="ru-RU"/>
        </w:rPr>
        <w:t>.: Высшая школа, 2023. – 300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Pr>
          <w:rFonts w:ascii="Times New Roman" w:eastAsia="Times New Roman" w:hAnsi="Times New Roman" w:cs="Times New Roman"/>
          <w:color w:val="111111"/>
          <w:spacing w:val="-4"/>
          <w:sz w:val="28"/>
          <w:szCs w:val="28"/>
          <w:lang w:eastAsia="ru-RU"/>
        </w:rPr>
        <w:t>\</w:t>
      </w:r>
      <w:r w:rsidRPr="00FD7DC4">
        <w:rPr>
          <w:rFonts w:ascii="Times New Roman" w:eastAsia="Times New Roman" w:hAnsi="Times New Roman" w:cs="Times New Roman"/>
          <w:color w:val="111111"/>
          <w:spacing w:val="-4"/>
          <w:sz w:val="28"/>
          <w:szCs w:val="28"/>
          <w:lang w:eastAsia="ru-RU"/>
        </w:rPr>
        <w:t>Смирнов, К. И. Маркетинг в рознице: секреты увеличения прибыли / К. И. Смирнов</w:t>
      </w:r>
      <w:r>
        <w:rPr>
          <w:rFonts w:ascii="Times New Roman" w:eastAsia="Times New Roman" w:hAnsi="Times New Roman" w:cs="Times New Roman"/>
          <w:color w:val="111111"/>
          <w:spacing w:val="-4"/>
          <w:sz w:val="28"/>
          <w:szCs w:val="28"/>
          <w:lang w:eastAsia="ru-RU"/>
        </w:rPr>
        <w:t>. – СПб.: Питер, 2020. – 272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Фролов, Е. Н. Визуальный мерчандайзинг: создание эффективного торгового пространства / Е. Н. Фр</w:t>
      </w:r>
      <w:r>
        <w:rPr>
          <w:rFonts w:ascii="Times New Roman" w:eastAsia="Times New Roman" w:hAnsi="Times New Roman" w:cs="Times New Roman"/>
          <w:color w:val="111111"/>
          <w:spacing w:val="-4"/>
          <w:sz w:val="28"/>
          <w:szCs w:val="28"/>
          <w:lang w:eastAsia="ru-RU"/>
        </w:rPr>
        <w:t>олов. – М.: АСТ, 2022. – 288 с.</w:t>
      </w:r>
    </w:p>
    <w:p w:rsidR="00FD7DC4"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color w:val="111111"/>
          <w:spacing w:val="-4"/>
          <w:sz w:val="28"/>
          <w:szCs w:val="28"/>
          <w:lang w:eastAsia="ru-RU"/>
        </w:rPr>
      </w:pPr>
      <w:r w:rsidRPr="00FD7DC4">
        <w:rPr>
          <w:rFonts w:ascii="Times New Roman" w:eastAsia="Times New Roman" w:hAnsi="Times New Roman" w:cs="Times New Roman"/>
          <w:color w:val="111111"/>
          <w:spacing w:val="-4"/>
          <w:sz w:val="28"/>
          <w:szCs w:val="28"/>
          <w:lang w:eastAsia="ru-RU"/>
        </w:rPr>
        <w:t>Чернов, П. Г. Фармацевтический бизнес: маркетинг и управление / П. Г. Чернов, Л. В. Сидорова. – М.: ГЭОТАР-Медиа, 2021. – 450 с.</w:t>
      </w:r>
    </w:p>
    <w:p w:rsidR="00FD7DC4" w:rsidRPr="00A13ED5"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spacing w:val="-4"/>
          <w:sz w:val="28"/>
          <w:szCs w:val="28"/>
          <w:lang w:eastAsia="ru-RU"/>
        </w:rPr>
      </w:pPr>
      <w:r w:rsidRPr="00FD7DC4">
        <w:rPr>
          <w:rFonts w:ascii="Times New Roman" w:eastAsia="Times New Roman" w:hAnsi="Times New Roman" w:cs="Times New Roman"/>
          <w:color w:val="111111"/>
          <w:spacing w:val="-4"/>
          <w:sz w:val="28"/>
          <w:szCs w:val="28"/>
          <w:lang w:eastAsia="ru-RU"/>
        </w:rPr>
        <w:t xml:space="preserve">Ковалева, И. В. Цифровой мерчандайзинг как фактор роста продаж в аптечной рознице / И. В. Ковалева // Журнал "Аптечный маркетинг". – </w:t>
      </w:r>
      <w:r w:rsidRPr="00A13ED5">
        <w:rPr>
          <w:rFonts w:ascii="Times New Roman" w:eastAsia="Times New Roman" w:hAnsi="Times New Roman" w:cs="Times New Roman"/>
          <w:spacing w:val="-4"/>
          <w:sz w:val="28"/>
          <w:szCs w:val="28"/>
          <w:lang w:eastAsia="ru-RU"/>
        </w:rPr>
        <w:t xml:space="preserve">2023. – № 1 (65). – URL: </w:t>
      </w:r>
      <w:hyperlink r:id="rId13" w:tgtFrame="_blank" w:history="1">
        <w:r w:rsidRPr="00A13ED5">
          <w:rPr>
            <w:rStyle w:val="a5"/>
            <w:rFonts w:ascii="Times New Roman" w:eastAsia="Times New Roman" w:hAnsi="Times New Roman" w:cs="Times New Roman"/>
            <w:color w:val="auto"/>
            <w:spacing w:val="-4"/>
            <w:sz w:val="28"/>
            <w:szCs w:val="28"/>
            <w:u w:val="none"/>
            <w:lang w:eastAsia="ru-RU"/>
          </w:rPr>
          <w:t>https://apteka-marketing.ru/articles/digital-merchandising-apteka</w:t>
        </w:r>
      </w:hyperlink>
      <w:r w:rsidRPr="00A13ED5">
        <w:rPr>
          <w:rFonts w:ascii="Times New Roman" w:eastAsia="Times New Roman" w:hAnsi="Times New Roman" w:cs="Times New Roman"/>
          <w:spacing w:val="-4"/>
          <w:sz w:val="28"/>
          <w:szCs w:val="28"/>
          <w:lang w:eastAsia="ru-RU"/>
        </w:rPr>
        <w:t xml:space="preserve"> (дата обращения: 10.05.2024).</w:t>
      </w:r>
    </w:p>
    <w:p w:rsidR="00EA5A6D" w:rsidRPr="00A13ED5" w:rsidRDefault="00FD7DC4" w:rsidP="00FD7DC4">
      <w:pPr>
        <w:pStyle w:val="a3"/>
        <w:numPr>
          <w:ilvl w:val="0"/>
          <w:numId w:val="22"/>
        </w:numPr>
        <w:shd w:val="clear" w:color="auto" w:fill="FFFFFF"/>
        <w:spacing w:after="100" w:afterAutospacing="1" w:line="360" w:lineRule="auto"/>
        <w:jc w:val="both"/>
        <w:rPr>
          <w:rFonts w:ascii="Times New Roman" w:eastAsia="Times New Roman" w:hAnsi="Times New Roman" w:cs="Times New Roman"/>
          <w:spacing w:val="-4"/>
          <w:sz w:val="28"/>
          <w:szCs w:val="28"/>
          <w:lang w:eastAsia="ru-RU"/>
        </w:rPr>
      </w:pPr>
      <w:r w:rsidRPr="00A13ED5">
        <w:rPr>
          <w:rFonts w:ascii="Times New Roman" w:eastAsia="Times New Roman" w:hAnsi="Times New Roman" w:cs="Times New Roman"/>
          <w:spacing w:val="-4"/>
          <w:sz w:val="28"/>
          <w:szCs w:val="28"/>
          <w:lang w:eastAsia="ru-RU"/>
        </w:rPr>
        <w:t xml:space="preserve">Свиридов, А. П. Особенности мерчандайзинга безрецептурных препаратов: выкладка и зонирование / А. П. Свиридов // Портал </w:t>
      </w:r>
      <w:hyperlink r:id="rId14" w:tgtFrame="_blank" w:history="1">
        <w:r w:rsidRPr="00A13ED5">
          <w:rPr>
            <w:rStyle w:val="a5"/>
            <w:rFonts w:ascii="Times New Roman" w:eastAsia="Times New Roman" w:hAnsi="Times New Roman" w:cs="Times New Roman"/>
            <w:color w:val="auto"/>
            <w:spacing w:val="-4"/>
            <w:sz w:val="28"/>
            <w:szCs w:val="28"/>
            <w:u w:val="none"/>
            <w:lang w:eastAsia="ru-RU"/>
          </w:rPr>
          <w:t>Pharmvestnik.ru</w:t>
        </w:r>
      </w:hyperlink>
      <w:r w:rsidRPr="00A13ED5">
        <w:rPr>
          <w:rFonts w:ascii="Times New Roman" w:eastAsia="Times New Roman" w:hAnsi="Times New Roman" w:cs="Times New Roman"/>
          <w:spacing w:val="-4"/>
          <w:sz w:val="28"/>
          <w:szCs w:val="28"/>
          <w:lang w:eastAsia="ru-RU"/>
        </w:rPr>
        <w:t xml:space="preserve">. – 2022. – 15 марта. – URL: </w:t>
      </w:r>
      <w:hyperlink r:id="rId15" w:tgtFrame="_blank" w:history="1">
        <w:r w:rsidRPr="00A13ED5">
          <w:rPr>
            <w:rStyle w:val="a5"/>
            <w:rFonts w:ascii="Times New Roman" w:eastAsia="Times New Roman" w:hAnsi="Times New Roman" w:cs="Times New Roman"/>
            <w:color w:val="auto"/>
            <w:spacing w:val="-4"/>
            <w:sz w:val="28"/>
            <w:szCs w:val="28"/>
            <w:u w:val="none"/>
            <w:lang w:eastAsia="ru-RU"/>
          </w:rPr>
          <w:t>https://pharmvestnik.ru/articles/osobennosti-merchandisinga-bezretsepturnyh-preparatov-vykladka-i-zonirovanie</w:t>
        </w:r>
      </w:hyperlink>
      <w:r w:rsidRPr="00A13ED5">
        <w:rPr>
          <w:rFonts w:ascii="Times New Roman" w:eastAsia="Times New Roman" w:hAnsi="Times New Roman" w:cs="Times New Roman"/>
          <w:spacing w:val="-4"/>
          <w:sz w:val="28"/>
          <w:szCs w:val="28"/>
          <w:lang w:eastAsia="ru-RU"/>
        </w:rPr>
        <w:t xml:space="preserve"> (дата обращения: 10.05.2024).</w:t>
      </w:r>
    </w:p>
    <w:p w:rsidR="00500B70" w:rsidRPr="00EF29E9" w:rsidRDefault="00500B70" w:rsidP="00EF29E9">
      <w:pPr>
        <w:shd w:val="clear" w:color="auto" w:fill="FFFFFF"/>
        <w:spacing w:before="100" w:beforeAutospacing="1" w:after="100" w:afterAutospacing="1" w:line="360" w:lineRule="auto"/>
        <w:ind w:left="360"/>
        <w:jc w:val="both"/>
        <w:rPr>
          <w:rFonts w:ascii="Times New Roman" w:eastAsia="Times New Roman" w:hAnsi="Times New Roman" w:cs="Times New Roman"/>
          <w:color w:val="000000"/>
          <w:sz w:val="28"/>
          <w:szCs w:val="28"/>
          <w:lang w:eastAsia="ru-RU"/>
        </w:rPr>
      </w:pPr>
      <w:r w:rsidRPr="00EF29E9">
        <w:rPr>
          <w:rFonts w:ascii="Times New Roman" w:hAnsi="Times New Roman" w:cs="Times New Roman"/>
          <w:color w:val="000000" w:themeColor="text1"/>
          <w:sz w:val="28"/>
          <w:szCs w:val="28"/>
          <w:shd w:val="clear" w:color="auto" w:fill="FFFFFF"/>
        </w:rPr>
        <w:tab/>
      </w:r>
      <w:r w:rsidRPr="00EF29E9">
        <w:rPr>
          <w:rFonts w:ascii="Times New Roman" w:hAnsi="Times New Roman" w:cs="Times New Roman"/>
          <w:color w:val="000000" w:themeColor="text1"/>
          <w:sz w:val="28"/>
          <w:szCs w:val="28"/>
          <w:shd w:val="clear" w:color="auto" w:fill="FFFFFF"/>
        </w:rPr>
        <w:tab/>
      </w:r>
      <w:r w:rsidRPr="00EF29E9">
        <w:rPr>
          <w:rFonts w:ascii="Times New Roman" w:hAnsi="Times New Roman" w:cs="Times New Roman"/>
          <w:color w:val="000000" w:themeColor="text1"/>
          <w:sz w:val="28"/>
          <w:szCs w:val="28"/>
          <w:shd w:val="clear" w:color="auto" w:fill="FFFFFF"/>
        </w:rPr>
        <w:tab/>
      </w:r>
      <w:r w:rsidRPr="00EF29E9">
        <w:rPr>
          <w:rFonts w:ascii="Times New Roman" w:hAnsi="Times New Roman" w:cs="Times New Roman"/>
          <w:color w:val="000000" w:themeColor="text1"/>
          <w:sz w:val="28"/>
          <w:szCs w:val="28"/>
          <w:shd w:val="clear" w:color="auto" w:fill="FFFFFF"/>
        </w:rPr>
        <w:tab/>
      </w:r>
    </w:p>
    <w:sectPr w:rsidR="00500B70" w:rsidRPr="00EF29E9" w:rsidSect="00C156B9">
      <w:headerReference w:type="default" r:id="rId16"/>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BD5" w:rsidRDefault="00157BD5" w:rsidP="00820C8F">
      <w:pPr>
        <w:spacing w:after="0" w:line="240" w:lineRule="auto"/>
      </w:pPr>
      <w:r>
        <w:separator/>
      </w:r>
    </w:p>
  </w:endnote>
  <w:endnote w:type="continuationSeparator" w:id="0">
    <w:p w:rsidR="00157BD5" w:rsidRDefault="00157BD5" w:rsidP="00820C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BD5" w:rsidRDefault="00157BD5" w:rsidP="00820C8F">
      <w:pPr>
        <w:spacing w:after="0" w:line="240" w:lineRule="auto"/>
      </w:pPr>
      <w:r>
        <w:separator/>
      </w:r>
    </w:p>
  </w:footnote>
  <w:footnote w:type="continuationSeparator" w:id="0">
    <w:p w:rsidR="00157BD5" w:rsidRDefault="00157BD5" w:rsidP="00820C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218556"/>
      <w:docPartObj>
        <w:docPartGallery w:val="Page Numbers (Top of Page)"/>
        <w:docPartUnique/>
      </w:docPartObj>
    </w:sdtPr>
    <w:sdtContent>
      <w:p w:rsidR="00F449A6" w:rsidRDefault="00864381">
        <w:pPr>
          <w:pStyle w:val="a7"/>
          <w:jc w:val="center"/>
        </w:pPr>
        <w:r>
          <w:fldChar w:fldCharType="begin"/>
        </w:r>
        <w:r w:rsidR="00F449A6">
          <w:instrText>PAGE   \* MERGEFORMAT</w:instrText>
        </w:r>
        <w:r>
          <w:fldChar w:fldCharType="separate"/>
        </w:r>
        <w:r w:rsidR="00C156B9">
          <w:rPr>
            <w:noProof/>
          </w:rPr>
          <w:t>28</w:t>
        </w:r>
        <w:r>
          <w:fldChar w:fldCharType="end"/>
        </w:r>
      </w:p>
    </w:sdtContent>
  </w:sdt>
  <w:p w:rsidR="00F449A6" w:rsidRDefault="00F449A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6257"/>
    <w:multiLevelType w:val="multilevel"/>
    <w:tmpl w:val="662AB674"/>
    <w:lvl w:ilvl="0">
      <w:start w:val="1"/>
      <w:numFmt w:val="bullet"/>
      <w:lvlText w:val=""/>
      <w:lvlJc w:val="left"/>
      <w:pPr>
        <w:tabs>
          <w:tab w:val="num" w:pos="1212"/>
        </w:tabs>
        <w:ind w:left="1212" w:hanging="360"/>
      </w:pPr>
      <w:rPr>
        <w:rFonts w:ascii="Symbol" w:hAnsi="Symbol" w:hint="default"/>
        <w:sz w:val="20"/>
      </w:rPr>
    </w:lvl>
    <w:lvl w:ilvl="1">
      <w:start w:val="1"/>
      <w:numFmt w:val="decimal"/>
      <w:lvlText w:val="%2."/>
      <w:lvlJc w:val="left"/>
      <w:pPr>
        <w:ind w:left="1136" w:hanging="360"/>
      </w:pPr>
      <w:rPr>
        <w:rFonts w:hint="default"/>
        <w:b/>
      </w:rPr>
    </w:lvl>
    <w:lvl w:ilvl="2">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1">
    <w:nsid w:val="062C7B61"/>
    <w:multiLevelType w:val="hybridMultilevel"/>
    <w:tmpl w:val="14349456"/>
    <w:lvl w:ilvl="0" w:tplc="D62294F6">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nsid w:val="088F7B0E"/>
    <w:multiLevelType w:val="multilevel"/>
    <w:tmpl w:val="2E3AEEA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09565C"/>
    <w:multiLevelType w:val="multilevel"/>
    <w:tmpl w:val="933CE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BA503D"/>
    <w:multiLevelType w:val="hybridMultilevel"/>
    <w:tmpl w:val="D1D68E04"/>
    <w:lvl w:ilvl="0" w:tplc="D62294F6">
      <w:start w:val="1"/>
      <w:numFmt w:val="bullet"/>
      <w:lvlText w:val="‒"/>
      <w:lvlJc w:val="left"/>
      <w:pPr>
        <w:ind w:left="1212" w:hanging="360"/>
      </w:pPr>
      <w:rPr>
        <w:rFonts w:ascii="Times New Roman" w:hAnsi="Times New Roman" w:cs="Times New Roman"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5">
    <w:nsid w:val="134C7F5B"/>
    <w:multiLevelType w:val="multilevel"/>
    <w:tmpl w:val="54A0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670A99"/>
    <w:multiLevelType w:val="multilevel"/>
    <w:tmpl w:val="7BB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931BBE"/>
    <w:multiLevelType w:val="hybridMultilevel"/>
    <w:tmpl w:val="1B96D378"/>
    <w:lvl w:ilvl="0" w:tplc="0419000F">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8">
    <w:nsid w:val="22F82A9F"/>
    <w:multiLevelType w:val="multilevel"/>
    <w:tmpl w:val="0520EA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95A0DEE"/>
    <w:multiLevelType w:val="multilevel"/>
    <w:tmpl w:val="32DEB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98326E"/>
    <w:multiLevelType w:val="hybridMultilevel"/>
    <w:tmpl w:val="8C4E0E74"/>
    <w:lvl w:ilvl="0" w:tplc="976EFD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AB93307"/>
    <w:multiLevelType w:val="multilevel"/>
    <w:tmpl w:val="8430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0F0D69"/>
    <w:multiLevelType w:val="hybridMultilevel"/>
    <w:tmpl w:val="5B1A6F20"/>
    <w:lvl w:ilvl="0" w:tplc="437A11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C561107"/>
    <w:multiLevelType w:val="multilevel"/>
    <w:tmpl w:val="F980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D477B8"/>
    <w:multiLevelType w:val="hybridMultilevel"/>
    <w:tmpl w:val="2AF4583C"/>
    <w:lvl w:ilvl="0" w:tplc="D62294F6">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2CD47D1B"/>
    <w:multiLevelType w:val="multilevel"/>
    <w:tmpl w:val="8908864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D7C20A9"/>
    <w:multiLevelType w:val="multilevel"/>
    <w:tmpl w:val="887EAB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354310F3"/>
    <w:multiLevelType w:val="multilevel"/>
    <w:tmpl w:val="C47E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8D2D16"/>
    <w:multiLevelType w:val="multilevel"/>
    <w:tmpl w:val="B138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094819"/>
    <w:multiLevelType w:val="multilevel"/>
    <w:tmpl w:val="4EA4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AF7708"/>
    <w:multiLevelType w:val="hybridMultilevel"/>
    <w:tmpl w:val="5C9E74D8"/>
    <w:lvl w:ilvl="0" w:tplc="D62294F6">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5ACE6178"/>
    <w:multiLevelType w:val="multilevel"/>
    <w:tmpl w:val="2366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351C47"/>
    <w:multiLevelType w:val="hybridMultilevel"/>
    <w:tmpl w:val="EC506EBC"/>
    <w:lvl w:ilvl="0" w:tplc="D62294F6">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3">
    <w:nsid w:val="5E0A6503"/>
    <w:multiLevelType w:val="multilevel"/>
    <w:tmpl w:val="D40C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F44DA1"/>
    <w:multiLevelType w:val="hybridMultilevel"/>
    <w:tmpl w:val="ACD859DE"/>
    <w:lvl w:ilvl="0" w:tplc="0419000F">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5">
    <w:nsid w:val="61605E4C"/>
    <w:multiLevelType w:val="hybridMultilevel"/>
    <w:tmpl w:val="A9E40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C35325"/>
    <w:multiLevelType w:val="hybridMultilevel"/>
    <w:tmpl w:val="5DAC2BD0"/>
    <w:lvl w:ilvl="0" w:tplc="D62294F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65BA561E"/>
    <w:multiLevelType w:val="multilevel"/>
    <w:tmpl w:val="0466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D83A3E"/>
    <w:multiLevelType w:val="hybridMultilevel"/>
    <w:tmpl w:val="3934CD12"/>
    <w:lvl w:ilvl="0" w:tplc="0419000F">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9">
    <w:nsid w:val="70A421F0"/>
    <w:multiLevelType w:val="multilevel"/>
    <w:tmpl w:val="85081C68"/>
    <w:lvl w:ilvl="0">
      <w:start w:val="1"/>
      <w:numFmt w:val="decimal"/>
      <w:lvlText w:val="%1."/>
      <w:lvlJc w:val="left"/>
      <w:pPr>
        <w:tabs>
          <w:tab w:val="num" w:pos="1212"/>
        </w:tabs>
        <w:ind w:left="1212" w:hanging="360"/>
      </w:pPr>
      <w:rPr>
        <w:rFonts w:ascii="Times New Roman" w:eastAsia="Times New Roman" w:hAnsi="Times New Roman" w:cs="Times New Roman"/>
        <w:sz w:val="28"/>
        <w:szCs w:val="28"/>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30">
    <w:nsid w:val="71B201D3"/>
    <w:multiLevelType w:val="hybridMultilevel"/>
    <w:tmpl w:val="5C4AE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2645DE"/>
    <w:multiLevelType w:val="hybridMultilevel"/>
    <w:tmpl w:val="199A9EFE"/>
    <w:lvl w:ilvl="0" w:tplc="0419000F">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15"/>
  </w:num>
  <w:num w:numId="2">
    <w:abstractNumId w:val="23"/>
  </w:num>
  <w:num w:numId="3">
    <w:abstractNumId w:val="0"/>
  </w:num>
  <w:num w:numId="4">
    <w:abstractNumId w:val="27"/>
  </w:num>
  <w:num w:numId="5">
    <w:abstractNumId w:val="21"/>
  </w:num>
  <w:num w:numId="6">
    <w:abstractNumId w:val="16"/>
  </w:num>
  <w:num w:numId="7">
    <w:abstractNumId w:val="8"/>
  </w:num>
  <w:num w:numId="8">
    <w:abstractNumId w:val="6"/>
  </w:num>
  <w:num w:numId="9">
    <w:abstractNumId w:val="11"/>
  </w:num>
  <w:num w:numId="10">
    <w:abstractNumId w:val="19"/>
  </w:num>
  <w:num w:numId="11">
    <w:abstractNumId w:val="2"/>
  </w:num>
  <w:num w:numId="12">
    <w:abstractNumId w:val="17"/>
  </w:num>
  <w:num w:numId="13">
    <w:abstractNumId w:val="12"/>
  </w:num>
  <w:num w:numId="14">
    <w:abstractNumId w:val="13"/>
  </w:num>
  <w:num w:numId="15">
    <w:abstractNumId w:val="3"/>
  </w:num>
  <w:num w:numId="16">
    <w:abstractNumId w:val="9"/>
  </w:num>
  <w:num w:numId="17">
    <w:abstractNumId w:val="5"/>
  </w:num>
  <w:num w:numId="18">
    <w:abstractNumId w:val="29"/>
  </w:num>
  <w:num w:numId="19">
    <w:abstractNumId w:val="18"/>
  </w:num>
  <w:num w:numId="20">
    <w:abstractNumId w:val="10"/>
  </w:num>
  <w:num w:numId="21">
    <w:abstractNumId w:val="30"/>
  </w:num>
  <w:num w:numId="22">
    <w:abstractNumId w:val="25"/>
  </w:num>
  <w:num w:numId="23">
    <w:abstractNumId w:val="24"/>
  </w:num>
  <w:num w:numId="24">
    <w:abstractNumId w:val="20"/>
  </w:num>
  <w:num w:numId="25">
    <w:abstractNumId w:val="14"/>
  </w:num>
  <w:num w:numId="26">
    <w:abstractNumId w:val="26"/>
  </w:num>
  <w:num w:numId="27">
    <w:abstractNumId w:val="4"/>
  </w:num>
  <w:num w:numId="28">
    <w:abstractNumId w:val="22"/>
  </w:num>
  <w:num w:numId="29">
    <w:abstractNumId w:val="1"/>
  </w:num>
  <w:num w:numId="30">
    <w:abstractNumId w:val="7"/>
  </w:num>
  <w:num w:numId="31">
    <w:abstractNumId w:val="28"/>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F5A52"/>
    <w:rsid w:val="000447A1"/>
    <w:rsid w:val="0006134C"/>
    <w:rsid w:val="0009777B"/>
    <w:rsid w:val="000E5E95"/>
    <w:rsid w:val="00104A7E"/>
    <w:rsid w:val="00144FE5"/>
    <w:rsid w:val="00157BD5"/>
    <w:rsid w:val="001632E9"/>
    <w:rsid w:val="001C6626"/>
    <w:rsid w:val="00223658"/>
    <w:rsid w:val="002262D3"/>
    <w:rsid w:val="002326FF"/>
    <w:rsid w:val="0026694E"/>
    <w:rsid w:val="00297231"/>
    <w:rsid w:val="002A5176"/>
    <w:rsid w:val="002F1E65"/>
    <w:rsid w:val="00301592"/>
    <w:rsid w:val="0037123E"/>
    <w:rsid w:val="003A3B26"/>
    <w:rsid w:val="003F0593"/>
    <w:rsid w:val="003F5A52"/>
    <w:rsid w:val="00412C9A"/>
    <w:rsid w:val="00424A6F"/>
    <w:rsid w:val="004B3D54"/>
    <w:rsid w:val="004D4FD1"/>
    <w:rsid w:val="00500B70"/>
    <w:rsid w:val="005122E5"/>
    <w:rsid w:val="00542348"/>
    <w:rsid w:val="00572961"/>
    <w:rsid w:val="005B33D0"/>
    <w:rsid w:val="005E6409"/>
    <w:rsid w:val="00601904"/>
    <w:rsid w:val="0069433A"/>
    <w:rsid w:val="006D65EC"/>
    <w:rsid w:val="007470BC"/>
    <w:rsid w:val="00755DE0"/>
    <w:rsid w:val="00760684"/>
    <w:rsid w:val="0076531C"/>
    <w:rsid w:val="00784FD9"/>
    <w:rsid w:val="007A0AE0"/>
    <w:rsid w:val="007B4AB6"/>
    <w:rsid w:val="007E0CA4"/>
    <w:rsid w:val="00820C8F"/>
    <w:rsid w:val="0083032C"/>
    <w:rsid w:val="00864381"/>
    <w:rsid w:val="008D18B5"/>
    <w:rsid w:val="009A6397"/>
    <w:rsid w:val="009D27FB"/>
    <w:rsid w:val="00A13ED5"/>
    <w:rsid w:val="00A51D93"/>
    <w:rsid w:val="00A706FA"/>
    <w:rsid w:val="00A710D8"/>
    <w:rsid w:val="00A86540"/>
    <w:rsid w:val="00A979AD"/>
    <w:rsid w:val="00B92F33"/>
    <w:rsid w:val="00BB5381"/>
    <w:rsid w:val="00C156B9"/>
    <w:rsid w:val="00C55AD0"/>
    <w:rsid w:val="00C602C6"/>
    <w:rsid w:val="00C653E6"/>
    <w:rsid w:val="00C85043"/>
    <w:rsid w:val="00CA16A1"/>
    <w:rsid w:val="00CC19C8"/>
    <w:rsid w:val="00CC39FE"/>
    <w:rsid w:val="00CC4C61"/>
    <w:rsid w:val="00CF0B6C"/>
    <w:rsid w:val="00CF45C5"/>
    <w:rsid w:val="00D07BCC"/>
    <w:rsid w:val="00DB4221"/>
    <w:rsid w:val="00E15E4B"/>
    <w:rsid w:val="00E31D15"/>
    <w:rsid w:val="00EA5A6D"/>
    <w:rsid w:val="00EF0DA6"/>
    <w:rsid w:val="00EF29E9"/>
    <w:rsid w:val="00F070F0"/>
    <w:rsid w:val="00F30C09"/>
    <w:rsid w:val="00F37431"/>
    <w:rsid w:val="00F449A6"/>
    <w:rsid w:val="00F4695F"/>
    <w:rsid w:val="00F57C04"/>
    <w:rsid w:val="00F63376"/>
    <w:rsid w:val="00F7021C"/>
    <w:rsid w:val="00F70440"/>
    <w:rsid w:val="00FD7DC4"/>
    <w:rsid w:val="00FF0E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231"/>
  </w:style>
  <w:style w:type="paragraph" w:styleId="1">
    <w:name w:val="heading 1"/>
    <w:basedOn w:val="a"/>
    <w:next w:val="a"/>
    <w:link w:val="10"/>
    <w:uiPriority w:val="9"/>
    <w:qFormat/>
    <w:rsid w:val="005B33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F0B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C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0B70"/>
    <w:pPr>
      <w:ind w:left="720"/>
      <w:contextualSpacing/>
    </w:pPr>
  </w:style>
  <w:style w:type="paragraph" w:styleId="a4">
    <w:name w:val="Normal (Web)"/>
    <w:basedOn w:val="a"/>
    <w:uiPriority w:val="99"/>
    <w:unhideWhenUsed/>
    <w:rsid w:val="007E0CA4"/>
    <w:rPr>
      <w:rFonts w:ascii="Times New Roman" w:hAnsi="Times New Roman" w:cs="Times New Roman"/>
      <w:sz w:val="24"/>
      <w:szCs w:val="24"/>
    </w:rPr>
  </w:style>
  <w:style w:type="character" w:customStyle="1" w:styleId="20">
    <w:name w:val="Заголовок 2 Знак"/>
    <w:basedOn w:val="a0"/>
    <w:link w:val="2"/>
    <w:uiPriority w:val="9"/>
    <w:rsid w:val="00CF0B6C"/>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5B33D0"/>
    <w:rPr>
      <w:rFonts w:asciiTheme="majorHAnsi" w:eastAsiaTheme="majorEastAsia" w:hAnsiTheme="majorHAnsi" w:cstheme="majorBidi"/>
      <w:color w:val="2E74B5" w:themeColor="accent1" w:themeShade="BF"/>
      <w:sz w:val="32"/>
      <w:szCs w:val="32"/>
    </w:rPr>
  </w:style>
  <w:style w:type="character" w:styleId="a5">
    <w:name w:val="Hyperlink"/>
    <w:basedOn w:val="a0"/>
    <w:uiPriority w:val="99"/>
    <w:unhideWhenUsed/>
    <w:rsid w:val="00A979AD"/>
    <w:rPr>
      <w:color w:val="0000FF"/>
      <w:u w:val="single"/>
    </w:rPr>
  </w:style>
  <w:style w:type="character" w:customStyle="1" w:styleId="30">
    <w:name w:val="Заголовок 3 Знак"/>
    <w:basedOn w:val="a0"/>
    <w:link w:val="3"/>
    <w:uiPriority w:val="9"/>
    <w:semiHidden/>
    <w:rsid w:val="00412C9A"/>
    <w:rPr>
      <w:rFonts w:asciiTheme="majorHAnsi" w:eastAsiaTheme="majorEastAsia" w:hAnsiTheme="majorHAnsi" w:cstheme="majorBidi"/>
      <w:color w:val="1F4D78" w:themeColor="accent1" w:themeShade="7F"/>
      <w:sz w:val="24"/>
      <w:szCs w:val="24"/>
    </w:rPr>
  </w:style>
  <w:style w:type="paragraph" w:styleId="a6">
    <w:name w:val="TOC Heading"/>
    <w:basedOn w:val="1"/>
    <w:next w:val="a"/>
    <w:uiPriority w:val="39"/>
    <w:unhideWhenUsed/>
    <w:qFormat/>
    <w:rsid w:val="00A86540"/>
    <w:pPr>
      <w:outlineLvl w:val="9"/>
    </w:pPr>
    <w:rPr>
      <w:lang w:eastAsia="ru-RU"/>
    </w:rPr>
  </w:style>
  <w:style w:type="paragraph" w:styleId="11">
    <w:name w:val="toc 1"/>
    <w:basedOn w:val="a"/>
    <w:next w:val="a"/>
    <w:autoRedefine/>
    <w:uiPriority w:val="39"/>
    <w:unhideWhenUsed/>
    <w:rsid w:val="00A86540"/>
    <w:pPr>
      <w:spacing w:after="100"/>
    </w:pPr>
  </w:style>
  <w:style w:type="paragraph" w:styleId="a7">
    <w:name w:val="header"/>
    <w:basedOn w:val="a"/>
    <w:link w:val="a8"/>
    <w:uiPriority w:val="99"/>
    <w:unhideWhenUsed/>
    <w:rsid w:val="00820C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20C8F"/>
  </w:style>
  <w:style w:type="paragraph" w:styleId="a9">
    <w:name w:val="footer"/>
    <w:basedOn w:val="a"/>
    <w:link w:val="aa"/>
    <w:uiPriority w:val="99"/>
    <w:unhideWhenUsed/>
    <w:rsid w:val="00820C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20C8F"/>
  </w:style>
  <w:style w:type="table" w:styleId="ab">
    <w:name w:val="Table Grid"/>
    <w:basedOn w:val="a1"/>
    <w:uiPriority w:val="39"/>
    <w:rsid w:val="00E31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sid w:val="00542348"/>
    <w:rPr>
      <w:color w:val="954F72" w:themeColor="followedHyperlink"/>
      <w:u w:val="single"/>
    </w:rPr>
  </w:style>
  <w:style w:type="paragraph" w:styleId="ad">
    <w:name w:val="Balloon Text"/>
    <w:basedOn w:val="a"/>
    <w:link w:val="ae"/>
    <w:uiPriority w:val="99"/>
    <w:semiHidden/>
    <w:unhideWhenUsed/>
    <w:rsid w:val="00104A7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04A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388745">
      <w:bodyDiv w:val="1"/>
      <w:marLeft w:val="0"/>
      <w:marRight w:val="0"/>
      <w:marTop w:val="0"/>
      <w:marBottom w:val="0"/>
      <w:divBdr>
        <w:top w:val="none" w:sz="0" w:space="0" w:color="auto"/>
        <w:left w:val="none" w:sz="0" w:space="0" w:color="auto"/>
        <w:bottom w:val="none" w:sz="0" w:space="0" w:color="auto"/>
        <w:right w:val="none" w:sz="0" w:space="0" w:color="auto"/>
      </w:divBdr>
    </w:div>
    <w:div w:id="72705550">
      <w:bodyDiv w:val="1"/>
      <w:marLeft w:val="0"/>
      <w:marRight w:val="0"/>
      <w:marTop w:val="0"/>
      <w:marBottom w:val="0"/>
      <w:divBdr>
        <w:top w:val="none" w:sz="0" w:space="0" w:color="auto"/>
        <w:left w:val="none" w:sz="0" w:space="0" w:color="auto"/>
        <w:bottom w:val="none" w:sz="0" w:space="0" w:color="auto"/>
        <w:right w:val="none" w:sz="0" w:space="0" w:color="auto"/>
      </w:divBdr>
    </w:div>
    <w:div w:id="90594500">
      <w:bodyDiv w:val="1"/>
      <w:marLeft w:val="0"/>
      <w:marRight w:val="0"/>
      <w:marTop w:val="0"/>
      <w:marBottom w:val="0"/>
      <w:divBdr>
        <w:top w:val="none" w:sz="0" w:space="0" w:color="auto"/>
        <w:left w:val="none" w:sz="0" w:space="0" w:color="auto"/>
        <w:bottom w:val="none" w:sz="0" w:space="0" w:color="auto"/>
        <w:right w:val="none" w:sz="0" w:space="0" w:color="auto"/>
      </w:divBdr>
    </w:div>
    <w:div w:id="148064683">
      <w:bodyDiv w:val="1"/>
      <w:marLeft w:val="0"/>
      <w:marRight w:val="0"/>
      <w:marTop w:val="0"/>
      <w:marBottom w:val="0"/>
      <w:divBdr>
        <w:top w:val="none" w:sz="0" w:space="0" w:color="auto"/>
        <w:left w:val="none" w:sz="0" w:space="0" w:color="auto"/>
        <w:bottom w:val="none" w:sz="0" w:space="0" w:color="auto"/>
        <w:right w:val="none" w:sz="0" w:space="0" w:color="auto"/>
      </w:divBdr>
    </w:div>
    <w:div w:id="149564541">
      <w:bodyDiv w:val="1"/>
      <w:marLeft w:val="0"/>
      <w:marRight w:val="0"/>
      <w:marTop w:val="0"/>
      <w:marBottom w:val="0"/>
      <w:divBdr>
        <w:top w:val="none" w:sz="0" w:space="0" w:color="auto"/>
        <w:left w:val="none" w:sz="0" w:space="0" w:color="auto"/>
        <w:bottom w:val="none" w:sz="0" w:space="0" w:color="auto"/>
        <w:right w:val="none" w:sz="0" w:space="0" w:color="auto"/>
      </w:divBdr>
    </w:div>
    <w:div w:id="208689971">
      <w:bodyDiv w:val="1"/>
      <w:marLeft w:val="0"/>
      <w:marRight w:val="0"/>
      <w:marTop w:val="0"/>
      <w:marBottom w:val="0"/>
      <w:divBdr>
        <w:top w:val="none" w:sz="0" w:space="0" w:color="auto"/>
        <w:left w:val="none" w:sz="0" w:space="0" w:color="auto"/>
        <w:bottom w:val="none" w:sz="0" w:space="0" w:color="auto"/>
        <w:right w:val="none" w:sz="0" w:space="0" w:color="auto"/>
      </w:divBdr>
    </w:div>
    <w:div w:id="270935824">
      <w:bodyDiv w:val="1"/>
      <w:marLeft w:val="0"/>
      <w:marRight w:val="0"/>
      <w:marTop w:val="0"/>
      <w:marBottom w:val="0"/>
      <w:divBdr>
        <w:top w:val="none" w:sz="0" w:space="0" w:color="auto"/>
        <w:left w:val="none" w:sz="0" w:space="0" w:color="auto"/>
        <w:bottom w:val="none" w:sz="0" w:space="0" w:color="auto"/>
        <w:right w:val="none" w:sz="0" w:space="0" w:color="auto"/>
      </w:divBdr>
      <w:divsChild>
        <w:div w:id="1101998123">
          <w:marLeft w:val="0"/>
          <w:marRight w:val="0"/>
          <w:marTop w:val="0"/>
          <w:marBottom w:val="0"/>
          <w:divBdr>
            <w:top w:val="none" w:sz="0" w:space="0" w:color="auto"/>
            <w:left w:val="none" w:sz="0" w:space="0" w:color="auto"/>
            <w:bottom w:val="none" w:sz="0" w:space="0" w:color="auto"/>
            <w:right w:val="none" w:sz="0" w:space="0" w:color="auto"/>
          </w:divBdr>
        </w:div>
        <w:div w:id="259025640">
          <w:marLeft w:val="0"/>
          <w:marRight w:val="0"/>
          <w:marTop w:val="0"/>
          <w:marBottom w:val="0"/>
          <w:divBdr>
            <w:top w:val="none" w:sz="0" w:space="0" w:color="auto"/>
            <w:left w:val="none" w:sz="0" w:space="0" w:color="auto"/>
            <w:bottom w:val="none" w:sz="0" w:space="0" w:color="auto"/>
            <w:right w:val="none" w:sz="0" w:space="0" w:color="auto"/>
          </w:divBdr>
        </w:div>
        <w:div w:id="1204639624">
          <w:marLeft w:val="0"/>
          <w:marRight w:val="0"/>
          <w:marTop w:val="0"/>
          <w:marBottom w:val="0"/>
          <w:divBdr>
            <w:top w:val="none" w:sz="0" w:space="0" w:color="auto"/>
            <w:left w:val="none" w:sz="0" w:space="0" w:color="auto"/>
            <w:bottom w:val="none" w:sz="0" w:space="0" w:color="auto"/>
            <w:right w:val="none" w:sz="0" w:space="0" w:color="auto"/>
          </w:divBdr>
        </w:div>
      </w:divsChild>
    </w:div>
    <w:div w:id="386877110">
      <w:bodyDiv w:val="1"/>
      <w:marLeft w:val="0"/>
      <w:marRight w:val="0"/>
      <w:marTop w:val="0"/>
      <w:marBottom w:val="0"/>
      <w:divBdr>
        <w:top w:val="none" w:sz="0" w:space="0" w:color="auto"/>
        <w:left w:val="none" w:sz="0" w:space="0" w:color="auto"/>
        <w:bottom w:val="none" w:sz="0" w:space="0" w:color="auto"/>
        <w:right w:val="none" w:sz="0" w:space="0" w:color="auto"/>
      </w:divBdr>
    </w:div>
    <w:div w:id="402720160">
      <w:bodyDiv w:val="1"/>
      <w:marLeft w:val="0"/>
      <w:marRight w:val="0"/>
      <w:marTop w:val="0"/>
      <w:marBottom w:val="0"/>
      <w:divBdr>
        <w:top w:val="none" w:sz="0" w:space="0" w:color="auto"/>
        <w:left w:val="none" w:sz="0" w:space="0" w:color="auto"/>
        <w:bottom w:val="none" w:sz="0" w:space="0" w:color="auto"/>
        <w:right w:val="none" w:sz="0" w:space="0" w:color="auto"/>
      </w:divBdr>
    </w:div>
    <w:div w:id="417022506">
      <w:bodyDiv w:val="1"/>
      <w:marLeft w:val="0"/>
      <w:marRight w:val="0"/>
      <w:marTop w:val="0"/>
      <w:marBottom w:val="0"/>
      <w:divBdr>
        <w:top w:val="none" w:sz="0" w:space="0" w:color="auto"/>
        <w:left w:val="none" w:sz="0" w:space="0" w:color="auto"/>
        <w:bottom w:val="none" w:sz="0" w:space="0" w:color="auto"/>
        <w:right w:val="none" w:sz="0" w:space="0" w:color="auto"/>
      </w:divBdr>
    </w:div>
    <w:div w:id="512955410">
      <w:bodyDiv w:val="1"/>
      <w:marLeft w:val="0"/>
      <w:marRight w:val="0"/>
      <w:marTop w:val="0"/>
      <w:marBottom w:val="0"/>
      <w:divBdr>
        <w:top w:val="none" w:sz="0" w:space="0" w:color="auto"/>
        <w:left w:val="none" w:sz="0" w:space="0" w:color="auto"/>
        <w:bottom w:val="none" w:sz="0" w:space="0" w:color="auto"/>
        <w:right w:val="none" w:sz="0" w:space="0" w:color="auto"/>
      </w:divBdr>
    </w:div>
    <w:div w:id="790519733">
      <w:bodyDiv w:val="1"/>
      <w:marLeft w:val="0"/>
      <w:marRight w:val="0"/>
      <w:marTop w:val="0"/>
      <w:marBottom w:val="0"/>
      <w:divBdr>
        <w:top w:val="none" w:sz="0" w:space="0" w:color="auto"/>
        <w:left w:val="none" w:sz="0" w:space="0" w:color="auto"/>
        <w:bottom w:val="none" w:sz="0" w:space="0" w:color="auto"/>
        <w:right w:val="none" w:sz="0" w:space="0" w:color="auto"/>
      </w:divBdr>
    </w:div>
    <w:div w:id="932056212">
      <w:bodyDiv w:val="1"/>
      <w:marLeft w:val="0"/>
      <w:marRight w:val="0"/>
      <w:marTop w:val="0"/>
      <w:marBottom w:val="0"/>
      <w:divBdr>
        <w:top w:val="none" w:sz="0" w:space="0" w:color="auto"/>
        <w:left w:val="none" w:sz="0" w:space="0" w:color="auto"/>
        <w:bottom w:val="none" w:sz="0" w:space="0" w:color="auto"/>
        <w:right w:val="none" w:sz="0" w:space="0" w:color="auto"/>
      </w:divBdr>
      <w:divsChild>
        <w:div w:id="178467843">
          <w:marLeft w:val="0"/>
          <w:marRight w:val="0"/>
          <w:marTop w:val="0"/>
          <w:marBottom w:val="0"/>
          <w:divBdr>
            <w:top w:val="none" w:sz="0" w:space="0" w:color="auto"/>
            <w:left w:val="none" w:sz="0" w:space="0" w:color="auto"/>
            <w:bottom w:val="none" w:sz="0" w:space="0" w:color="auto"/>
            <w:right w:val="none" w:sz="0" w:space="0" w:color="auto"/>
          </w:divBdr>
        </w:div>
        <w:div w:id="172037870">
          <w:marLeft w:val="0"/>
          <w:marRight w:val="0"/>
          <w:marTop w:val="0"/>
          <w:marBottom w:val="0"/>
          <w:divBdr>
            <w:top w:val="none" w:sz="0" w:space="0" w:color="auto"/>
            <w:left w:val="none" w:sz="0" w:space="0" w:color="auto"/>
            <w:bottom w:val="none" w:sz="0" w:space="0" w:color="auto"/>
            <w:right w:val="none" w:sz="0" w:space="0" w:color="auto"/>
          </w:divBdr>
        </w:div>
      </w:divsChild>
    </w:div>
    <w:div w:id="969632044">
      <w:bodyDiv w:val="1"/>
      <w:marLeft w:val="0"/>
      <w:marRight w:val="0"/>
      <w:marTop w:val="0"/>
      <w:marBottom w:val="0"/>
      <w:divBdr>
        <w:top w:val="none" w:sz="0" w:space="0" w:color="auto"/>
        <w:left w:val="none" w:sz="0" w:space="0" w:color="auto"/>
        <w:bottom w:val="none" w:sz="0" w:space="0" w:color="auto"/>
        <w:right w:val="none" w:sz="0" w:space="0" w:color="auto"/>
      </w:divBdr>
    </w:div>
    <w:div w:id="1016074213">
      <w:bodyDiv w:val="1"/>
      <w:marLeft w:val="0"/>
      <w:marRight w:val="0"/>
      <w:marTop w:val="0"/>
      <w:marBottom w:val="0"/>
      <w:divBdr>
        <w:top w:val="none" w:sz="0" w:space="0" w:color="auto"/>
        <w:left w:val="none" w:sz="0" w:space="0" w:color="auto"/>
        <w:bottom w:val="none" w:sz="0" w:space="0" w:color="auto"/>
        <w:right w:val="none" w:sz="0" w:space="0" w:color="auto"/>
      </w:divBdr>
    </w:div>
    <w:div w:id="1049384092">
      <w:bodyDiv w:val="1"/>
      <w:marLeft w:val="0"/>
      <w:marRight w:val="0"/>
      <w:marTop w:val="0"/>
      <w:marBottom w:val="0"/>
      <w:divBdr>
        <w:top w:val="none" w:sz="0" w:space="0" w:color="auto"/>
        <w:left w:val="none" w:sz="0" w:space="0" w:color="auto"/>
        <w:bottom w:val="none" w:sz="0" w:space="0" w:color="auto"/>
        <w:right w:val="none" w:sz="0" w:space="0" w:color="auto"/>
      </w:divBdr>
    </w:div>
    <w:div w:id="1085298784">
      <w:bodyDiv w:val="1"/>
      <w:marLeft w:val="0"/>
      <w:marRight w:val="0"/>
      <w:marTop w:val="0"/>
      <w:marBottom w:val="0"/>
      <w:divBdr>
        <w:top w:val="none" w:sz="0" w:space="0" w:color="auto"/>
        <w:left w:val="none" w:sz="0" w:space="0" w:color="auto"/>
        <w:bottom w:val="none" w:sz="0" w:space="0" w:color="auto"/>
        <w:right w:val="none" w:sz="0" w:space="0" w:color="auto"/>
      </w:divBdr>
    </w:div>
    <w:div w:id="1425301973">
      <w:bodyDiv w:val="1"/>
      <w:marLeft w:val="0"/>
      <w:marRight w:val="0"/>
      <w:marTop w:val="0"/>
      <w:marBottom w:val="0"/>
      <w:divBdr>
        <w:top w:val="none" w:sz="0" w:space="0" w:color="auto"/>
        <w:left w:val="none" w:sz="0" w:space="0" w:color="auto"/>
        <w:bottom w:val="none" w:sz="0" w:space="0" w:color="auto"/>
        <w:right w:val="none" w:sz="0" w:space="0" w:color="auto"/>
      </w:divBdr>
    </w:div>
    <w:div w:id="1447771928">
      <w:bodyDiv w:val="1"/>
      <w:marLeft w:val="0"/>
      <w:marRight w:val="0"/>
      <w:marTop w:val="0"/>
      <w:marBottom w:val="0"/>
      <w:divBdr>
        <w:top w:val="none" w:sz="0" w:space="0" w:color="auto"/>
        <w:left w:val="none" w:sz="0" w:space="0" w:color="auto"/>
        <w:bottom w:val="none" w:sz="0" w:space="0" w:color="auto"/>
        <w:right w:val="none" w:sz="0" w:space="0" w:color="auto"/>
      </w:divBdr>
    </w:div>
    <w:div w:id="1460756932">
      <w:bodyDiv w:val="1"/>
      <w:marLeft w:val="0"/>
      <w:marRight w:val="0"/>
      <w:marTop w:val="0"/>
      <w:marBottom w:val="0"/>
      <w:divBdr>
        <w:top w:val="none" w:sz="0" w:space="0" w:color="auto"/>
        <w:left w:val="none" w:sz="0" w:space="0" w:color="auto"/>
        <w:bottom w:val="none" w:sz="0" w:space="0" w:color="auto"/>
        <w:right w:val="none" w:sz="0" w:space="0" w:color="auto"/>
      </w:divBdr>
    </w:div>
    <w:div w:id="1545678426">
      <w:bodyDiv w:val="1"/>
      <w:marLeft w:val="0"/>
      <w:marRight w:val="0"/>
      <w:marTop w:val="0"/>
      <w:marBottom w:val="0"/>
      <w:divBdr>
        <w:top w:val="none" w:sz="0" w:space="0" w:color="auto"/>
        <w:left w:val="none" w:sz="0" w:space="0" w:color="auto"/>
        <w:bottom w:val="none" w:sz="0" w:space="0" w:color="auto"/>
        <w:right w:val="none" w:sz="0" w:space="0" w:color="auto"/>
      </w:divBdr>
      <w:divsChild>
        <w:div w:id="1443186588">
          <w:marLeft w:val="0"/>
          <w:marRight w:val="0"/>
          <w:marTop w:val="0"/>
          <w:marBottom w:val="0"/>
          <w:divBdr>
            <w:top w:val="none" w:sz="0" w:space="0" w:color="auto"/>
            <w:left w:val="none" w:sz="0" w:space="0" w:color="auto"/>
            <w:bottom w:val="none" w:sz="0" w:space="0" w:color="auto"/>
            <w:right w:val="none" w:sz="0" w:space="0" w:color="auto"/>
          </w:divBdr>
        </w:div>
      </w:divsChild>
    </w:div>
    <w:div w:id="1704132765">
      <w:bodyDiv w:val="1"/>
      <w:marLeft w:val="0"/>
      <w:marRight w:val="0"/>
      <w:marTop w:val="0"/>
      <w:marBottom w:val="0"/>
      <w:divBdr>
        <w:top w:val="none" w:sz="0" w:space="0" w:color="auto"/>
        <w:left w:val="none" w:sz="0" w:space="0" w:color="auto"/>
        <w:bottom w:val="none" w:sz="0" w:space="0" w:color="auto"/>
        <w:right w:val="none" w:sz="0" w:space="0" w:color="auto"/>
      </w:divBdr>
    </w:div>
    <w:div w:id="1962833461">
      <w:bodyDiv w:val="1"/>
      <w:marLeft w:val="0"/>
      <w:marRight w:val="0"/>
      <w:marTop w:val="0"/>
      <w:marBottom w:val="0"/>
      <w:divBdr>
        <w:top w:val="none" w:sz="0" w:space="0" w:color="auto"/>
        <w:left w:val="none" w:sz="0" w:space="0" w:color="auto"/>
        <w:bottom w:val="none" w:sz="0" w:space="0" w:color="auto"/>
        <w:right w:val="none" w:sz="0" w:space="0" w:color="auto"/>
      </w:divBdr>
      <w:divsChild>
        <w:div w:id="470172572">
          <w:marLeft w:val="0"/>
          <w:marRight w:val="0"/>
          <w:marTop w:val="0"/>
          <w:marBottom w:val="0"/>
          <w:divBdr>
            <w:top w:val="none" w:sz="0" w:space="0" w:color="auto"/>
            <w:left w:val="none" w:sz="0" w:space="0" w:color="auto"/>
            <w:bottom w:val="none" w:sz="0" w:space="0" w:color="auto"/>
            <w:right w:val="none" w:sz="0" w:space="0" w:color="auto"/>
          </w:divBdr>
        </w:div>
        <w:div w:id="1872067962">
          <w:marLeft w:val="0"/>
          <w:marRight w:val="0"/>
          <w:marTop w:val="0"/>
          <w:marBottom w:val="0"/>
          <w:divBdr>
            <w:top w:val="none" w:sz="0" w:space="0" w:color="auto"/>
            <w:left w:val="none" w:sz="0" w:space="0" w:color="auto"/>
            <w:bottom w:val="none" w:sz="0" w:space="0" w:color="auto"/>
            <w:right w:val="none" w:sz="0" w:space="0" w:color="auto"/>
          </w:divBdr>
        </w:div>
        <w:div w:id="1435785327">
          <w:marLeft w:val="0"/>
          <w:marRight w:val="0"/>
          <w:marTop w:val="0"/>
          <w:marBottom w:val="0"/>
          <w:divBdr>
            <w:top w:val="none" w:sz="0" w:space="0" w:color="auto"/>
            <w:left w:val="none" w:sz="0" w:space="0" w:color="auto"/>
            <w:bottom w:val="none" w:sz="0" w:space="0" w:color="auto"/>
            <w:right w:val="none" w:sz="0" w:space="0" w:color="auto"/>
          </w:divBdr>
        </w:div>
        <w:div w:id="795639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aochnik-com.com/spravochnik/terminy/marketing/merchendajzing/" TargetMode="External"/><Relationship Id="rId13" Type="http://schemas.openxmlformats.org/officeDocument/2006/relationships/hyperlink" Target="https://vk.com/away.php?to=https%3A%2F%2Fapteka-marketing.ru%2Farticles%2Fdigital-merchandising-apteka&amp;utf=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leverence.ru/articles/biznes/skhema-i-plan-magazina-kak-pravilno-sdelat-planirovku-torgovogo-zala-vidy-planirovochnykh-resheni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vk.com/away.php?to=https%3A%2F%2Fpharmvestnik.ru%2Farticles%2Fosobennosti-merchandisinga-bezretsepturnyh-preparatov-vykladka-i-zonirovanie&amp;utf=1"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napoleonit.ru/solutions/monitoring-dlya-merchandayzinga" TargetMode="External"/><Relationship Id="rId14" Type="http://schemas.openxmlformats.org/officeDocument/2006/relationships/hyperlink" Target="https://vk.com/away.php?to=https%3A%2F%2FPharmvestnik.ru&amp;ut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3EB02-307B-4456-A39B-BC897391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6640</Words>
  <Characters>37848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ЦМК</cp:lastModifiedBy>
  <cp:revision>7</cp:revision>
  <dcterms:created xsi:type="dcterms:W3CDTF">2026-04-01T08:46:00Z</dcterms:created>
  <dcterms:modified xsi:type="dcterms:W3CDTF">2026-04-06T04:55:00Z</dcterms:modified>
</cp:coreProperties>
</file>