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82" w:rsidRDefault="00BB0D82" w:rsidP="00396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6CA" w:rsidRPr="000B6280" w:rsidRDefault="003966CA" w:rsidP="00396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0">
        <w:rPr>
          <w:rFonts w:ascii="Times New Roman" w:hAnsi="Times New Roman" w:cs="Times New Roman"/>
          <w:b/>
          <w:sz w:val="24"/>
          <w:szCs w:val="24"/>
        </w:rPr>
        <w:t>ФЕДЕРАЛЬНОЕ  КАЗЕННОЕ ПРОФЕССИОНАЛЬНОЕ</w:t>
      </w:r>
    </w:p>
    <w:p w:rsidR="003966CA" w:rsidRPr="000B6280" w:rsidRDefault="003966CA" w:rsidP="00396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0">
        <w:rPr>
          <w:rFonts w:ascii="Times New Roman" w:hAnsi="Times New Roman" w:cs="Times New Roman"/>
          <w:b/>
          <w:sz w:val="24"/>
          <w:szCs w:val="24"/>
        </w:rPr>
        <w:t>ОБРАЗОВАТЕЛЬНОЕ УЧРЕЖДЕНИЕ № 154</w:t>
      </w:r>
    </w:p>
    <w:p w:rsidR="003966CA" w:rsidRPr="000B6280" w:rsidRDefault="003966CA" w:rsidP="00396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0">
        <w:rPr>
          <w:rFonts w:ascii="Times New Roman" w:hAnsi="Times New Roman" w:cs="Times New Roman"/>
          <w:b/>
          <w:sz w:val="24"/>
          <w:szCs w:val="24"/>
        </w:rPr>
        <w:t>ФЕДЕРАЛЬНОЙ СЛУЖБЫ ИСПОЛНЕНИЯ НАКАЗАНИЙ</w:t>
      </w:r>
    </w:p>
    <w:p w:rsidR="003966CA" w:rsidRPr="000B6280" w:rsidRDefault="003966CA" w:rsidP="00396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0">
        <w:rPr>
          <w:rFonts w:ascii="Times New Roman" w:hAnsi="Times New Roman" w:cs="Times New Roman"/>
          <w:b/>
          <w:sz w:val="24"/>
          <w:szCs w:val="24"/>
        </w:rPr>
        <w:t>(ФКП образовательное учреждение №154)</w:t>
      </w:r>
    </w:p>
    <w:p w:rsidR="003966CA" w:rsidRPr="000B6280" w:rsidRDefault="003966CA" w:rsidP="003966CA">
      <w:pPr>
        <w:pStyle w:val="a3"/>
        <w:tabs>
          <w:tab w:val="left" w:pos="5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966CA" w:rsidRPr="000B6280" w:rsidRDefault="003966CA" w:rsidP="003966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6CA" w:rsidRPr="000B6280" w:rsidRDefault="003966CA" w:rsidP="003966CA">
      <w:pPr>
        <w:pStyle w:val="a3"/>
        <w:tabs>
          <w:tab w:val="left" w:pos="59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1"/>
        <w:gridCol w:w="4144"/>
      </w:tblGrid>
      <w:tr w:rsidR="003966CA" w:rsidRPr="000B6280" w:rsidTr="00DC3457">
        <w:trPr>
          <w:trHeight w:val="2985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3966CA" w:rsidRPr="000B6280" w:rsidRDefault="003966CA" w:rsidP="00DC3457">
            <w:pPr>
              <w:widowControl w:val="0"/>
              <w:tabs>
                <w:tab w:val="left" w:pos="13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3966CA" w:rsidRPr="000B6280" w:rsidRDefault="003966CA" w:rsidP="00DC34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6CA" w:rsidRPr="000B6280" w:rsidRDefault="003966CA" w:rsidP="00C135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0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C1350A" w:rsidRDefault="003966CA" w:rsidP="00C1350A">
      <w:pPr>
        <w:pStyle w:val="a5"/>
        <w:shd w:val="clear" w:color="auto" w:fill="F2F2F2"/>
        <w:spacing w:before="0" w:beforeAutospacing="0" w:after="240" w:afterAutospacing="0"/>
        <w:jc w:val="center"/>
        <w:rPr>
          <w:b/>
        </w:rPr>
      </w:pPr>
      <w:r w:rsidRPr="000B6280">
        <w:rPr>
          <w:b/>
        </w:rPr>
        <w:t>ОТКРЫТОГО УРОКА «</w:t>
      </w:r>
      <w:r>
        <w:rPr>
          <w:b/>
        </w:rPr>
        <w:t xml:space="preserve"> ОБРАБОТКА</w:t>
      </w:r>
      <w:r w:rsidRPr="000B6280">
        <w:rPr>
          <w:b/>
        </w:rPr>
        <w:t xml:space="preserve"> </w:t>
      </w:r>
      <w:r w:rsidR="00C1350A">
        <w:rPr>
          <w:b/>
        </w:rPr>
        <w:t>ПРОРЕЗНОГО</w:t>
      </w:r>
    </w:p>
    <w:p w:rsidR="003966CA" w:rsidRPr="000B6280" w:rsidRDefault="00C1350A" w:rsidP="00C1350A">
      <w:pPr>
        <w:pStyle w:val="a5"/>
        <w:shd w:val="clear" w:color="auto" w:fill="F2F2F2"/>
        <w:spacing w:before="0" w:beforeAutospacing="0" w:after="240" w:afterAutospacing="0"/>
        <w:jc w:val="center"/>
        <w:rPr>
          <w:b/>
        </w:rPr>
      </w:pPr>
      <w:r>
        <w:rPr>
          <w:b/>
        </w:rPr>
        <w:t xml:space="preserve"> КАРМАНА В РАМКУ</w:t>
      </w:r>
      <w:r w:rsidR="003966CA" w:rsidRPr="000B6280">
        <w:rPr>
          <w:b/>
        </w:rPr>
        <w:t>»</w:t>
      </w:r>
    </w:p>
    <w:p w:rsidR="003966CA" w:rsidRPr="000B6280" w:rsidRDefault="003966CA" w:rsidP="003966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0">
        <w:rPr>
          <w:rFonts w:ascii="Times New Roman" w:hAnsi="Times New Roman" w:cs="Times New Roman"/>
          <w:b/>
          <w:sz w:val="24"/>
          <w:szCs w:val="24"/>
        </w:rPr>
        <w:t>ПО ПРОФЕССИИ  «</w:t>
      </w:r>
      <w:r>
        <w:rPr>
          <w:rFonts w:ascii="Times New Roman" w:hAnsi="Times New Roman" w:cs="Times New Roman"/>
          <w:b/>
          <w:sz w:val="24"/>
          <w:szCs w:val="24"/>
        </w:rPr>
        <w:t xml:space="preserve"> ШВЕЯ 3 разряда</w:t>
      </w:r>
      <w:r w:rsidRPr="000B6280">
        <w:rPr>
          <w:rFonts w:ascii="Times New Roman" w:hAnsi="Times New Roman" w:cs="Times New Roman"/>
          <w:b/>
          <w:sz w:val="24"/>
          <w:szCs w:val="24"/>
        </w:rPr>
        <w:t>»</w:t>
      </w:r>
    </w:p>
    <w:p w:rsidR="003966CA" w:rsidRPr="000B6280" w:rsidRDefault="003966CA" w:rsidP="003966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jc w:val="right"/>
        <w:rPr>
          <w:rFonts w:ascii="Times New Roman" w:hAnsi="Times New Roman" w:cs="Times New Roman"/>
          <w:sz w:val="24"/>
          <w:szCs w:val="24"/>
        </w:rPr>
      </w:pPr>
      <w:r w:rsidRPr="000B628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азработал 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/о Белова О.И</w:t>
      </w:r>
      <w:r w:rsidRPr="000B6280">
        <w:rPr>
          <w:rFonts w:ascii="Times New Roman" w:hAnsi="Times New Roman" w:cs="Times New Roman"/>
          <w:sz w:val="24"/>
          <w:szCs w:val="24"/>
        </w:rPr>
        <w:t>.</w:t>
      </w: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B6280">
        <w:rPr>
          <w:rFonts w:ascii="Times New Roman" w:hAnsi="Times New Roman" w:cs="Times New Roman"/>
          <w:color w:val="2D2D2D"/>
          <w:sz w:val="24"/>
          <w:szCs w:val="24"/>
        </w:rPr>
        <w:br/>
      </w: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3966CA" w:rsidP="003966CA">
      <w:pPr>
        <w:rPr>
          <w:rFonts w:ascii="Times New Roman" w:hAnsi="Times New Roman" w:cs="Times New Roman"/>
          <w:sz w:val="24"/>
          <w:szCs w:val="24"/>
        </w:rPr>
      </w:pPr>
    </w:p>
    <w:p w:rsidR="003966CA" w:rsidRPr="000B6280" w:rsidRDefault="00643386" w:rsidP="00396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Оренбург. </w:t>
      </w:r>
      <w:r w:rsidR="003966CA" w:rsidRPr="000B628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3966CA" w:rsidRPr="000B6280">
        <w:rPr>
          <w:rFonts w:ascii="Times New Roman" w:hAnsi="Times New Roman" w:cs="Times New Roman"/>
          <w:sz w:val="24"/>
          <w:szCs w:val="24"/>
        </w:rPr>
        <w:t>г.</w:t>
      </w:r>
    </w:p>
    <w:p w:rsidR="003966CA" w:rsidRPr="000B6280" w:rsidRDefault="003966CA" w:rsidP="003966CA">
      <w:pPr>
        <w:spacing w:line="360" w:lineRule="auto"/>
        <w:ind w:left="360" w:right="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75F" w:rsidRDefault="00D1775F" w:rsidP="00D1775F">
      <w:pPr>
        <w:spacing w:line="360" w:lineRule="auto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D1775F" w:rsidRDefault="00D1775F" w:rsidP="00D177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Задания, выполняемые на уроке производственного обучения  соответствуют учебной программе производственного обучения  по профессии «Швея 3 разряда»,  составленной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ЕДИНОГО ТАРИФНО - КВАЛИФИКАЦИОННОГО СПРАВОЧНИКА РАБОТ И ПРОФЕССИЙ РАБОЧИХ, Выпуск 46, Раздел "ШВЕЙНОЕ ПРОИЗВОДСТВО" утвержден Постановлением Минтруда РФ от 03.07.2002 N 47 </w:t>
      </w:r>
      <w:proofErr w:type="gramEnd"/>
    </w:p>
    <w:p w:rsidR="00D1775F" w:rsidRDefault="00D1775F" w:rsidP="00D1775F">
      <w:pPr>
        <w:shd w:val="clear" w:color="auto" w:fill="FFFFFF"/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сложность  тестовых и практических заданий рассчитано на 6 часов занятий.</w:t>
      </w:r>
    </w:p>
    <w:p w:rsidR="00D1775F" w:rsidRDefault="00D1775F" w:rsidP="00D1775F">
      <w:pPr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урока обеспечивает обучение в асинхронном режиме, когда каждый обучающийся работает в своем темпе, а также организацию парного и группового взаимодействия.</w:t>
      </w:r>
    </w:p>
    <w:p w:rsidR="00D1775F" w:rsidRDefault="00D1775F" w:rsidP="00D1775F">
      <w:pPr>
        <w:ind w:right="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функцией мастера становиться объяснение материала, а также консультирование и помощь. Во время текущего инструктажа результаты целевых обходов отражаются в оценочном листе. Урок проводиться в швейной мастерской. </w:t>
      </w:r>
    </w:p>
    <w:p w:rsidR="00D1775F" w:rsidRDefault="00D1775F" w:rsidP="00D1775F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775F" w:rsidRDefault="00D1775F" w:rsidP="00D1775F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775F" w:rsidRDefault="00D1775F" w:rsidP="00D1775F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План урока производственного  обучения</w:t>
      </w:r>
    </w:p>
    <w:p w:rsidR="00C1350A" w:rsidRPr="000B6280" w:rsidRDefault="003966CA" w:rsidP="00C1350A">
      <w:pPr>
        <w:pStyle w:val="a5"/>
        <w:shd w:val="clear" w:color="auto" w:fill="F2F2F2"/>
        <w:spacing w:before="0" w:beforeAutospacing="0" w:after="240" w:afterAutospacing="0"/>
        <w:rPr>
          <w:b/>
        </w:rPr>
      </w:pPr>
      <w:r w:rsidRPr="000B6280">
        <w:rPr>
          <w:b/>
          <w:bCs/>
          <w:color w:val="000000"/>
        </w:rPr>
        <w:t>Тема:</w:t>
      </w:r>
      <w:r w:rsidR="00C1350A" w:rsidRPr="00C1350A">
        <w:rPr>
          <w:b/>
        </w:rPr>
        <w:t xml:space="preserve"> </w:t>
      </w:r>
      <w:r w:rsidR="00C1350A">
        <w:rPr>
          <w:b/>
        </w:rPr>
        <w:t>Обработка прорезного кармана в рамку</w:t>
      </w:r>
    </w:p>
    <w:p w:rsidR="003966CA" w:rsidRPr="000B6280" w:rsidRDefault="003966CA" w:rsidP="003966CA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="00E924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proofErr w:type="gramStart"/>
      <w:r w:rsidRPr="000B62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Обучающая</w:t>
      </w:r>
      <w:proofErr w:type="gramEnd"/>
      <w:r w:rsidRPr="000B6280">
        <w:rPr>
          <w:rFonts w:ascii="Times New Roman" w:hAnsi="Times New Roman" w:cs="Times New Roman"/>
          <w:color w:val="000000"/>
          <w:sz w:val="24"/>
          <w:szCs w:val="24"/>
        </w:rPr>
        <w:t> – формирование у обучающихся первоначальных практических профессиональных умений в рамках рабочей программы для освоения рабочей профессии, обучение трудовым приемам, операциям и способам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обработки 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>прорезного кармана в рамку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66CA" w:rsidRPr="000B6280" w:rsidRDefault="003966CA" w:rsidP="00396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 к знаниям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966CA" w:rsidRPr="000B6280" w:rsidRDefault="003966CA" w:rsidP="003966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Способы обработки 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>прорезного кармана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66CA" w:rsidRPr="000B6280" w:rsidRDefault="003966CA" w:rsidP="003966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обработки 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>прорезного кармана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66CA" w:rsidRDefault="003966CA" w:rsidP="003966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Использование соответствующего оборудования и приспособлений;</w:t>
      </w:r>
    </w:p>
    <w:p w:rsidR="003966CA" w:rsidRPr="000B6280" w:rsidRDefault="003966CA" w:rsidP="003966CA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966CA" w:rsidRPr="000B6280" w:rsidRDefault="003966CA" w:rsidP="00396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 к умениям:</w:t>
      </w:r>
    </w:p>
    <w:p w:rsidR="003966CA" w:rsidRDefault="003966CA" w:rsidP="003966C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Обработка</w:t>
      </w:r>
      <w:r w:rsidR="00C1350A" w:rsidRPr="00C13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 xml:space="preserve">прорезного кармана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 xml:space="preserve"> рамку с двумя обтачками</w:t>
      </w:r>
    </w:p>
    <w:p w:rsidR="003966CA" w:rsidRPr="000B6280" w:rsidRDefault="003966CA" w:rsidP="003966CA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>прорезного кармана в</w:t>
      </w:r>
      <w:r w:rsidR="00026D2F">
        <w:rPr>
          <w:rFonts w:ascii="Times New Roman" w:hAnsi="Times New Roman" w:cs="Times New Roman"/>
          <w:color w:val="000000"/>
          <w:sz w:val="24"/>
          <w:szCs w:val="24"/>
        </w:rPr>
        <w:t xml:space="preserve"> сложную</w:t>
      </w:r>
      <w:r w:rsidR="00C1350A">
        <w:rPr>
          <w:rFonts w:ascii="Times New Roman" w:hAnsi="Times New Roman" w:cs="Times New Roman"/>
          <w:color w:val="000000"/>
          <w:sz w:val="24"/>
          <w:szCs w:val="24"/>
        </w:rPr>
        <w:t xml:space="preserve"> рамку с</w:t>
      </w:r>
      <w:r w:rsidR="00026D2F">
        <w:rPr>
          <w:rFonts w:ascii="Times New Roman" w:hAnsi="Times New Roman" w:cs="Times New Roman"/>
          <w:color w:val="000000"/>
          <w:sz w:val="24"/>
          <w:szCs w:val="24"/>
        </w:rPr>
        <w:t xml:space="preserve"> двумя обтачками.</w:t>
      </w:r>
    </w:p>
    <w:p w:rsidR="003966CA" w:rsidRPr="000B6280" w:rsidRDefault="00E9246C" w:rsidP="003966CA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</w:t>
      </w:r>
      <w:proofErr w:type="gramStart"/>
      <w:r w:rsidR="003966CA" w:rsidRPr="000B62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Развивающая</w:t>
      </w:r>
      <w:proofErr w:type="gramEnd"/>
      <w:r w:rsidR="003966CA" w:rsidRPr="000B62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 </w:t>
      </w:r>
      <w:r w:rsidR="003966CA" w:rsidRPr="000B6280">
        <w:rPr>
          <w:rFonts w:ascii="Times New Roman" w:hAnsi="Times New Roman" w:cs="Times New Roman"/>
          <w:color w:val="000000"/>
          <w:sz w:val="24"/>
          <w:szCs w:val="24"/>
        </w:rPr>
        <w:t>развить познавательный интерес, привить навыки самостоятельной работы при освоении программного материала по избранной профессии:</w:t>
      </w:r>
    </w:p>
    <w:p w:rsidR="003966CA" w:rsidRDefault="00E9246C" w:rsidP="003966C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</w:t>
      </w:r>
      <w:proofErr w:type="gramStart"/>
      <w:r w:rsidR="003966CA" w:rsidRPr="000B62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Воспитательная</w:t>
      </w:r>
      <w:proofErr w:type="gramEnd"/>
      <w:r w:rsidR="003966CA" w:rsidRPr="000B62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– </w:t>
      </w:r>
      <w:r w:rsidR="003966CA"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профессионально-личностных качеств, профессиональной грамотности и стремления к приобретению профессиональных навыков. Воспитание у </w:t>
      </w:r>
      <w:proofErr w:type="gramStart"/>
      <w:r w:rsidR="003966CA" w:rsidRPr="000B62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3966CA"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аккуратности, трудолюбия, бережного отношения к оборудованию и инструментам.</w:t>
      </w:r>
    </w:p>
    <w:p w:rsidR="003966CA" w:rsidRPr="000B6280" w:rsidRDefault="003966CA" w:rsidP="003966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246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Задачи</w:t>
      </w:r>
      <w:r w:rsidRPr="000B62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Закрепить полученные зн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ания, приемы, умения и научиться обрабатывать </w:t>
      </w:r>
      <w:r w:rsidR="00EC493F">
        <w:rPr>
          <w:rFonts w:ascii="Times New Roman" w:hAnsi="Times New Roman" w:cs="Times New Roman"/>
          <w:color w:val="000000"/>
          <w:sz w:val="24"/>
          <w:szCs w:val="24"/>
        </w:rPr>
        <w:t xml:space="preserve">прорезной карман в сложную рамку 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самостоятельного выполнения обработки данного узла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6280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в ходе освоения темы занятия и выполнен</w:t>
      </w:r>
      <w:r w:rsidR="00E9246C">
        <w:rPr>
          <w:rFonts w:ascii="Times New Roman" w:hAnsi="Times New Roman" w:cs="Times New Roman"/>
          <w:color w:val="000000"/>
          <w:sz w:val="24"/>
          <w:szCs w:val="24"/>
        </w:rPr>
        <w:t>ия практического задания должен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иметь практический опыт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 на швейном оборудовании типа универсальная швейная машинка  прямого челночного стежка</w:t>
      </w:r>
    </w:p>
    <w:p w:rsidR="003966CA" w:rsidRPr="000B6280" w:rsidRDefault="003966CA" w:rsidP="00E924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 на машине цепного  обметывающего стежка типа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оверлок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3966CA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использовать ручные инструменты и приспособления;</w:t>
      </w:r>
    </w:p>
    <w:p w:rsidR="003966CA" w:rsidRPr="000B6280" w:rsidRDefault="003966CA" w:rsidP="00E924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-.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выполнять влажно- тепловые приемы при работе с утюгом.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способы обработки </w:t>
      </w:r>
      <w:r w:rsidR="00EC493F">
        <w:rPr>
          <w:rFonts w:ascii="Times New Roman" w:hAnsi="Times New Roman" w:cs="Times New Roman"/>
          <w:color w:val="000000"/>
          <w:sz w:val="24"/>
          <w:szCs w:val="24"/>
        </w:rPr>
        <w:t>прорезного кармана в рамку с двумя обтачками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методы самоконтроля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контроля;</w:t>
      </w:r>
    </w:p>
    <w:p w:rsidR="003966CA" w:rsidRPr="000B6280" w:rsidRDefault="003966CA" w:rsidP="0064338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 причины возникновения и меры предупреждения видимых дефектов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возникающие при</w:t>
      </w:r>
      <w:r w:rsidR="00EC49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обработки </w:t>
      </w:r>
      <w:r w:rsidR="00EC493F">
        <w:rPr>
          <w:rFonts w:ascii="Times New Roman" w:hAnsi="Times New Roman" w:cs="Times New Roman"/>
          <w:color w:val="000000"/>
          <w:sz w:val="24"/>
          <w:szCs w:val="24"/>
        </w:rPr>
        <w:t>прорезного кармана в сложную рамку с двумя обтачками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966CA" w:rsidRPr="000B6280" w:rsidRDefault="003966CA" w:rsidP="003966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 способы устранения дефектов.</w:t>
      </w:r>
    </w:p>
    <w:p w:rsidR="003966CA" w:rsidRPr="000B6280" w:rsidRDefault="003966CA" w:rsidP="00E924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комбинированный</w:t>
      </w:r>
    </w:p>
    <w:p w:rsidR="003966CA" w:rsidRPr="000B6280" w:rsidRDefault="003966CA" w:rsidP="00E924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обучения: 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словесно - </w:t>
      </w:r>
      <w:proofErr w:type="gramStart"/>
      <w:r w:rsidRPr="000B6280">
        <w:rPr>
          <w:rFonts w:ascii="Times New Roman" w:hAnsi="Times New Roman" w:cs="Times New Roman"/>
          <w:color w:val="000000"/>
          <w:sz w:val="24"/>
          <w:szCs w:val="24"/>
        </w:rPr>
        <w:t>наглядный</w:t>
      </w:r>
      <w:proofErr w:type="gramEnd"/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с практическим показом трудовых приемов</w:t>
      </w:r>
    </w:p>
    <w:p w:rsidR="003966CA" w:rsidRPr="000B6280" w:rsidRDefault="003966CA" w:rsidP="00E924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контроля: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 самоконтроль, взаимоконтроль, контроль мастером </w:t>
      </w:r>
      <w:proofErr w:type="gramStart"/>
      <w:r w:rsidRPr="000B628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0B6280">
        <w:rPr>
          <w:rFonts w:ascii="Times New Roman" w:hAnsi="Times New Roman" w:cs="Times New Roman"/>
          <w:color w:val="000000"/>
          <w:sz w:val="24"/>
          <w:szCs w:val="24"/>
        </w:rPr>
        <w:t>/о.</w:t>
      </w:r>
    </w:p>
    <w:p w:rsidR="003966CA" w:rsidRPr="000B6280" w:rsidRDefault="003966CA" w:rsidP="00E9246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обучения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: фронтальная, индивидуальная</w:t>
      </w:r>
    </w:p>
    <w:p w:rsidR="003966CA" w:rsidRPr="000B6280" w:rsidRDefault="003966CA" w:rsidP="00E924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B6280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0B6280">
        <w:rPr>
          <w:rFonts w:ascii="Times New Roman" w:hAnsi="Times New Roman" w:cs="Times New Roman"/>
          <w:b/>
          <w:bCs/>
          <w:sz w:val="24"/>
          <w:szCs w:val="24"/>
        </w:rPr>
        <w:t xml:space="preserve"> связи:</w:t>
      </w:r>
      <w:r w:rsidRPr="000B6280">
        <w:rPr>
          <w:rFonts w:ascii="Times New Roman" w:hAnsi="Times New Roman" w:cs="Times New Roman"/>
          <w:b/>
          <w:bCs/>
          <w:color w:val="17365D"/>
          <w:sz w:val="24"/>
          <w:szCs w:val="24"/>
        </w:rPr>
        <w:t> 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Предмет «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технология изготовления швейных изделий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 -  тема «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Обработка проймы изделий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». Предмет «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Материаловедение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 -  тема «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Классификация тканей по составу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». Предмет «</w:t>
      </w:r>
      <w:r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 - тема «</w:t>
      </w:r>
      <w:r>
        <w:rPr>
          <w:rFonts w:ascii="Times New Roman" w:hAnsi="Times New Roman" w:cs="Times New Roman"/>
          <w:color w:val="000000"/>
          <w:sz w:val="24"/>
          <w:szCs w:val="24"/>
        </w:rPr>
        <w:t>Швейные машины челночного стежка», «Шв</w:t>
      </w:r>
      <w:r w:rsidR="00EC493F">
        <w:rPr>
          <w:rFonts w:ascii="Times New Roman" w:hAnsi="Times New Roman" w:cs="Times New Roman"/>
          <w:color w:val="000000"/>
          <w:sz w:val="24"/>
          <w:szCs w:val="24"/>
        </w:rPr>
        <w:t>ейные машины цепного стежка», «О</w:t>
      </w:r>
      <w:r>
        <w:rPr>
          <w:rFonts w:ascii="Times New Roman" w:hAnsi="Times New Roman" w:cs="Times New Roman"/>
          <w:color w:val="000000"/>
          <w:sz w:val="24"/>
          <w:szCs w:val="24"/>
        </w:rPr>
        <w:t>борудование для влажно-тепловой обработки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». Предмет «Охрана труда»</w:t>
      </w:r>
      <w:r w:rsidR="0064338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тема «Организация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рабочего места швеи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отористки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1775F" w:rsidRDefault="00D1775F" w:rsidP="003966CA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3966CA" w:rsidRPr="000B6280" w:rsidRDefault="003966CA" w:rsidP="003966CA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0B6280">
        <w:rPr>
          <w:b/>
          <w:color w:val="000000"/>
        </w:rPr>
        <w:lastRenderedPageBreak/>
        <w:t>Материально-техническое обеспечение</w:t>
      </w:r>
    </w:p>
    <w:p w:rsidR="003966CA" w:rsidRPr="000B6280" w:rsidRDefault="003966CA" w:rsidP="003966CA">
      <w:pPr>
        <w:pStyle w:val="a5"/>
        <w:spacing w:before="0" w:beforeAutospacing="0" w:after="0" w:afterAutospacing="0"/>
        <w:sectPr w:rsidR="003966CA" w:rsidRPr="000B6280" w:rsidSect="006D01D0">
          <w:footerReference w:type="default" r:id="rId9"/>
          <w:pgSz w:w="11905" w:h="16837"/>
          <w:pgMar w:top="547" w:right="565" w:bottom="725" w:left="993" w:header="0" w:footer="3" w:gutter="0"/>
          <w:pgNumType w:start="1"/>
          <w:cols w:space="720"/>
          <w:noEndnote/>
          <w:docGrid w:linePitch="360"/>
        </w:sectPr>
      </w:pP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lastRenderedPageBreak/>
        <w:t>1.</w:t>
      </w:r>
      <w:r>
        <w:t>Ткань х\б</w:t>
      </w:r>
      <w:r w:rsidRPr="000B6280">
        <w:t>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>2.</w:t>
      </w:r>
      <w:r>
        <w:t>Лекало</w:t>
      </w:r>
      <w:r w:rsidRPr="000B6280">
        <w:t>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>3.</w:t>
      </w:r>
      <w:r>
        <w:t>Ножницы</w:t>
      </w:r>
      <w:r w:rsidRPr="000B6280">
        <w:t>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>4.</w:t>
      </w:r>
      <w:r>
        <w:t>Нитки х\б 40</w:t>
      </w:r>
      <w:r w:rsidRPr="000B6280">
        <w:t>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>5.</w:t>
      </w:r>
      <w:r>
        <w:t>Сантиметровая лента</w:t>
      </w:r>
      <w:r w:rsidRPr="000B6280">
        <w:t>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>6. Спецодежда;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 xml:space="preserve">7. </w:t>
      </w:r>
      <w:r>
        <w:t>Л</w:t>
      </w:r>
      <w:r w:rsidRPr="000B6280">
        <w:t>инейка;</w:t>
      </w:r>
    </w:p>
    <w:p w:rsidR="003966CA" w:rsidRPr="000B6280" w:rsidRDefault="003966CA" w:rsidP="003966CA">
      <w:pPr>
        <w:pStyle w:val="a5"/>
        <w:spacing w:before="0" w:beforeAutospacing="0" w:after="0" w:afterAutospacing="0"/>
      </w:pPr>
      <w:r w:rsidRPr="000B6280">
        <w:t>8.</w:t>
      </w:r>
      <w:r>
        <w:t>Клеевая х\б ткань</w:t>
      </w:r>
      <w:r w:rsidRPr="000B6280">
        <w:t xml:space="preserve">; </w:t>
      </w:r>
    </w:p>
    <w:p w:rsidR="003966CA" w:rsidRDefault="003966CA" w:rsidP="003966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Мел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3386" w:rsidRPr="00026D2F" w:rsidRDefault="003966CA" w:rsidP="00643386">
      <w:pPr>
        <w:pStyle w:val="a5"/>
        <w:spacing w:before="0" w:beforeAutospacing="0" w:after="0" w:afterAutospacing="0"/>
      </w:pPr>
      <w:r w:rsidRPr="000B6280">
        <w:t>10.</w:t>
      </w:r>
      <w:r>
        <w:t>Ручные иглы</w:t>
      </w:r>
      <w:r w:rsidRPr="000B6280">
        <w:rPr>
          <w:color w:val="000000"/>
        </w:rPr>
        <w:t>;</w:t>
      </w:r>
      <w:r w:rsidR="00643386" w:rsidRPr="00643386">
        <w:t xml:space="preserve"> </w:t>
      </w:r>
    </w:p>
    <w:p w:rsidR="00643386" w:rsidRPr="00643386" w:rsidRDefault="00643386" w:rsidP="00643386">
      <w:pPr>
        <w:pStyle w:val="a5"/>
        <w:spacing w:before="0" w:beforeAutospacing="0" w:after="0" w:afterAutospacing="0"/>
      </w:pPr>
      <w:r w:rsidRPr="000B6280">
        <w:t xml:space="preserve">11. </w:t>
      </w:r>
      <w:r>
        <w:t xml:space="preserve">Инструкционные карты «Способы обработки </w:t>
      </w:r>
      <w:r>
        <w:rPr>
          <w:color w:val="000000"/>
        </w:rPr>
        <w:t>прорезного кармана в сложную рамку</w:t>
      </w:r>
      <w:r>
        <w:t>»;</w:t>
      </w:r>
    </w:p>
    <w:p w:rsidR="00643386" w:rsidRDefault="00643386" w:rsidP="00643386">
      <w:pPr>
        <w:pStyle w:val="a5"/>
        <w:spacing w:before="0" w:beforeAutospacing="0" w:after="0" w:afterAutospacing="0"/>
      </w:pPr>
      <w:r w:rsidRPr="000B6280">
        <w:lastRenderedPageBreak/>
        <w:t>12</w:t>
      </w:r>
      <w:r>
        <w:t>.</w:t>
      </w:r>
      <w:r w:rsidR="00C83743">
        <w:t xml:space="preserve"> </w:t>
      </w:r>
      <w:r>
        <w:t>Наперсток;</w:t>
      </w:r>
    </w:p>
    <w:p w:rsidR="00643386" w:rsidRDefault="00643386" w:rsidP="00643386">
      <w:pPr>
        <w:pStyle w:val="a5"/>
        <w:spacing w:before="0" w:beforeAutospacing="0" w:after="0" w:afterAutospacing="0"/>
      </w:pPr>
      <w:r>
        <w:t>13.</w:t>
      </w:r>
      <w:r w:rsidR="00C83743">
        <w:t xml:space="preserve"> </w:t>
      </w:r>
      <w:r>
        <w:t>Английские булавки;</w:t>
      </w:r>
    </w:p>
    <w:p w:rsidR="00643386" w:rsidRPr="003B6A6C" w:rsidRDefault="00643386" w:rsidP="00643386">
      <w:pPr>
        <w:pStyle w:val="a5"/>
        <w:spacing w:before="0" w:beforeAutospacing="0" w:after="0" w:afterAutospacing="0"/>
      </w:pPr>
      <w:r>
        <w:t>14.</w:t>
      </w:r>
      <w:r w:rsidRPr="003B6A6C">
        <w:t xml:space="preserve"> </w:t>
      </w:r>
      <w:r>
        <w:t>Образцы с видами способов обработки прорезного кармана</w:t>
      </w:r>
      <w:r w:rsidRPr="000B6280">
        <w:rPr>
          <w:color w:val="000000"/>
        </w:rPr>
        <w:t>;</w:t>
      </w:r>
    </w:p>
    <w:p w:rsidR="00643386" w:rsidRDefault="00643386" w:rsidP="00643386">
      <w:pPr>
        <w:pStyle w:val="a5"/>
        <w:spacing w:before="0" w:beforeAutospacing="0" w:after="0" w:afterAutospacing="0"/>
      </w:pPr>
      <w:r>
        <w:t>15</w:t>
      </w:r>
      <w:r w:rsidR="00C83743">
        <w:t>.</w:t>
      </w:r>
      <w:r>
        <w:t xml:space="preserve"> Промышленная швейная </w:t>
      </w:r>
      <w:proofErr w:type="spellStart"/>
      <w:r>
        <w:t>прямострочная</w:t>
      </w:r>
      <w:proofErr w:type="spellEnd"/>
      <w:r>
        <w:t xml:space="preserve"> машина челночного стежка «</w:t>
      </w:r>
      <w:r>
        <w:rPr>
          <w:lang w:val="en-US"/>
        </w:rPr>
        <w:t>Veritas</w:t>
      </w:r>
      <w:r>
        <w:t>»</w:t>
      </w:r>
      <w:r>
        <w:rPr>
          <w:lang w:val="en-US"/>
        </w:rPr>
        <w:t>IL</w:t>
      </w:r>
      <w:r w:rsidRPr="00BB0D82">
        <w:t xml:space="preserve"> 5590</w:t>
      </w:r>
      <w:r>
        <w:rPr>
          <w:lang w:val="en-US"/>
        </w:rPr>
        <w:t>H</w:t>
      </w:r>
      <w:r>
        <w:t xml:space="preserve">, </w:t>
      </w:r>
    </w:p>
    <w:p w:rsidR="00643386" w:rsidRDefault="00643386" w:rsidP="00643386">
      <w:pPr>
        <w:pStyle w:val="a5"/>
        <w:spacing w:before="0" w:beforeAutospacing="0" w:after="0" w:afterAutospacing="0"/>
      </w:pPr>
      <w:r>
        <w:t>«</w:t>
      </w:r>
      <w:r>
        <w:rPr>
          <w:lang w:val="en-US"/>
        </w:rPr>
        <w:t>Jack</w:t>
      </w:r>
      <w:r w:rsidRPr="00643386">
        <w:t xml:space="preserve"> –</w:t>
      </w:r>
      <w:r>
        <w:rPr>
          <w:lang w:val="en-US"/>
        </w:rPr>
        <w:t>JK</w:t>
      </w:r>
      <w:r w:rsidRPr="00643386">
        <w:t>-</w:t>
      </w:r>
      <w:r>
        <w:rPr>
          <w:lang w:val="en-US"/>
        </w:rPr>
        <w:t>F</w:t>
      </w:r>
      <w:r w:rsidRPr="00643386">
        <w:t>4</w:t>
      </w:r>
      <w:r>
        <w:t>»;</w:t>
      </w:r>
    </w:p>
    <w:p w:rsidR="00643386" w:rsidRPr="00C83743" w:rsidRDefault="00C83743" w:rsidP="00643386">
      <w:pPr>
        <w:pStyle w:val="a5"/>
        <w:spacing w:before="0" w:beforeAutospacing="0" w:after="0" w:afterAutospacing="0"/>
      </w:pPr>
      <w:r>
        <w:t>16 . Промышленная обметочная швейная машина (</w:t>
      </w:r>
      <w:proofErr w:type="spellStart"/>
      <w:r>
        <w:t>оверлог</w:t>
      </w:r>
      <w:proofErr w:type="spellEnd"/>
      <w:r>
        <w:t xml:space="preserve">) « </w:t>
      </w:r>
      <w:r>
        <w:rPr>
          <w:lang w:val="en-US"/>
        </w:rPr>
        <w:t>ZOJEZJ</w:t>
      </w:r>
      <w:r w:rsidRPr="00C83743">
        <w:t>757</w:t>
      </w:r>
      <w:r>
        <w:rPr>
          <w:lang w:val="en-US"/>
        </w:rPr>
        <w:t>A</w:t>
      </w:r>
      <w:r w:rsidRPr="00C83743">
        <w:t>-516</w:t>
      </w:r>
      <w:r>
        <w:rPr>
          <w:lang w:val="en-US"/>
        </w:rPr>
        <w:t>M</w:t>
      </w:r>
      <w:r w:rsidRPr="00C83743">
        <w:t>2-35</w:t>
      </w:r>
      <w:r>
        <w:t>»;</w:t>
      </w:r>
    </w:p>
    <w:p w:rsidR="00C83743" w:rsidRPr="003B6A6C" w:rsidRDefault="00C83743" w:rsidP="00C83743">
      <w:pPr>
        <w:pStyle w:val="a5"/>
        <w:spacing w:before="0" w:beforeAutospacing="0" w:after="0" w:afterAutospacing="0"/>
        <w:sectPr w:rsidR="00C83743" w:rsidRPr="003B6A6C" w:rsidSect="00084075">
          <w:type w:val="continuous"/>
          <w:pgSz w:w="11905" w:h="16837"/>
          <w:pgMar w:top="547" w:right="565" w:bottom="725" w:left="993" w:header="0" w:footer="3" w:gutter="0"/>
          <w:pgNumType w:start="1"/>
          <w:cols w:num="2" w:space="720"/>
          <w:noEndnote/>
          <w:docGrid w:linePitch="360"/>
        </w:sectPr>
      </w:pPr>
      <w:r>
        <w:t>17.</w:t>
      </w:r>
      <w:r w:rsidRPr="00C83743">
        <w:t xml:space="preserve"> </w:t>
      </w:r>
      <w:r>
        <w:t>Парогенератор с утюгом «</w:t>
      </w:r>
      <w:proofErr w:type="spellStart"/>
      <w:r>
        <w:rPr>
          <w:lang w:val="en-US"/>
        </w:rPr>
        <w:t>Silter</w:t>
      </w:r>
      <w:proofErr w:type="spellEnd"/>
      <w:r w:rsidRPr="001A717D">
        <w:t xml:space="preserve"> </w:t>
      </w:r>
      <w:proofErr w:type="spellStart"/>
      <w:r>
        <w:rPr>
          <w:lang w:val="en-US"/>
        </w:rPr>
        <w:t>Simung</w:t>
      </w:r>
      <w:proofErr w:type="spellEnd"/>
      <w:r w:rsidRPr="001A717D">
        <w:t xml:space="preserve"> </w:t>
      </w:r>
      <w:r w:rsidR="001A717D">
        <w:rPr>
          <w:lang w:val="en-US"/>
        </w:rPr>
        <w:t>SMG</w:t>
      </w:r>
      <w:r w:rsidR="001A717D" w:rsidRPr="001A717D">
        <w:t>\</w:t>
      </w:r>
      <w:r w:rsidR="001A717D">
        <w:rPr>
          <w:lang w:val="en-US"/>
        </w:rPr>
        <w:t>MN</w:t>
      </w:r>
      <w:r w:rsidR="001A717D" w:rsidRPr="001A717D">
        <w:t xml:space="preserve"> 1000</w:t>
      </w:r>
      <w:r>
        <w:t>»</w:t>
      </w:r>
    </w:p>
    <w:p w:rsidR="00643386" w:rsidRPr="00C83743" w:rsidRDefault="00643386" w:rsidP="00643386">
      <w:pPr>
        <w:pStyle w:val="a5"/>
        <w:spacing w:before="0" w:beforeAutospacing="0" w:after="0" w:afterAutospacing="0"/>
      </w:pPr>
    </w:p>
    <w:p w:rsidR="001A717D" w:rsidRPr="000B6280" w:rsidRDefault="001A717D" w:rsidP="001A717D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Место проведения занятия –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швейная м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астерская</w:t>
      </w:r>
    </w:p>
    <w:p w:rsidR="001A717D" w:rsidRDefault="001A717D" w:rsidP="003966CA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E9246C" w:rsidRPr="001A717D" w:rsidRDefault="00E9246C" w:rsidP="00E9246C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E9246C" w:rsidRPr="001A717D" w:rsidSect="001A717D">
          <w:type w:val="continuous"/>
          <w:pgSz w:w="11905" w:h="16837"/>
          <w:pgMar w:top="547" w:right="565" w:bottom="725" w:left="993" w:header="0" w:footer="3" w:gutter="0"/>
          <w:pgNumType w:start="1"/>
          <w:cols w:space="141"/>
          <w:noEndnote/>
          <w:docGrid w:linePitch="360"/>
        </w:sectPr>
      </w:pPr>
    </w:p>
    <w:p w:rsidR="003966CA" w:rsidRPr="000B6280" w:rsidRDefault="003966CA" w:rsidP="003966CA">
      <w:pPr>
        <w:pStyle w:val="70"/>
        <w:shd w:val="clear" w:color="auto" w:fill="auto"/>
        <w:spacing w:after="302" w:line="270" w:lineRule="exact"/>
        <w:ind w:left="3880"/>
        <w:rPr>
          <w:b/>
          <w:sz w:val="24"/>
          <w:szCs w:val="24"/>
        </w:rPr>
      </w:pPr>
      <w:bookmarkStart w:id="0" w:name="bookmark8"/>
      <w:r w:rsidRPr="000B6280">
        <w:rPr>
          <w:b/>
          <w:sz w:val="24"/>
          <w:szCs w:val="24"/>
        </w:rPr>
        <w:lastRenderedPageBreak/>
        <w:t>ХОД УРОКА</w:t>
      </w:r>
      <w:bookmarkEnd w:id="0"/>
    </w:p>
    <w:p w:rsidR="003966CA" w:rsidRPr="000B6280" w:rsidRDefault="003966CA" w:rsidP="003966CA">
      <w:pPr>
        <w:pStyle w:val="30"/>
        <w:keepNext/>
        <w:keepLines/>
        <w:numPr>
          <w:ilvl w:val="1"/>
          <w:numId w:val="3"/>
        </w:numPr>
        <w:shd w:val="clear" w:color="auto" w:fill="auto"/>
        <w:tabs>
          <w:tab w:val="left" w:pos="261"/>
          <w:tab w:val="left" w:pos="4298"/>
        </w:tabs>
        <w:spacing w:after="38" w:line="230" w:lineRule="exact"/>
        <w:ind w:left="40"/>
        <w:rPr>
          <w:sz w:val="24"/>
          <w:szCs w:val="24"/>
        </w:rPr>
      </w:pPr>
      <w:bookmarkStart w:id="1" w:name="bookmark9"/>
      <w:r w:rsidRPr="000B6280">
        <w:rPr>
          <w:b/>
          <w:sz w:val="24"/>
          <w:szCs w:val="24"/>
        </w:rPr>
        <w:t>Организационная часть</w:t>
      </w:r>
      <w:r w:rsidRPr="000B6280">
        <w:rPr>
          <w:sz w:val="24"/>
          <w:szCs w:val="24"/>
        </w:rPr>
        <w:tab/>
        <w:t>- 5 мин.</w:t>
      </w:r>
      <w:bookmarkEnd w:id="1"/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76" w:lineRule="exact"/>
        <w:ind w:left="460" w:right="720" w:firstLine="0"/>
        <w:rPr>
          <w:sz w:val="24"/>
          <w:szCs w:val="24"/>
        </w:rPr>
      </w:pPr>
      <w:r w:rsidRPr="000B6280">
        <w:rPr>
          <w:sz w:val="24"/>
          <w:szCs w:val="24"/>
        </w:rPr>
        <w:t xml:space="preserve">- Мастер производственного обучения проверяет по журналу явку </w:t>
      </w:r>
      <w:proofErr w:type="gramStart"/>
      <w:r w:rsidRPr="000B6280">
        <w:rPr>
          <w:sz w:val="24"/>
          <w:szCs w:val="24"/>
        </w:rPr>
        <w:t>обучающихся</w:t>
      </w:r>
      <w:proofErr w:type="gramEnd"/>
      <w:r w:rsidRPr="000B6280">
        <w:rPr>
          <w:sz w:val="24"/>
          <w:szCs w:val="24"/>
        </w:rPr>
        <w:t>; внешний вид обучающихся.</w:t>
      </w:r>
    </w:p>
    <w:p w:rsidR="003966CA" w:rsidRPr="000B6280" w:rsidRDefault="003966CA" w:rsidP="003966CA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47"/>
          <w:tab w:val="left" w:pos="4293"/>
        </w:tabs>
        <w:spacing w:line="276" w:lineRule="exact"/>
        <w:ind w:left="40"/>
        <w:rPr>
          <w:sz w:val="24"/>
          <w:szCs w:val="24"/>
        </w:rPr>
      </w:pPr>
      <w:bookmarkStart w:id="2" w:name="bookmark10"/>
      <w:r w:rsidRPr="000B6280">
        <w:rPr>
          <w:b/>
          <w:sz w:val="24"/>
          <w:szCs w:val="24"/>
        </w:rPr>
        <w:t>Вводный инструктаж</w:t>
      </w:r>
      <w:r w:rsidRPr="000B6280">
        <w:rPr>
          <w:sz w:val="24"/>
          <w:szCs w:val="24"/>
        </w:rPr>
        <w:tab/>
        <w:t>- 60 мин.</w:t>
      </w:r>
      <w:bookmarkEnd w:id="2"/>
    </w:p>
    <w:p w:rsidR="003966CA" w:rsidRPr="000B6280" w:rsidRDefault="003966CA" w:rsidP="003966CA">
      <w:pPr>
        <w:pStyle w:val="2"/>
        <w:shd w:val="clear" w:color="auto" w:fill="auto"/>
        <w:tabs>
          <w:tab w:val="left" w:pos="810"/>
        </w:tabs>
        <w:spacing w:before="0" w:after="0" w:line="274" w:lineRule="exact"/>
        <w:ind w:left="460" w:right="1500" w:firstLine="0"/>
        <w:rPr>
          <w:sz w:val="24"/>
          <w:szCs w:val="24"/>
        </w:rPr>
      </w:pPr>
      <w:r w:rsidRPr="000B6280">
        <w:rPr>
          <w:sz w:val="24"/>
          <w:szCs w:val="24"/>
        </w:rPr>
        <w:t>- Мастер производственного обучения сообщает тему и цели урока, этапы выполнения задач, критерии оценки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252" w:line="266" w:lineRule="exact"/>
        <w:ind w:left="460" w:right="720" w:firstLine="0"/>
        <w:rPr>
          <w:sz w:val="24"/>
          <w:szCs w:val="24"/>
        </w:rPr>
      </w:pPr>
      <w:r w:rsidRPr="000B6280">
        <w:rPr>
          <w:sz w:val="24"/>
          <w:szCs w:val="24"/>
        </w:rPr>
        <w:t>- Мастер производственного обучения проводит опрос по пройденному материалу предыдущего урока: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 w:rsidRPr="000B6280">
        <w:rPr>
          <w:sz w:val="24"/>
          <w:szCs w:val="24"/>
        </w:rPr>
        <w:t>Ответьте на вопросы: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b/>
          <w:i/>
          <w:sz w:val="24"/>
          <w:szCs w:val="24"/>
        </w:rPr>
      </w:pPr>
      <w:r w:rsidRPr="000B6280">
        <w:rPr>
          <w:b/>
          <w:i/>
          <w:sz w:val="24"/>
          <w:szCs w:val="24"/>
        </w:rPr>
        <w:t xml:space="preserve">1.  </w:t>
      </w:r>
      <w:r>
        <w:rPr>
          <w:b/>
          <w:i/>
          <w:sz w:val="24"/>
          <w:szCs w:val="24"/>
        </w:rPr>
        <w:t>Каки</w:t>
      </w:r>
      <w:r w:rsidR="00EC493F">
        <w:rPr>
          <w:b/>
          <w:i/>
          <w:sz w:val="24"/>
          <w:szCs w:val="24"/>
        </w:rPr>
        <w:t>е виды карманов вы знаете</w:t>
      </w:r>
      <w:r w:rsidRPr="000B6280">
        <w:rPr>
          <w:b/>
          <w:i/>
          <w:sz w:val="24"/>
          <w:szCs w:val="24"/>
        </w:rPr>
        <w:t>?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 w:rsidRPr="000B6280">
        <w:rPr>
          <w:sz w:val="24"/>
          <w:szCs w:val="24"/>
        </w:rPr>
        <w:t xml:space="preserve">(Ответ: </w:t>
      </w:r>
      <w:r w:rsidR="000D1448">
        <w:rPr>
          <w:sz w:val="24"/>
          <w:szCs w:val="24"/>
        </w:rPr>
        <w:t>накладные</w:t>
      </w:r>
      <w:r>
        <w:rPr>
          <w:sz w:val="24"/>
          <w:szCs w:val="24"/>
        </w:rPr>
        <w:t xml:space="preserve">, </w:t>
      </w:r>
      <w:r w:rsidR="000D1448">
        <w:rPr>
          <w:sz w:val="24"/>
          <w:szCs w:val="24"/>
        </w:rPr>
        <w:t>прорезные</w:t>
      </w:r>
      <w:r>
        <w:rPr>
          <w:sz w:val="24"/>
          <w:szCs w:val="24"/>
        </w:rPr>
        <w:t>,</w:t>
      </w:r>
      <w:r w:rsidR="000D1448">
        <w:rPr>
          <w:sz w:val="24"/>
          <w:szCs w:val="24"/>
        </w:rPr>
        <w:t xml:space="preserve"> карманы в швах</w:t>
      </w:r>
      <w:proofErr w:type="gramStart"/>
      <w:r w:rsidRPr="000B6280">
        <w:rPr>
          <w:sz w:val="24"/>
          <w:szCs w:val="24"/>
        </w:rPr>
        <w:t xml:space="preserve"> .</w:t>
      </w:r>
      <w:proofErr w:type="gramEnd"/>
      <w:r w:rsidRPr="000B6280">
        <w:rPr>
          <w:sz w:val="24"/>
          <w:szCs w:val="24"/>
        </w:rPr>
        <w:t xml:space="preserve">) 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b/>
          <w:i/>
          <w:sz w:val="24"/>
          <w:szCs w:val="24"/>
        </w:rPr>
      </w:pPr>
      <w:r w:rsidRPr="000B6280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 xml:space="preserve"> </w:t>
      </w:r>
      <w:r w:rsidR="000D1448">
        <w:rPr>
          <w:b/>
          <w:i/>
          <w:sz w:val="24"/>
          <w:szCs w:val="24"/>
        </w:rPr>
        <w:t>Перечислите способы обработки верхнего среза накладного кармана</w:t>
      </w:r>
      <w:r w:rsidRPr="000B6280">
        <w:rPr>
          <w:b/>
          <w:i/>
          <w:sz w:val="24"/>
          <w:szCs w:val="24"/>
        </w:rPr>
        <w:t>?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proofErr w:type="gramStart"/>
      <w:r w:rsidRPr="000B6280">
        <w:rPr>
          <w:sz w:val="24"/>
          <w:szCs w:val="24"/>
        </w:rPr>
        <w:t>(Ответ:</w:t>
      </w:r>
      <w:proofErr w:type="gramEnd"/>
      <w:r>
        <w:rPr>
          <w:sz w:val="24"/>
          <w:szCs w:val="24"/>
        </w:rPr>
        <w:t xml:space="preserve"> </w:t>
      </w:r>
      <w:proofErr w:type="gramStart"/>
      <w:r w:rsidR="000D1448">
        <w:rPr>
          <w:sz w:val="24"/>
          <w:szCs w:val="24"/>
        </w:rPr>
        <w:t xml:space="preserve">Цельнокроеной обтачкой, </w:t>
      </w:r>
      <w:proofErr w:type="spellStart"/>
      <w:r w:rsidR="000D1448">
        <w:rPr>
          <w:sz w:val="24"/>
          <w:szCs w:val="24"/>
        </w:rPr>
        <w:t>подкройной</w:t>
      </w:r>
      <w:proofErr w:type="spellEnd"/>
      <w:r w:rsidR="000D1448">
        <w:rPr>
          <w:sz w:val="24"/>
          <w:szCs w:val="24"/>
        </w:rPr>
        <w:t xml:space="preserve"> обтачкой, фигурной обтачкой настроченной на лицевую сторону, карман может быть обработан с отворотом</w:t>
      </w:r>
      <w:r w:rsidRPr="000B6280">
        <w:rPr>
          <w:sz w:val="24"/>
          <w:szCs w:val="24"/>
        </w:rPr>
        <w:t>.)</w:t>
      </w:r>
      <w:proofErr w:type="gramEnd"/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b/>
          <w:i/>
          <w:sz w:val="24"/>
          <w:szCs w:val="24"/>
        </w:rPr>
      </w:pPr>
      <w:r w:rsidRPr="000B6280">
        <w:rPr>
          <w:b/>
          <w:i/>
          <w:sz w:val="24"/>
          <w:szCs w:val="24"/>
        </w:rPr>
        <w:t>3.</w:t>
      </w:r>
      <w:r>
        <w:rPr>
          <w:b/>
          <w:i/>
          <w:sz w:val="24"/>
          <w:szCs w:val="24"/>
        </w:rPr>
        <w:t xml:space="preserve">На каком оборудовании мы можем выполнить </w:t>
      </w:r>
      <w:r w:rsidR="000D1448">
        <w:rPr>
          <w:b/>
          <w:i/>
          <w:sz w:val="24"/>
          <w:szCs w:val="24"/>
        </w:rPr>
        <w:t>обработку прорезного кармана</w:t>
      </w:r>
      <w:r w:rsidRPr="000B6280">
        <w:rPr>
          <w:b/>
          <w:i/>
          <w:sz w:val="24"/>
          <w:szCs w:val="24"/>
        </w:rPr>
        <w:t>?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 w:rsidRPr="000B6280">
        <w:rPr>
          <w:sz w:val="24"/>
          <w:szCs w:val="24"/>
        </w:rPr>
        <w:t xml:space="preserve">(Ответ:  </w:t>
      </w:r>
      <w:r>
        <w:rPr>
          <w:sz w:val="24"/>
          <w:szCs w:val="24"/>
        </w:rPr>
        <w:t xml:space="preserve">на стачивающей </w:t>
      </w:r>
      <w:proofErr w:type="spellStart"/>
      <w:r>
        <w:rPr>
          <w:sz w:val="24"/>
          <w:szCs w:val="24"/>
        </w:rPr>
        <w:t>прямострочной</w:t>
      </w:r>
      <w:proofErr w:type="spellEnd"/>
      <w:r>
        <w:rPr>
          <w:sz w:val="24"/>
          <w:szCs w:val="24"/>
        </w:rPr>
        <w:t xml:space="preserve"> машине цепного или челночного стежка, с последующим обметыванием на машинах типа «</w:t>
      </w:r>
      <w:proofErr w:type="spellStart"/>
      <w:r>
        <w:rPr>
          <w:sz w:val="24"/>
          <w:szCs w:val="24"/>
        </w:rPr>
        <w:t>оверлог</w:t>
      </w:r>
      <w:proofErr w:type="spellEnd"/>
      <w:r>
        <w:rPr>
          <w:sz w:val="24"/>
          <w:szCs w:val="24"/>
        </w:rPr>
        <w:t>»).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b/>
          <w:i/>
          <w:sz w:val="24"/>
          <w:szCs w:val="24"/>
        </w:rPr>
      </w:pPr>
      <w:r w:rsidRPr="000B6280">
        <w:rPr>
          <w:b/>
          <w:i/>
          <w:sz w:val="24"/>
          <w:szCs w:val="24"/>
        </w:rPr>
        <w:t>4.</w:t>
      </w:r>
      <w:r>
        <w:rPr>
          <w:b/>
          <w:i/>
          <w:sz w:val="24"/>
          <w:szCs w:val="24"/>
        </w:rPr>
        <w:t xml:space="preserve">Перечислите технические условия на выполнения </w:t>
      </w:r>
      <w:r w:rsidR="000D1448">
        <w:rPr>
          <w:b/>
          <w:i/>
          <w:sz w:val="24"/>
          <w:szCs w:val="24"/>
        </w:rPr>
        <w:t>швов настрачивания обтачек</w:t>
      </w:r>
      <w:r w:rsidRPr="000B6280">
        <w:rPr>
          <w:b/>
          <w:i/>
          <w:sz w:val="24"/>
          <w:szCs w:val="24"/>
        </w:rPr>
        <w:t>.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 w:rsidRPr="000B6280">
        <w:rPr>
          <w:sz w:val="24"/>
          <w:szCs w:val="24"/>
        </w:rPr>
        <w:t xml:space="preserve">(Ответ: </w:t>
      </w:r>
      <w:r>
        <w:rPr>
          <w:sz w:val="24"/>
          <w:szCs w:val="24"/>
        </w:rPr>
        <w:t>швы выполняются иглами в соответствии с видом ткани по толщине и виду используемых материалов;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>выполняются нитками в цвет ткани;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>длина стежков должна быть равна 2-3мм;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строчка должна быть отрегулированной по натяжению верхней и нижней нитей</w:t>
      </w:r>
      <w:r w:rsidRPr="000B628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b/>
          <w:i/>
          <w:sz w:val="24"/>
          <w:szCs w:val="24"/>
        </w:rPr>
      </w:pPr>
      <w:r w:rsidRPr="000B6280">
        <w:rPr>
          <w:b/>
          <w:i/>
          <w:sz w:val="24"/>
          <w:szCs w:val="24"/>
        </w:rPr>
        <w:t>5. Какие дефекты</w:t>
      </w:r>
      <w:r>
        <w:rPr>
          <w:b/>
          <w:i/>
          <w:sz w:val="24"/>
          <w:szCs w:val="24"/>
        </w:rPr>
        <w:t xml:space="preserve"> могут возникнуть при соединении срезов</w:t>
      </w:r>
      <w:r w:rsidR="004E11D3">
        <w:rPr>
          <w:b/>
          <w:i/>
          <w:sz w:val="24"/>
          <w:szCs w:val="24"/>
        </w:rPr>
        <w:t xml:space="preserve"> мешковин</w:t>
      </w:r>
      <w:r w:rsidRPr="000B6280">
        <w:rPr>
          <w:b/>
          <w:i/>
          <w:sz w:val="24"/>
          <w:szCs w:val="24"/>
        </w:rPr>
        <w:t>?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 w:rsidRPr="000B6280">
        <w:rPr>
          <w:sz w:val="24"/>
          <w:szCs w:val="24"/>
        </w:rPr>
        <w:t>(Ответ</w:t>
      </w:r>
      <w:r>
        <w:rPr>
          <w:sz w:val="24"/>
          <w:szCs w:val="24"/>
        </w:rPr>
        <w:t>: строчка затянута либо расслаблена;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>не совмещены срезы швов;</w:t>
      </w:r>
    </w:p>
    <w:p w:rsidR="003966CA" w:rsidRDefault="004E11D3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>неравномерная посадка слоев стачиваемых материалов</w:t>
      </w:r>
      <w:r w:rsidR="003966CA">
        <w:rPr>
          <w:sz w:val="24"/>
          <w:szCs w:val="24"/>
        </w:rPr>
        <w:t>;</w:t>
      </w:r>
    </w:p>
    <w:p w:rsidR="003966CA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>не уровнены концы срезов;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sz w:val="24"/>
          <w:szCs w:val="24"/>
        </w:rPr>
      </w:pPr>
      <w:r>
        <w:rPr>
          <w:sz w:val="24"/>
          <w:szCs w:val="24"/>
        </w:rPr>
        <w:t>различная ширина шва</w:t>
      </w:r>
      <w:r w:rsidR="00E9246C">
        <w:rPr>
          <w:sz w:val="24"/>
          <w:szCs w:val="24"/>
        </w:rPr>
        <w:t xml:space="preserve"> </w:t>
      </w:r>
      <w:r>
        <w:rPr>
          <w:sz w:val="24"/>
          <w:szCs w:val="24"/>
        </w:rPr>
        <w:t>(неровная строчка</w:t>
      </w:r>
      <w:r w:rsidRPr="000B6280">
        <w:rPr>
          <w:sz w:val="24"/>
          <w:szCs w:val="24"/>
        </w:rPr>
        <w:t xml:space="preserve">.) 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66" w:lineRule="exact"/>
        <w:ind w:right="720" w:firstLine="0"/>
        <w:rPr>
          <w:b/>
          <w:i/>
          <w:sz w:val="24"/>
          <w:szCs w:val="24"/>
        </w:rPr>
      </w:pPr>
      <w:r w:rsidRPr="000B6280">
        <w:rPr>
          <w:b/>
          <w:i/>
          <w:sz w:val="24"/>
          <w:szCs w:val="24"/>
        </w:rPr>
        <w:t xml:space="preserve">6. Какие вы знаете </w:t>
      </w:r>
      <w:r>
        <w:rPr>
          <w:b/>
          <w:i/>
          <w:sz w:val="24"/>
          <w:szCs w:val="24"/>
        </w:rPr>
        <w:t xml:space="preserve">методы контроля качества </w:t>
      </w:r>
      <w:r w:rsidRPr="000B6280">
        <w:rPr>
          <w:b/>
          <w:i/>
          <w:sz w:val="24"/>
          <w:szCs w:val="24"/>
        </w:rPr>
        <w:t xml:space="preserve"> швов?</w:t>
      </w:r>
    </w:p>
    <w:p w:rsidR="003966CA" w:rsidRPr="000B6280" w:rsidRDefault="003966CA" w:rsidP="003966CA">
      <w:pPr>
        <w:pStyle w:val="2"/>
        <w:shd w:val="clear" w:color="auto" w:fill="auto"/>
        <w:tabs>
          <w:tab w:val="left" w:pos="873"/>
        </w:tabs>
        <w:spacing w:before="0" w:after="0" w:line="240" w:lineRule="auto"/>
        <w:ind w:right="720" w:firstLine="0"/>
        <w:rPr>
          <w:sz w:val="24"/>
          <w:szCs w:val="24"/>
        </w:rPr>
      </w:pPr>
      <w:r w:rsidRPr="000B6280">
        <w:rPr>
          <w:sz w:val="24"/>
          <w:szCs w:val="24"/>
        </w:rPr>
        <w:t xml:space="preserve">(Ответ:  внешний осмотр с проверкой </w:t>
      </w:r>
      <w:r>
        <w:rPr>
          <w:sz w:val="24"/>
          <w:szCs w:val="24"/>
        </w:rPr>
        <w:t xml:space="preserve">качества </w:t>
      </w:r>
      <w:r w:rsidRPr="000B6280">
        <w:rPr>
          <w:sz w:val="24"/>
          <w:szCs w:val="24"/>
        </w:rPr>
        <w:t xml:space="preserve">швов; контроль швов </w:t>
      </w:r>
      <w:r>
        <w:rPr>
          <w:sz w:val="24"/>
          <w:szCs w:val="24"/>
        </w:rPr>
        <w:t xml:space="preserve">на растяжку; </w:t>
      </w:r>
      <w:r w:rsidRPr="000B6280">
        <w:rPr>
          <w:sz w:val="24"/>
          <w:szCs w:val="24"/>
        </w:rPr>
        <w:t>механические испытания контрольных образцов</w:t>
      </w:r>
      <w:r>
        <w:rPr>
          <w:sz w:val="24"/>
          <w:szCs w:val="24"/>
        </w:rPr>
        <w:t xml:space="preserve">; промерить геометрически </w:t>
      </w:r>
      <w:proofErr w:type="spellStart"/>
      <w:r>
        <w:rPr>
          <w:sz w:val="24"/>
          <w:szCs w:val="24"/>
        </w:rPr>
        <w:t>щирину</w:t>
      </w:r>
      <w:proofErr w:type="spellEnd"/>
      <w:r>
        <w:rPr>
          <w:sz w:val="24"/>
          <w:szCs w:val="24"/>
        </w:rPr>
        <w:t xml:space="preserve"> швов</w:t>
      </w:r>
      <w:r w:rsidRPr="000B6280">
        <w:rPr>
          <w:sz w:val="24"/>
          <w:szCs w:val="24"/>
        </w:rPr>
        <w:t>.)</w:t>
      </w:r>
    </w:p>
    <w:p w:rsidR="003966CA" w:rsidRPr="000B6280" w:rsidRDefault="003966CA" w:rsidP="003966CA">
      <w:pPr>
        <w:pStyle w:val="2"/>
        <w:framePr w:h="238" w:wrap="around" w:vAnchor="text" w:hAnchor="margin" w:x="325" w:y="2929"/>
        <w:shd w:val="clear" w:color="auto" w:fill="auto"/>
        <w:spacing w:before="0" w:after="0" w:line="240" w:lineRule="auto"/>
        <w:ind w:left="100" w:firstLine="0"/>
        <w:rPr>
          <w:sz w:val="24"/>
          <w:szCs w:val="24"/>
        </w:rPr>
      </w:pPr>
    </w:p>
    <w:p w:rsidR="003966CA" w:rsidRPr="000B6280" w:rsidRDefault="003966CA" w:rsidP="003966CA">
      <w:pPr>
        <w:pStyle w:val="2"/>
        <w:shd w:val="clear" w:color="auto" w:fill="auto"/>
        <w:spacing w:before="0" w:after="0" w:line="240" w:lineRule="auto"/>
        <w:ind w:right="-20" w:firstLine="0"/>
        <w:rPr>
          <w:sz w:val="24"/>
          <w:szCs w:val="24"/>
        </w:rPr>
      </w:pPr>
    </w:p>
    <w:p w:rsidR="00DC7AC2" w:rsidRDefault="003966CA" w:rsidP="00DC7AC2">
      <w:pPr>
        <w:shd w:val="clear" w:color="auto" w:fill="FFFFFF"/>
        <w:spacing w:after="0"/>
        <w:ind w:left="14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C7AC2">
        <w:rPr>
          <w:rFonts w:ascii="Times New Roman" w:hAnsi="Times New Roman" w:cs="Times New Roman"/>
          <w:sz w:val="24"/>
          <w:szCs w:val="24"/>
        </w:rPr>
        <w:t>- Мастер производственного обучения приступает к объяснению нового материала</w:t>
      </w:r>
      <w:r w:rsidR="00912540">
        <w:rPr>
          <w:rFonts w:ascii="Times New Roman" w:hAnsi="Times New Roman" w:cs="Times New Roman"/>
          <w:sz w:val="24"/>
          <w:szCs w:val="24"/>
        </w:rPr>
        <w:t>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0" w:afterAutospacing="0"/>
        <w:jc w:val="center"/>
        <w:rPr>
          <w:b/>
          <w:color w:val="333333"/>
        </w:rPr>
      </w:pPr>
      <w:r w:rsidRPr="00E9246C">
        <w:rPr>
          <w:b/>
          <w:color w:val="000000"/>
        </w:rPr>
        <w:t>Обработка прорезного кармана в сложную рамку</w:t>
      </w:r>
    </w:p>
    <w:p w:rsidR="00E9246C" w:rsidRPr="006C4AE9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b/>
          <w:color w:val="000000"/>
        </w:rPr>
        <w:t>1. Размечаются линии входа в карман</w:t>
      </w:r>
      <w:r w:rsidRPr="006C4AE9">
        <w:rPr>
          <w:color w:val="000000"/>
        </w:rPr>
        <w:t>:</w:t>
      </w:r>
      <w:r w:rsidRPr="006C4AE9">
        <w:rPr>
          <w:color w:val="333333"/>
        </w:rPr>
        <w:br/>
      </w:r>
      <w:r w:rsidRPr="006C4AE9">
        <w:rPr>
          <w:color w:val="000000"/>
        </w:rPr>
        <w:t>линия 1 – линия, определяющая направление кармана,</w:t>
      </w:r>
      <w:r w:rsidRPr="006C4AE9">
        <w:rPr>
          <w:color w:val="333333"/>
        </w:rPr>
        <w:br/>
      </w:r>
      <w:r w:rsidRPr="006C4AE9">
        <w:rPr>
          <w:color w:val="000000"/>
        </w:rPr>
        <w:t>линии 2 и 3 – линии, ограничивающие длину кармана.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1899920" cy="1104265"/>
            <wp:effectExtent l="19050" t="0" r="5080" b="0"/>
            <wp:docPr id="1" name="Рисунок 1" descr="Обработка прорезного кармана в рамку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</w:rPr>
        <w:br/>
      </w:r>
      <w:r w:rsidRPr="00E9246C">
        <w:rPr>
          <w:b/>
          <w:color w:val="000000"/>
        </w:rPr>
        <w:t>2. Прокладываются ручные прокладные строчки по намеченным линиям</w:t>
      </w:r>
      <w:r w:rsidRPr="00E9246C">
        <w:rPr>
          <w:color w:val="000000"/>
        </w:rPr>
        <w:t>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b/>
          <w:color w:val="000000"/>
        </w:rPr>
        <w:t xml:space="preserve">3. Наклеивается клеевой </w:t>
      </w:r>
      <w:proofErr w:type="spellStart"/>
      <w:r w:rsidRPr="00E9246C">
        <w:rPr>
          <w:b/>
          <w:color w:val="000000"/>
        </w:rPr>
        <w:t>долевик</w:t>
      </w:r>
      <w:proofErr w:type="spellEnd"/>
      <w:r w:rsidRPr="00E9246C">
        <w:rPr>
          <w:color w:val="000000"/>
        </w:rPr>
        <w:t xml:space="preserve"> на изнаночную сторону основной детали так, чтобы края </w:t>
      </w:r>
      <w:proofErr w:type="spellStart"/>
      <w:r w:rsidRPr="00E9246C">
        <w:rPr>
          <w:color w:val="000000"/>
        </w:rPr>
        <w:t>долевика</w:t>
      </w:r>
      <w:proofErr w:type="spellEnd"/>
      <w:r w:rsidRPr="00E9246C">
        <w:rPr>
          <w:color w:val="000000"/>
        </w:rPr>
        <w:t xml:space="preserve"> выходили за линии, ограничивающие вход в карман на 3-</w:t>
      </w:r>
      <w:smartTag w:uri="urn:schemas-microsoft-com:office:smarttags" w:element="metricconverter">
        <w:smartTagPr>
          <w:attr w:name="ProductID" w:val="4 см"/>
        </w:smartTagPr>
        <w:r w:rsidRPr="00E9246C">
          <w:rPr>
            <w:color w:val="000000"/>
          </w:rPr>
          <w:t>4 см</w:t>
        </w:r>
      </w:smartTag>
      <w:r w:rsidRPr="00E9246C">
        <w:rPr>
          <w:color w:val="000000"/>
        </w:rPr>
        <w:t xml:space="preserve">, а середина </w:t>
      </w:r>
      <w:proofErr w:type="spellStart"/>
      <w:r w:rsidRPr="00E9246C">
        <w:rPr>
          <w:color w:val="000000"/>
        </w:rPr>
        <w:t>долевика</w:t>
      </w:r>
      <w:proofErr w:type="spellEnd"/>
      <w:r w:rsidRPr="00E9246C">
        <w:rPr>
          <w:color w:val="000000"/>
        </w:rPr>
        <w:t xml:space="preserve"> совпадала с линией направления кармана.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>
        <w:rPr>
          <w:color w:val="000000"/>
        </w:rPr>
        <w:t xml:space="preserve">-если используем </w:t>
      </w:r>
      <w:r w:rsidRPr="00E9246C">
        <w:rPr>
          <w:color w:val="000000"/>
        </w:rPr>
        <w:t xml:space="preserve"> хлопчатобумажный </w:t>
      </w:r>
      <w:proofErr w:type="spellStart"/>
      <w:r w:rsidRPr="00E9246C">
        <w:rPr>
          <w:color w:val="000000"/>
        </w:rPr>
        <w:t>долевик</w:t>
      </w:r>
      <w:proofErr w:type="spellEnd"/>
      <w:r>
        <w:rPr>
          <w:color w:val="000000"/>
        </w:rPr>
        <w:t xml:space="preserve">, то он </w:t>
      </w:r>
      <w:r w:rsidRPr="00E9246C">
        <w:rPr>
          <w:color w:val="000000"/>
        </w:rPr>
        <w:t xml:space="preserve"> наметывается, как показано ниже.</w:t>
      </w:r>
    </w:p>
    <w:p w:rsid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lastRenderedPageBreak/>
        <w:drawing>
          <wp:inline distT="0" distB="0" distL="0" distR="0">
            <wp:extent cx="1899920" cy="1650365"/>
            <wp:effectExtent l="19050" t="0" r="5080" b="0"/>
            <wp:docPr id="5" name="Рисунок 2" descr="Обработка прорезного кармана в рамку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C2" w:rsidRPr="00E9246C" w:rsidRDefault="00DC7AC2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b/>
          <w:color w:val="000000"/>
        </w:rPr>
        <w:t>4. Притачивается подзор к мешковине кармана</w:t>
      </w:r>
      <w:r w:rsidRPr="00E9246C">
        <w:rPr>
          <w:color w:val="000000"/>
        </w:rPr>
        <w:t xml:space="preserve"> шириной шва 0,8-</w:t>
      </w:r>
      <w:smartTag w:uri="urn:schemas-microsoft-com:office:smarttags" w:element="metricconverter">
        <w:smartTagPr>
          <w:attr w:name="ProductID" w:val="1,0 см"/>
        </w:smartTagPr>
        <w:r w:rsidRPr="00E9246C">
          <w:rPr>
            <w:color w:val="000000"/>
          </w:rPr>
          <w:t>1,0 см</w:t>
        </w:r>
      </w:smartTag>
      <w:r w:rsidRPr="00E9246C">
        <w:rPr>
          <w:color w:val="000000"/>
        </w:rPr>
        <w:t xml:space="preserve"> (строчка 1).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jc w:val="center"/>
        <w:rPr>
          <w:color w:val="333333"/>
        </w:rPr>
      </w:pPr>
      <w:r w:rsidRPr="00E9246C">
        <w:rPr>
          <w:noProof/>
          <w:color w:val="BF4C41"/>
        </w:rPr>
        <w:drawing>
          <wp:inline distT="0" distB="0" distL="0" distR="0">
            <wp:extent cx="1710055" cy="1971040"/>
            <wp:effectExtent l="19050" t="0" r="4445" b="0"/>
            <wp:docPr id="15" name="Рисунок 3" descr="Обработка прорезного кармана в рамку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ботка прорезного кармана в рамку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b/>
          <w:color w:val="000000"/>
        </w:rPr>
        <w:t>5. Притачивается обтачка к другому краю мешковины</w:t>
      </w:r>
      <w:r w:rsidRPr="00E9246C">
        <w:rPr>
          <w:color w:val="000000"/>
        </w:rPr>
        <w:t xml:space="preserve"> шириной шва 0,7-</w:t>
      </w:r>
      <w:smartTag w:uri="urn:schemas-microsoft-com:office:smarttags" w:element="metricconverter">
        <w:smartTagPr>
          <w:attr w:name="ProductID" w:val="1,0 см"/>
        </w:smartTagPr>
        <w:r w:rsidRPr="00E9246C">
          <w:rPr>
            <w:color w:val="000000"/>
          </w:rPr>
          <w:t>1,0 см</w:t>
        </w:r>
      </w:smartTag>
      <w:r w:rsidRPr="00E9246C">
        <w:rPr>
          <w:color w:val="000000"/>
        </w:rPr>
        <w:t xml:space="preserve"> (строчка 2).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drawing>
          <wp:inline distT="0" distB="0" distL="0" distR="0">
            <wp:extent cx="1899920" cy="1412875"/>
            <wp:effectExtent l="19050" t="0" r="5080" b="0"/>
            <wp:docPr id="19" name="Рисунок 4" descr="Обработка прорезного кармана в рамку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b/>
          <w:color w:val="000000"/>
        </w:rPr>
        <w:t>6. Заутюживаются швы притачивания обтачки и подзора</w:t>
      </w:r>
      <w:r w:rsidRPr="00E9246C">
        <w:rPr>
          <w:color w:val="000000"/>
        </w:rPr>
        <w:t xml:space="preserve"> в сторону мешковины.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7. Накладываются обтачки</w:t>
      </w:r>
      <w:r w:rsidRPr="00E9246C">
        <w:rPr>
          <w:color w:val="000000"/>
        </w:rPr>
        <w:t xml:space="preserve"> лицевыми сторонами вниз на лицевую сторону полочки встык к намеченной линии, определяющей направление кармана. Края обтачек должны выходить за линии, ограничивающие длину кармана, на 1,5-</w:t>
      </w:r>
      <w:smartTag w:uri="urn:schemas-microsoft-com:office:smarttags" w:element="metricconverter">
        <w:smartTagPr>
          <w:attr w:name="ProductID" w:val="2,0 см"/>
        </w:smartTagPr>
        <w:r w:rsidRPr="00E9246C">
          <w:rPr>
            <w:color w:val="000000"/>
          </w:rPr>
          <w:t>2,0 см</w:t>
        </w:r>
      </w:smartTag>
      <w:r w:rsidRPr="00E9246C">
        <w:rPr>
          <w:color w:val="000000"/>
        </w:rPr>
        <w:t>.</w:t>
      </w:r>
      <w:r w:rsidRPr="00E9246C">
        <w:rPr>
          <w:color w:val="333333"/>
        </w:rPr>
        <w:br/>
      </w:r>
      <w:r w:rsidRPr="00E9246C">
        <w:rPr>
          <w:color w:val="000000"/>
        </w:rPr>
        <w:t>Притачиваются обтачки шириной шва 0,4-</w:t>
      </w:r>
      <w:smartTag w:uri="urn:schemas-microsoft-com:office:smarttags" w:element="metricconverter">
        <w:smartTagPr>
          <w:attr w:name="ProductID" w:val="0,5 см"/>
        </w:smartTagPr>
        <w:r w:rsidRPr="00E9246C">
          <w:rPr>
            <w:color w:val="000000"/>
          </w:rPr>
          <w:t>0,5 см</w:t>
        </w:r>
      </w:smartTag>
      <w:r w:rsidRPr="00E9246C">
        <w:rPr>
          <w:color w:val="000000"/>
        </w:rPr>
        <w:t>, начиная и заканчивая строчки строго у линий, ограничивающих длину кармана (строчки 3 и 4).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drawing>
          <wp:inline distT="0" distB="0" distL="0" distR="0">
            <wp:extent cx="1899920" cy="1947545"/>
            <wp:effectExtent l="19050" t="0" r="5080" b="0"/>
            <wp:docPr id="20" name="Рисунок 5" descr="Обработка прорезного кармана в рамку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lastRenderedPageBreak/>
        <w:t>8. Разрезается вход в карман</w:t>
      </w:r>
      <w:r w:rsidRPr="00E9246C">
        <w:rPr>
          <w:color w:val="000000"/>
        </w:rPr>
        <w:t xml:space="preserve"> по линии, определяющей направление кармана, со стороны </w:t>
      </w:r>
      <w:proofErr w:type="spellStart"/>
      <w:r w:rsidRPr="00E9246C">
        <w:rPr>
          <w:color w:val="000000"/>
        </w:rPr>
        <w:t>долевика</w:t>
      </w:r>
      <w:proofErr w:type="spellEnd"/>
      <w:r w:rsidRPr="00E9246C">
        <w:rPr>
          <w:color w:val="000000"/>
        </w:rPr>
        <w:t>, начиная от середины. Делаются надсечки уголком длиной 1,0-</w:t>
      </w:r>
      <w:smartTag w:uri="urn:schemas-microsoft-com:office:smarttags" w:element="metricconverter">
        <w:smartTagPr>
          <w:attr w:name="ProductID" w:val="1,5 см"/>
        </w:smartTagPr>
        <w:r w:rsidRPr="00E9246C">
          <w:rPr>
            <w:color w:val="000000"/>
          </w:rPr>
          <w:t>1,5 см</w:t>
        </w:r>
      </w:smartTag>
      <w:r w:rsidRPr="00E9246C">
        <w:rPr>
          <w:color w:val="000000"/>
        </w:rPr>
        <w:t>, не доходя до концов строчек 0,1-</w:t>
      </w:r>
      <w:smartTag w:uri="urn:schemas-microsoft-com:office:smarttags" w:element="metricconverter">
        <w:smartTagPr>
          <w:attr w:name="ProductID" w:val="0,2 см"/>
        </w:smartTagPr>
        <w:r w:rsidRPr="00E9246C">
          <w:rPr>
            <w:color w:val="000000"/>
          </w:rPr>
          <w:t>0,2 см</w:t>
        </w:r>
      </w:smartTag>
      <w:r w:rsidRPr="00E9246C">
        <w:rPr>
          <w:color w:val="000000"/>
        </w:rPr>
        <w:t>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drawing>
          <wp:inline distT="0" distB="0" distL="0" distR="0">
            <wp:extent cx="1899920" cy="1401445"/>
            <wp:effectExtent l="19050" t="0" r="5080" b="0"/>
            <wp:docPr id="21" name="Рисунок 6" descr="Обработка прорезного кармана в рамку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DE024B" w:rsidRDefault="00E9246C" w:rsidP="00E9246C">
      <w:pPr>
        <w:pStyle w:val="a5"/>
        <w:shd w:val="clear" w:color="auto" w:fill="F2F2F2"/>
        <w:spacing w:before="0" w:beforeAutospacing="0" w:after="150" w:afterAutospacing="0"/>
        <w:rPr>
          <w:b/>
          <w:color w:val="333333"/>
        </w:rPr>
      </w:pPr>
      <w:r w:rsidRPr="00DE024B">
        <w:rPr>
          <w:b/>
          <w:color w:val="000000"/>
        </w:rPr>
        <w:t>9. Разутюживаются швы притачивания обтачек.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10. Выворачиваются и выправляются обтачки</w:t>
      </w:r>
      <w:r w:rsidRPr="00E9246C">
        <w:rPr>
          <w:color w:val="000000"/>
        </w:rPr>
        <w:t xml:space="preserve"> так, чтобы ширина рамок равнялась 0,4-</w:t>
      </w:r>
      <w:smartTag w:uri="urn:schemas-microsoft-com:office:smarttags" w:element="metricconverter">
        <w:smartTagPr>
          <w:attr w:name="ProductID" w:val="0,5 см"/>
        </w:smartTagPr>
        <w:r w:rsidRPr="00E9246C">
          <w:rPr>
            <w:color w:val="000000"/>
          </w:rPr>
          <w:t>0,5 см</w:t>
        </w:r>
      </w:smartTag>
      <w:r w:rsidRPr="00E9246C">
        <w:rPr>
          <w:color w:val="000000"/>
        </w:rPr>
        <w:t>. Обтачки выметываются ручными косыми стежками.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drawing>
          <wp:inline distT="0" distB="0" distL="0" distR="0">
            <wp:extent cx="1899920" cy="2066290"/>
            <wp:effectExtent l="19050" t="0" r="5080" b="0"/>
            <wp:docPr id="22" name="Рисунок 7" descr="Обработка прорезного кармана в рамку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11. Приутюживаются обтачки</w:t>
      </w:r>
      <w:r w:rsidRPr="00E9246C">
        <w:rPr>
          <w:color w:val="000000"/>
        </w:rPr>
        <w:t xml:space="preserve"> с изнаночной стороны полочки не </w:t>
      </w:r>
      <w:proofErr w:type="gramStart"/>
      <w:r w:rsidRPr="00E9246C">
        <w:rPr>
          <w:color w:val="000000"/>
        </w:rPr>
        <w:t>увлажненными</w:t>
      </w:r>
      <w:proofErr w:type="gramEnd"/>
      <w:r w:rsidRPr="00E9246C">
        <w:rPr>
          <w:color w:val="000000"/>
        </w:rPr>
        <w:t>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12. Удаляются нитки</w:t>
      </w:r>
      <w:r w:rsidRPr="00E9246C">
        <w:rPr>
          <w:color w:val="000000"/>
        </w:rPr>
        <w:t xml:space="preserve"> выметывания обтачек.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13. Закрепляется нижняя обтачка.</w:t>
      </w:r>
      <w:r w:rsidRPr="00E9246C">
        <w:rPr>
          <w:color w:val="000000"/>
        </w:rPr>
        <w:t xml:space="preserve"> Для этого отворачивается полочка наверх и в строчку притачивания обтачки со стороны </w:t>
      </w:r>
      <w:proofErr w:type="spellStart"/>
      <w:r w:rsidRPr="00E9246C">
        <w:rPr>
          <w:color w:val="000000"/>
        </w:rPr>
        <w:t>долевика</w:t>
      </w:r>
      <w:proofErr w:type="spellEnd"/>
      <w:r w:rsidRPr="00E9246C">
        <w:rPr>
          <w:color w:val="000000"/>
        </w:rPr>
        <w:t xml:space="preserve"> прокладывается еще одна закрепляющая строчка (строчка 5).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 xml:space="preserve">14. </w:t>
      </w:r>
      <w:proofErr w:type="spellStart"/>
      <w:r w:rsidRPr="00DE024B">
        <w:rPr>
          <w:b/>
          <w:color w:val="000000"/>
        </w:rPr>
        <w:t>Отгинается</w:t>
      </w:r>
      <w:proofErr w:type="spellEnd"/>
      <w:r w:rsidRPr="00DE024B">
        <w:rPr>
          <w:b/>
          <w:color w:val="000000"/>
        </w:rPr>
        <w:t xml:space="preserve"> свободный край мешковины</w:t>
      </w:r>
      <w:r w:rsidRPr="00E9246C">
        <w:rPr>
          <w:color w:val="000000"/>
        </w:rPr>
        <w:t xml:space="preserve"> кармана с </w:t>
      </w:r>
      <w:proofErr w:type="spellStart"/>
      <w:r w:rsidRPr="00E9246C">
        <w:rPr>
          <w:color w:val="000000"/>
        </w:rPr>
        <w:t>притаченным</w:t>
      </w:r>
      <w:proofErr w:type="spellEnd"/>
      <w:r w:rsidRPr="00E9246C">
        <w:rPr>
          <w:color w:val="000000"/>
        </w:rPr>
        <w:t xml:space="preserve"> подзором наверх так, чтобы срез подзора перекрывал строчку притачивания верхней обтачки на 1,0-</w:t>
      </w:r>
      <w:smartTag w:uri="urn:schemas-microsoft-com:office:smarttags" w:element="metricconverter">
        <w:smartTagPr>
          <w:attr w:name="ProductID" w:val="1,5 см"/>
        </w:smartTagPr>
        <w:r w:rsidRPr="00E9246C">
          <w:rPr>
            <w:color w:val="000000"/>
          </w:rPr>
          <w:t>1,5 см</w:t>
        </w:r>
      </w:smartTag>
      <w:r w:rsidRPr="00E9246C">
        <w:rPr>
          <w:color w:val="000000"/>
        </w:rPr>
        <w:t xml:space="preserve"> и </w:t>
      </w:r>
      <w:proofErr w:type="gramStart"/>
      <w:r w:rsidRPr="00E9246C">
        <w:rPr>
          <w:color w:val="000000"/>
        </w:rPr>
        <w:t>к</w:t>
      </w:r>
      <w:proofErr w:type="gramEnd"/>
      <w:r w:rsidRPr="00E9246C">
        <w:rPr>
          <w:color w:val="000000"/>
        </w:rPr>
        <w:t xml:space="preserve"> верхней обтачки приметывается подзор.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15. Притачивается подзор</w:t>
      </w:r>
      <w:r w:rsidRPr="00E9246C">
        <w:rPr>
          <w:color w:val="000000"/>
        </w:rPr>
        <w:t xml:space="preserve"> со стороны </w:t>
      </w:r>
      <w:proofErr w:type="spellStart"/>
      <w:r w:rsidRPr="00E9246C">
        <w:rPr>
          <w:color w:val="000000"/>
        </w:rPr>
        <w:t>долевика</w:t>
      </w:r>
      <w:proofErr w:type="spellEnd"/>
      <w:r w:rsidRPr="00E9246C">
        <w:rPr>
          <w:color w:val="000000"/>
        </w:rPr>
        <w:t xml:space="preserve"> в строчку притачивания верхней обтачки (строчка 6).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color w:val="000000"/>
        </w:rPr>
        <w:t>16. Расправляются обтачки и скрепляются края рамок ручными косыми стежками. Прокладываются ручные строчки в одну и обратную стороны.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drawing>
          <wp:inline distT="0" distB="0" distL="0" distR="0">
            <wp:extent cx="1899920" cy="1745615"/>
            <wp:effectExtent l="19050" t="0" r="5080" b="0"/>
            <wp:docPr id="23" name="Рисунок 8" descr="Обработка прорезного кармана в рамку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lastRenderedPageBreak/>
        <w:t>17. Подтягиваются рамки,</w:t>
      </w:r>
      <w:r w:rsidRPr="00E9246C">
        <w:rPr>
          <w:color w:val="000000"/>
        </w:rPr>
        <w:t xml:space="preserve"> выправляются углы кармана и прокладываются закрепки по основаниям углов (строчки 7 и 8).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18. Стачиваются края мешковины</w:t>
      </w:r>
      <w:r w:rsidRPr="00E9246C">
        <w:rPr>
          <w:color w:val="000000"/>
        </w:rPr>
        <w:t xml:space="preserve">, увеличивая по </w:t>
      </w:r>
      <w:smartTag w:uri="urn:schemas-microsoft-com:office:smarttags" w:element="metricconverter">
        <w:smartTagPr>
          <w:attr w:name="ProductID" w:val="0,5 см"/>
        </w:smartTagPr>
        <w:r w:rsidRPr="00E9246C">
          <w:rPr>
            <w:color w:val="000000"/>
          </w:rPr>
          <w:t>0,5 см</w:t>
        </w:r>
      </w:smartTag>
      <w:r w:rsidRPr="00E9246C">
        <w:rPr>
          <w:color w:val="000000"/>
        </w:rPr>
        <w:t xml:space="preserve"> с двух сторон длину входа в карман для того, чтобы в процессе носки одежды концы кармана не разрывались (строчки 9 и 10).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E9246C">
        <w:rPr>
          <w:noProof/>
          <w:color w:val="000000"/>
        </w:rPr>
        <w:drawing>
          <wp:inline distT="0" distB="0" distL="0" distR="0">
            <wp:extent cx="1899920" cy="2280285"/>
            <wp:effectExtent l="19050" t="0" r="5080" b="0"/>
            <wp:docPr id="24" name="Рисунок 9" descr="Обработка прорезного кармана в рамку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работка прорезного кармана в рамку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19. Закрепляются концы кармана</w:t>
      </w:r>
      <w:r w:rsidRPr="00E9246C">
        <w:rPr>
          <w:color w:val="000000"/>
        </w:rPr>
        <w:t xml:space="preserve"> с лицевой стороны закрепками, длина которых равна ширине двух рамок 0,8-</w:t>
      </w:r>
      <w:smartTag w:uri="urn:schemas-microsoft-com:office:smarttags" w:element="metricconverter">
        <w:smartTagPr>
          <w:attr w:name="ProductID" w:val="1,0 см"/>
        </w:smartTagPr>
        <w:r w:rsidRPr="00E9246C">
          <w:rPr>
            <w:color w:val="000000"/>
          </w:rPr>
          <w:t>1,0 см</w:t>
        </w:r>
      </w:smartTag>
      <w:r w:rsidRPr="00E9246C">
        <w:rPr>
          <w:color w:val="000000"/>
        </w:rPr>
        <w:t xml:space="preserve"> (строчки 11 и 12). Закрепки не должны выходить за линии притачивания обтачек.</w:t>
      </w:r>
    </w:p>
    <w:p w:rsidR="00E9246C" w:rsidRP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333333"/>
        </w:rPr>
      </w:pPr>
      <w:r w:rsidRPr="00DE024B">
        <w:rPr>
          <w:b/>
          <w:color w:val="000000"/>
        </w:rPr>
        <w:t>20. Приутюживается карман</w:t>
      </w:r>
      <w:r w:rsidRPr="00E9246C">
        <w:rPr>
          <w:color w:val="000000"/>
        </w:rPr>
        <w:t xml:space="preserve"> в сложную рамку с </w:t>
      </w:r>
      <w:proofErr w:type="gramStart"/>
      <w:r w:rsidRPr="00E9246C">
        <w:rPr>
          <w:color w:val="000000"/>
        </w:rPr>
        <w:t>изнаночной</w:t>
      </w:r>
      <w:proofErr w:type="gramEnd"/>
      <w:r w:rsidRPr="00E9246C">
        <w:rPr>
          <w:color w:val="000000"/>
        </w:rPr>
        <w:t xml:space="preserve"> и лицевой сторон.</w:t>
      </w:r>
    </w:p>
    <w:p w:rsidR="00E9246C" w:rsidRDefault="00E9246C" w:rsidP="00E9246C">
      <w:pPr>
        <w:pStyle w:val="a5"/>
        <w:shd w:val="clear" w:color="auto" w:fill="F2F2F2"/>
        <w:spacing w:before="0" w:beforeAutospacing="0" w:after="150" w:afterAutospacing="0"/>
        <w:rPr>
          <w:color w:val="000000"/>
        </w:rPr>
      </w:pPr>
      <w:r w:rsidRPr="00E9246C">
        <w:rPr>
          <w:noProof/>
          <w:color w:val="86352D"/>
        </w:rPr>
        <w:drawing>
          <wp:inline distT="0" distB="0" distL="0" distR="0">
            <wp:extent cx="1995170" cy="2861945"/>
            <wp:effectExtent l="19050" t="0" r="5080" b="0"/>
            <wp:docPr id="25" name="Рисунок 10" descr="Обработка прорезного кармана в рамку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работка прорезного кармана в рамку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46C">
        <w:rPr>
          <w:color w:val="000000"/>
        </w:rPr>
        <w:t>.</w:t>
      </w:r>
    </w:p>
    <w:p w:rsidR="00912540" w:rsidRDefault="00912540" w:rsidP="00912540">
      <w:pPr>
        <w:shd w:val="clear" w:color="auto" w:fill="FFFFFF"/>
        <w:spacing w:after="0"/>
        <w:ind w:left="14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-</w:t>
      </w:r>
      <w:r w:rsidRPr="0091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DC7AC2">
        <w:rPr>
          <w:rFonts w:ascii="Times New Roman" w:hAnsi="Times New Roman" w:cs="Times New Roman"/>
          <w:color w:val="000000"/>
          <w:sz w:val="24"/>
          <w:szCs w:val="24"/>
        </w:rPr>
        <w:t xml:space="preserve">  самостоятельно выполняют прорезной карман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используя инструкционные карты. </w:t>
      </w:r>
    </w:p>
    <w:p w:rsidR="00912540" w:rsidRPr="00E9246C" w:rsidRDefault="00912540" w:rsidP="00E9246C">
      <w:pPr>
        <w:pStyle w:val="a5"/>
        <w:shd w:val="clear" w:color="auto" w:fill="F2F2F2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Мастер во время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следит за ходом выполнения, индивидуально объясняет отстающим.</w:t>
      </w:r>
    </w:p>
    <w:p w:rsidR="003966CA" w:rsidRPr="000B6280" w:rsidRDefault="003966CA" w:rsidP="003966CA">
      <w:pPr>
        <w:shd w:val="clear" w:color="auto" w:fill="FFFFFF"/>
        <w:spacing w:after="0"/>
        <w:ind w:left="14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B628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Заключительный инструктаж</w:t>
      </w:r>
      <w:proofErr w:type="gramStart"/>
      <w:r w:rsidRPr="000B62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 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0B6280">
        <w:rPr>
          <w:rFonts w:ascii="Times New Roman" w:hAnsi="Times New Roman" w:cs="Times New Roman"/>
          <w:color w:val="000000"/>
          <w:sz w:val="24"/>
          <w:szCs w:val="24"/>
        </w:rPr>
        <w:t xml:space="preserve"> 20мин.</w:t>
      </w:r>
    </w:p>
    <w:p w:rsidR="003966CA" w:rsidRPr="000B6280" w:rsidRDefault="003966CA" w:rsidP="003966CA">
      <w:pPr>
        <w:shd w:val="clear" w:color="auto" w:fill="FFFFFF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 анализ выполненного задания, недостатки и ошибки,  допущенные в работе и способы их устранения;</w:t>
      </w:r>
    </w:p>
    <w:p w:rsidR="003966CA" w:rsidRPr="000B6280" w:rsidRDefault="003966CA" w:rsidP="003966CA">
      <w:pPr>
        <w:shd w:val="clear" w:color="auto" w:fill="FFFFFF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 обсуждение качества выполненной работы;</w:t>
      </w:r>
    </w:p>
    <w:p w:rsidR="003966CA" w:rsidRPr="000B6280" w:rsidRDefault="003966CA" w:rsidP="003966CA">
      <w:pPr>
        <w:shd w:val="clear" w:color="auto" w:fill="FFFFFF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0B6280">
        <w:rPr>
          <w:rFonts w:ascii="Times New Roman" w:hAnsi="Times New Roman" w:cs="Times New Roman"/>
          <w:color w:val="000000"/>
          <w:sz w:val="24"/>
          <w:szCs w:val="24"/>
        </w:rPr>
        <w:t>- сообщение оценок по итогам урока;</w:t>
      </w:r>
    </w:p>
    <w:p w:rsidR="003966CA" w:rsidRDefault="003966CA" w:rsidP="00396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- уборка рабочих мест мастерской;</w:t>
      </w:r>
    </w:p>
    <w:p w:rsidR="00075ADA" w:rsidRDefault="003966CA" w:rsidP="00396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075ADA" w:rsidSect="00084075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6280">
        <w:rPr>
          <w:rFonts w:ascii="Times New Roman" w:hAnsi="Times New Roman" w:cs="Times New Roman"/>
          <w:color w:val="000000"/>
          <w:sz w:val="24"/>
          <w:szCs w:val="24"/>
        </w:rPr>
        <w:t>- домашнее задание.</w:t>
      </w:r>
    </w:p>
    <w:p w:rsidR="00075ADA" w:rsidRDefault="00075ADA" w:rsidP="00075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75ADA" w:rsidRDefault="00075ADA" w:rsidP="00075A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4167">
        <w:rPr>
          <w:rFonts w:ascii="Times New Roman" w:hAnsi="Times New Roman" w:cs="Times New Roman"/>
          <w:color w:val="0070C0"/>
          <w:sz w:val="32"/>
          <w:szCs w:val="32"/>
        </w:rPr>
        <w:t>Инструкционная карта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75588C">
        <w:rPr>
          <w:rFonts w:ascii="Times New Roman" w:hAnsi="Times New Roman" w:cs="Times New Roman"/>
          <w:b/>
          <w:sz w:val="36"/>
          <w:szCs w:val="32"/>
        </w:rPr>
        <w:t>Обработка кармана в простую рамку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075ADA" w:rsidRDefault="00075ADA" w:rsidP="00075A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2823"/>
        <w:gridCol w:w="5447"/>
        <w:gridCol w:w="3989"/>
        <w:gridCol w:w="2733"/>
      </w:tblGrid>
      <w:tr w:rsidR="00075ADA" w:rsidTr="00705638">
        <w:tc>
          <w:tcPr>
            <w:tcW w:w="2823" w:type="dxa"/>
          </w:tcPr>
          <w:p w:rsidR="00075ADA" w:rsidRPr="009B4167" w:rsidRDefault="00075ADA" w:rsidP="0070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16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75ADA" w:rsidRPr="009B4167" w:rsidRDefault="00075ADA" w:rsidP="0070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167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</w:p>
        </w:tc>
        <w:tc>
          <w:tcPr>
            <w:tcW w:w="5447" w:type="dxa"/>
          </w:tcPr>
          <w:p w:rsidR="00075ADA" w:rsidRPr="009B4167" w:rsidRDefault="00075ADA" w:rsidP="0070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16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выполнение операции</w:t>
            </w:r>
          </w:p>
        </w:tc>
        <w:tc>
          <w:tcPr>
            <w:tcW w:w="3989" w:type="dxa"/>
          </w:tcPr>
          <w:p w:rsidR="00075ADA" w:rsidRPr="009B4167" w:rsidRDefault="00075ADA" w:rsidP="0070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167">
              <w:rPr>
                <w:rFonts w:ascii="Times New Roman" w:hAnsi="Times New Roman" w:cs="Times New Roman"/>
                <w:sz w:val="28"/>
                <w:szCs w:val="28"/>
              </w:rPr>
              <w:t>Схема узла</w:t>
            </w:r>
          </w:p>
        </w:tc>
        <w:tc>
          <w:tcPr>
            <w:tcW w:w="2733" w:type="dxa"/>
          </w:tcPr>
          <w:p w:rsidR="00075ADA" w:rsidRPr="009B4167" w:rsidRDefault="00075ADA" w:rsidP="0070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167">
              <w:rPr>
                <w:rFonts w:ascii="Times New Roman" w:hAnsi="Times New Roman" w:cs="Times New Roman"/>
                <w:sz w:val="28"/>
                <w:szCs w:val="28"/>
              </w:rPr>
              <w:t>Оборудование, инструменты</w:t>
            </w: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 Проверка деталей кроя</w:t>
            </w:r>
          </w:p>
        </w:tc>
        <w:tc>
          <w:tcPr>
            <w:tcW w:w="5447" w:type="dxa"/>
          </w:tcPr>
          <w:p w:rsidR="00075ADA" w:rsidRDefault="00075ADA" w:rsidP="007056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62D">
              <w:rPr>
                <w:rFonts w:ascii="Times New Roman" w:hAnsi="Times New Roman" w:cs="Times New Roman"/>
                <w:i/>
                <w:sz w:val="20"/>
                <w:szCs w:val="20"/>
              </w:rPr>
              <w:t>Обтачка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-две детали из основной ткани; нить основы - вдоль детали; ширина обтачек равна удвоенной ширине рамок плюс припуски на шов притачивания. Длина равна длине входа в карман плюс 3-4 см.</w:t>
            </w:r>
          </w:p>
          <w:p w:rsidR="00075ADA" w:rsidRDefault="00075ADA" w:rsidP="007056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62D">
              <w:rPr>
                <w:rFonts w:ascii="Times New Roman" w:hAnsi="Times New Roman" w:cs="Times New Roman"/>
                <w:i/>
                <w:sz w:val="20"/>
                <w:szCs w:val="20"/>
              </w:rPr>
              <w:t>Подзор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деталь из основной ткани; нить основы - как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которой расположен карман; ширина 6-7 см, длина равна длине входа в карман плюс 3-4 см.</w:t>
            </w:r>
          </w:p>
          <w:p w:rsidR="00075ADA" w:rsidRDefault="00075ADA" w:rsidP="007056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Подкладка кармана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9362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ожет состоять из двух частей,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нитьосновы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ходу руки; ширина равна длине подзора, длина – удвоенной ширине подкладки кармана.</w:t>
            </w:r>
          </w:p>
          <w:p w:rsidR="00075ADA" w:rsidRDefault="00075ADA" w:rsidP="007056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Долевик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деталь из клеевого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неклеевого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(бязи, коленкора или другой хлопчатобумажной ткани) материалов, нить основы проходит вдоль линии входа в карман (для предохранения входа в карман от растяжения); длина равна длине линии входа в карман плюс 8-9 см, ширина -5-6 см.</w:t>
            </w:r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21E0D33" wp14:editId="35ED4C0C">
                  <wp:extent cx="1676400" cy="1149830"/>
                  <wp:effectExtent l="0" t="0" r="0" b="0"/>
                  <wp:docPr id="7" name="Рисунок 7" descr="https://studfile.net/html/2706/5/html_Gu9XgwTtoc.DcBR/img-OoF0z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5/html_Gu9XgwTtoc.DcBR/img-OoF0z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571" cy="115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B8B3F20" wp14:editId="58019580">
                  <wp:extent cx="1600200" cy="944900"/>
                  <wp:effectExtent l="0" t="0" r="0" b="0"/>
                  <wp:docPr id="8" name="Рисунок 8" descr="https://studfile.net/html/2706/5/html_Gu9XgwTtoc.DcBR/img-xeKKy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file.net/html/2706/5/html_Gu9XgwTtoc.DcBR/img-xeKKy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1" cy="94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FD13879" wp14:editId="28706628">
                  <wp:extent cx="1566333" cy="1735791"/>
                  <wp:effectExtent l="0" t="0" r="0" b="0"/>
                  <wp:docPr id="9" name="Рисунок 9" descr="https://studfile.net/html/2706/5/html_Gu9XgwTtoc.DcBR/img-lxl8u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file.net/html/2706/5/html_Gu9XgwTtoc.DcBR/img-lxl8u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789" cy="1740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B0BCB18" wp14:editId="0E7B4B43">
                  <wp:extent cx="1422400" cy="794851"/>
                  <wp:effectExtent l="0" t="0" r="0" b="0"/>
                  <wp:docPr id="10" name="Рисунок 10" descr="https://studfile.net/html/2706/5/html_Gu9XgwTtoc.DcBR/img-pK7gZ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file.net/html/2706/5/html_Gu9XgwTtoc.DcBR/img-pK7gZ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59" cy="79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Лекало,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сантиметровая лента,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портновский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, линейка, ножницы</w:t>
            </w:r>
          </w:p>
        </w:tc>
      </w:tr>
      <w:tr w:rsidR="00075ADA" w:rsidTr="00705638">
        <w:trPr>
          <w:trHeight w:val="1259"/>
        </w:trPr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 Разметка входа в карман</w:t>
            </w:r>
          </w:p>
        </w:tc>
        <w:tc>
          <w:tcPr>
            <w:tcW w:w="544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Намечают вход в карман тремя основными линиями:</w:t>
            </w: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1-продольная линия, определяющая направление кармана,</w:t>
            </w: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3-поперечные линии, ограничивающие длину входа в карман</w:t>
            </w:r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4167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2B03006A" wp14:editId="2D33A964">
                  <wp:extent cx="1490133" cy="866089"/>
                  <wp:effectExtent l="0" t="0" r="0" b="0"/>
                  <wp:docPr id="2" name="Рисунок 1" descr="Обработка прорезного кармана в рамку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397" cy="873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Вспомогательное лекало с местом положения кармана, мел, линейка</w:t>
            </w: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3. Прокладывание </w:t>
            </w:r>
            <w:proofErr w:type="spellStart"/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долевика</w:t>
            </w:r>
            <w:proofErr w:type="spellEnd"/>
          </w:p>
        </w:tc>
        <w:tc>
          <w:tcPr>
            <w:tcW w:w="5447" w:type="dxa"/>
          </w:tcPr>
          <w:p w:rsidR="00075ADA" w:rsidRDefault="00075ADA" w:rsidP="007056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изнаночной стороны приметывают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двумя параллельными строчками на 0,5см от срезов прямыми стежками длиной 2-3 см таким образом, чтобы середина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совпадала с продольной линией на основной детали, а боковые стороны выходили за поперечные линии кармана на 3-4 см с каждой стороны. Если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клеевой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 его приклеивают с помощью утюга с изнаночной стороны основной детали по аналогии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неклеевым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долевиком</w:t>
            </w:r>
            <w:proofErr w:type="spellEnd"/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4167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1F634B9" wp14:editId="4D517D6A">
                  <wp:extent cx="1899920" cy="1650365"/>
                  <wp:effectExtent l="19050" t="0" r="5080" b="0"/>
                  <wp:docPr id="3" name="Рисунок 2" descr="Обработка прорезного кармана в рамку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65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Парогенератор,  утюг электропаровой,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гладильная доска,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ручные иглы, наперсток</w:t>
            </w: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4. Обработка обтачек</w:t>
            </w:r>
          </w:p>
        </w:tc>
        <w:tc>
          <w:tcPr>
            <w:tcW w:w="5447" w:type="dxa"/>
          </w:tcPr>
          <w:p w:rsidR="00075ADA" w:rsidRPr="001B0EEB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B0EEB">
              <w:rPr>
                <w:rFonts w:ascii="Times New Roman" w:hAnsi="Times New Roman" w:cs="Times New Roman"/>
                <w:sz w:val="20"/>
                <w:szCs w:val="20"/>
              </w:rPr>
              <w:t xml:space="preserve">Верхнюю обтачку </w:t>
            </w:r>
            <w:proofErr w:type="gramStart"/>
            <w:r w:rsidRPr="001B0EEB">
              <w:rPr>
                <w:rFonts w:ascii="Times New Roman" w:hAnsi="Times New Roman" w:cs="Times New Roman"/>
                <w:sz w:val="20"/>
                <w:szCs w:val="20"/>
              </w:rPr>
              <w:t>заутюживают вдоль посередине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лицевой стороной наружу нижнюю заутюживают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1/3 ширины лицевой стороной наружу </w:t>
            </w:r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A452E0A" wp14:editId="5B040A00">
                  <wp:extent cx="1634066" cy="1494211"/>
                  <wp:effectExtent l="0" t="0" r="0" b="0"/>
                  <wp:docPr id="6" name="Рисунок 6" descr="https://studfile.net/html/2706/5/html_Gu9XgwTtoc.DcBR/img-LbxC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file.net/html/2706/5/html_Gu9XgwTtoc.DcBR/img-LbxC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218" cy="149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Парогенератор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 утюг электропаровой,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гладильная доска</w:t>
            </w: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 Притачивание обтачек</w:t>
            </w:r>
          </w:p>
        </w:tc>
        <w:tc>
          <w:tcPr>
            <w:tcW w:w="5447" w:type="dxa"/>
          </w:tcPr>
          <w:p w:rsidR="00075ADA" w:rsidRDefault="00075ADA" w:rsidP="007056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B0EEB">
              <w:rPr>
                <w:rFonts w:ascii="Times New Roman" w:hAnsi="Times New Roman" w:cs="Times New Roman"/>
                <w:sz w:val="20"/>
                <w:szCs w:val="20"/>
              </w:rPr>
              <w:t>Приметывают обтачки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располагая их сгибами встык к намеченным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вспомогательным линиям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Притачивают каждую на расстоянии, равном ширине рамки относительно сгибов обтачек. Обтачки должны быть длиннее входа в карман на 2см с каждой стороны 3 и 4</w:t>
            </w:r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B3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5009012" wp14:editId="41A3D5DC">
                  <wp:extent cx="1619516" cy="1660112"/>
                  <wp:effectExtent l="19050" t="0" r="0" b="0"/>
                  <wp:docPr id="4" name="Рисунок 5" descr="Обработка прорезного кармана в рамку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003" cy="1661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075ADA" w:rsidRPr="003C1039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учные иглы, наперсток</w:t>
            </w:r>
            <w:proofErr w:type="gram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35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</w:p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6. Разрезание входа в карман</w:t>
            </w:r>
          </w:p>
        </w:tc>
        <w:tc>
          <w:tcPr>
            <w:tcW w:w="5447" w:type="dxa"/>
          </w:tcPr>
          <w:p w:rsidR="00075ADA" w:rsidRDefault="00075ADA" w:rsidP="007056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Отверстие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входа в карман прорезают со стороны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двумя строчками от середины в обе стороны, не доходя до концов строчек на расстояние 0,5-0,6 см, далее ткань разрезают под углом 45* к концам строчек, не доходя до них на расстоянии 0,1- 0,2 см, в соответствии с техническими условиями</w:t>
            </w:r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B3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5503229" wp14:editId="30A1358C">
                  <wp:extent cx="1664232" cy="1227594"/>
                  <wp:effectExtent l="19050" t="0" r="0" b="0"/>
                  <wp:docPr id="11" name="Рисунок 6" descr="Обработка прорезного кармана в рамку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844" cy="122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075ADA" w:rsidRDefault="00075ADA" w:rsidP="00705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Ножницы</w:t>
            </w: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7. Выметывание обтачек</w:t>
            </w:r>
          </w:p>
        </w:tc>
        <w:tc>
          <w:tcPr>
            <w:tcW w:w="544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Вывертывают, выправляют, выметывают рамки косыми стежками длиной 0,7-0,8 см, на 0,4-0,5 см от шва притачивания обтачек.</w:t>
            </w:r>
          </w:p>
          <w:p w:rsidR="00075ADA" w:rsidRDefault="00075ADA" w:rsidP="007056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Обтачки соединяют крестообразными ручными стежками встык сгибами.</w:t>
            </w:r>
          </w:p>
        </w:tc>
        <w:tc>
          <w:tcPr>
            <w:tcW w:w="3989" w:type="dxa"/>
          </w:tcPr>
          <w:p w:rsidR="00075ADA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B3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3900FDB" wp14:editId="38BD0FCA">
                  <wp:extent cx="1597951" cy="1468171"/>
                  <wp:effectExtent l="19050" t="0" r="2249" b="0"/>
                  <wp:docPr id="12" name="Рисунок 8" descr="Обработка прорезного кармана в рамку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670" cy="1469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075ADA" w:rsidRDefault="00075ADA" w:rsidP="00705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учные иглы, наперсток</w:t>
            </w: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8. Притачивание подкладки </w:t>
            </w:r>
            <w:proofErr w:type="gramStart"/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</w:t>
            </w:r>
            <w:proofErr w:type="gramEnd"/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нижней обтачки</w:t>
            </w:r>
          </w:p>
        </w:tc>
        <w:tc>
          <w:tcPr>
            <w:tcW w:w="5447" w:type="dxa"/>
          </w:tcPr>
          <w:p w:rsidR="00075ADA" w:rsidRDefault="00075ADA" w:rsidP="007056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конец подкладки кармана притачивают к нижней обтачке швом шириной 0,7-1см. шов заутюживают в сторону подкладки  кармана (строчка 1).</w:t>
            </w:r>
          </w:p>
        </w:tc>
        <w:tc>
          <w:tcPr>
            <w:tcW w:w="3989" w:type="dxa"/>
            <w:vMerge w:val="restart"/>
          </w:tcPr>
          <w:p w:rsidR="00075ADA" w:rsidRPr="00C66B35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1379F2" wp14:editId="2E3A1048">
                  <wp:extent cx="2395855" cy="1955800"/>
                  <wp:effectExtent l="0" t="0" r="0" b="0"/>
                  <wp:docPr id="13" name="Рисунок 13" descr="Прорезные карманы в рам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резные карманы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AB6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048F6C0F" wp14:editId="0D311D05">
                  <wp:extent cx="1899920" cy="2280285"/>
                  <wp:effectExtent l="19050" t="0" r="5080" b="0"/>
                  <wp:docPr id="14" name="Рисунок 9" descr="Обработка прорезного кармана в рамку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228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Merge w:val="restart"/>
          </w:tcPr>
          <w:p w:rsidR="00075ADA" w:rsidRPr="003C1039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37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5ADA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3-х ниточный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оверлок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для средних материалов Ш-4,8 мм</w:t>
            </w:r>
            <w:r w:rsidRPr="003C10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8" w:tooltip="Juki MO-6804S-OE4-30H" w:history="1"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Juki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MO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-6804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-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OE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4-30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H</w:t>
              </w:r>
            </w:hyperlink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pStyle w:val="ac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 Притачивание (настрачивание) подзора. Притачивание подзора в шов притачивания верхней обтачки</w:t>
            </w:r>
          </w:p>
        </w:tc>
        <w:tc>
          <w:tcPr>
            <w:tcW w:w="5447" w:type="dxa"/>
          </w:tcPr>
          <w:p w:rsidR="00075ADA" w:rsidRDefault="00075ADA" w:rsidP="007056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Притачивание или настрачивание (строчка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подзор к другому срезу подкладки кармана притачивают швом шириной 0,8-1см; заутюживают шов на подкладку.</w:t>
            </w:r>
          </w:p>
          <w:p w:rsidR="00075ADA" w:rsidRDefault="00075ADA" w:rsidP="007056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Подзор притачивают в шов притачивания верхней обтачки (строчка 9, 10) со стороны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долевика</w:t>
            </w:r>
            <w:proofErr w:type="spellEnd"/>
          </w:p>
        </w:tc>
        <w:tc>
          <w:tcPr>
            <w:tcW w:w="3989" w:type="dxa"/>
            <w:vMerge/>
          </w:tcPr>
          <w:p w:rsidR="00075ADA" w:rsidRPr="00C66B35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vMerge/>
          </w:tcPr>
          <w:p w:rsidR="00075ADA" w:rsidRDefault="00075ADA" w:rsidP="0070563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75ADA" w:rsidTr="00705638">
        <w:tc>
          <w:tcPr>
            <w:tcW w:w="2823" w:type="dxa"/>
          </w:tcPr>
          <w:p w:rsidR="00075ADA" w:rsidRPr="00CB2AB6" w:rsidRDefault="00075ADA" w:rsidP="00705638">
            <w:pPr>
              <w:pStyle w:val="ac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B2AB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10.Стачивание подкладки</w:t>
            </w:r>
          </w:p>
        </w:tc>
        <w:tc>
          <w:tcPr>
            <w:tcW w:w="544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Тройной машинной строчкой закрепляют углы в концах кармана, одновременно стачивают подкладку кармана швом шириной 1-1,5 см (строчка 5). Карман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приутюживают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лицевой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изнаночной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сторон через увлажненный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проуюжильник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Строчки временного назначения удаляют, карман повторно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приутюживают</w:t>
            </w:r>
            <w:proofErr w:type="spellEnd"/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9" w:type="dxa"/>
            <w:vMerge/>
          </w:tcPr>
          <w:p w:rsidR="00075ADA" w:rsidRPr="00C66B35" w:rsidRDefault="00075ADA" w:rsidP="007056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vMerge/>
          </w:tcPr>
          <w:p w:rsidR="00075ADA" w:rsidRDefault="00075ADA" w:rsidP="0070563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075ADA" w:rsidRDefault="00075ADA" w:rsidP="00075ADA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75ADA" w:rsidSect="00D975B4">
          <w:pgSz w:w="15840" w:h="12240" w:orient="landscape"/>
          <w:pgMar w:top="567" w:right="531" w:bottom="1276" w:left="567" w:header="708" w:footer="708" w:gutter="0"/>
          <w:cols w:space="708"/>
          <w:docGrid w:linePitch="360"/>
        </w:sectPr>
      </w:pPr>
    </w:p>
    <w:tbl>
      <w:tblPr>
        <w:tblStyle w:val="ad"/>
        <w:tblW w:w="15559" w:type="dxa"/>
        <w:tblLook w:val="04A0" w:firstRow="1" w:lastRow="0" w:firstColumn="1" w:lastColumn="0" w:noHBand="0" w:noVBand="1"/>
      </w:tblPr>
      <w:tblGrid>
        <w:gridCol w:w="3701"/>
        <w:gridCol w:w="11858"/>
      </w:tblGrid>
      <w:tr w:rsidR="00075ADA" w:rsidTr="00705638">
        <w:trPr>
          <w:trHeight w:val="303"/>
        </w:trPr>
        <w:tc>
          <w:tcPr>
            <w:tcW w:w="3701" w:type="dxa"/>
          </w:tcPr>
          <w:p w:rsidR="00075ADA" w:rsidRPr="00D975B4" w:rsidRDefault="00075ADA" w:rsidP="00705638">
            <w:pPr>
              <w:pStyle w:val="ac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975B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lastRenderedPageBreak/>
              <w:t>Требования к качеству работ</w:t>
            </w:r>
          </w:p>
        </w:tc>
        <w:tc>
          <w:tcPr>
            <w:tcW w:w="11858" w:type="dxa"/>
          </w:tcPr>
          <w:p w:rsidR="00075ADA" w:rsidRPr="00D975B4" w:rsidRDefault="00075ADA" w:rsidP="00705638">
            <w:pPr>
              <w:pStyle w:val="ac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975B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Безопасные условия труда (охрана труда при выполнении работ)</w:t>
            </w:r>
          </w:p>
        </w:tc>
      </w:tr>
      <w:tr w:rsidR="00075ADA" w:rsidTr="00705638">
        <w:trPr>
          <w:trHeight w:val="9751"/>
        </w:trPr>
        <w:tc>
          <w:tcPr>
            <w:tcW w:w="3701" w:type="dxa"/>
          </w:tcPr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шва должна быть равномерной по всей длине строчки.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снежков  составляет  3-4 мм.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верхней и нижней обтачки должны быть ровны.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Зазоров между обтачками в рамке не должно быть.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Швы притачивания, настрачивания, стачивания должны иметь закрепки.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разрезании входа в карман линия разреза должны строго соответствовать размеру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дорезать, образуются складки в углах рамки; перерезать - будут дыры).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Строго соблюдаем направление долевых нитей обтачек подзора,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избежание растяжения входа в карман.</w:t>
            </w:r>
          </w:p>
          <w:p w:rsidR="00075ADA" w:rsidRPr="00E276F3" w:rsidRDefault="00075ADA" w:rsidP="0070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 выполняется строго с соблюдением технических условий для предохранения тканей от опалов,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неплотного прилегания швов.</w:t>
            </w:r>
          </w:p>
          <w:p w:rsidR="00075ADA" w:rsidRPr="0077284C" w:rsidRDefault="00075ADA" w:rsidP="0070563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Соблюдать технические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применяемые к качеству машинных строчек.</w:t>
            </w:r>
          </w:p>
        </w:tc>
        <w:tc>
          <w:tcPr>
            <w:tcW w:w="11858" w:type="dxa"/>
          </w:tcPr>
          <w:p w:rsidR="00075ADA" w:rsidRPr="00E276F3" w:rsidRDefault="00075ADA" w:rsidP="0070563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hAnsi="Times New Roman" w:cs="Times New Roman"/>
                <w:color w:val="0D0D0D" w:themeColor="text1" w:themeTint="F2"/>
              </w:rPr>
              <w:t>К работе допускаются лица, прошедшие инструктаж по технике безопасности.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I. До начала работы  на швейной машине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1. Приведите в порядок свою одежду.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2. Проверьте свое рабочее место, подготовьте его так, чтобы работать было удобно и безопасно. Проверьте, установлена ли лапка с предохранителем от прокола пальцев, имеются ли ограждения на вращающихся частях швейной машины.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3. Убедитесь, что все в порядке, и приступайте к работе.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Во время работы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1.Не отвлекайтесь и не отвлекайте соседей посторонними разговорами.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2.Выполняйте только ту работу, которая вам поручена.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3.Не кладите около вращающихся частей машины ножницы, отвертку, пинцет и другие инструменты.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4.Не пользуйтесь для работы затупленной или искривленной иглой, </w:t>
            </w:r>
            <w:proofErr w:type="spellStart"/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петлителем</w:t>
            </w:r>
            <w:proofErr w:type="spellEnd"/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с затупленным носиком.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5.Тормозите машину только педалью, не тормозите маховое колесо и не ускоряйте его движением руки.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6.Не производите чистку и смазку машины на ходу.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7.Не надевайте ремень машины на шкив самостоятельно, вызывайте механика.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8.Не допускайте к рабочему месту посторонних лиц.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9.Следите за состоянием проходов, не устраивайте завалов в местах встречных движений работающих.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III. По окончании работы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Приведите в порядок рабочее место, отключите машину от сети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Вычистите и смажьте машину.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Сообщите мастеру о неполадках, если они имеются.</w:t>
            </w:r>
          </w:p>
          <w:p w:rsidR="00075ADA" w:rsidRDefault="00075ADA" w:rsidP="00705638">
            <w:pPr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</w:pPr>
            <w:r w:rsidRPr="00E276F3"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  <w:t xml:space="preserve">Для </w:t>
            </w:r>
            <w:proofErr w:type="gramStart"/>
            <w:r w:rsidRPr="00E276F3"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  <w:t>работающих</w:t>
            </w:r>
            <w:proofErr w:type="gramEnd"/>
            <w:r w:rsidRPr="00E276F3"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  <w:t xml:space="preserve"> с электроутюгом:</w:t>
            </w:r>
          </w:p>
          <w:p w:rsidR="00075ADA" w:rsidRDefault="00075ADA" w:rsidP="00705638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1. Проверьте изоляцию шнура (нет ли на нем оголенных мест). Убедитесь в исправности утюга и отсутствии открытых клемм.</w:t>
            </w:r>
          </w:p>
          <w:p w:rsidR="00075ADA" w:rsidRPr="00E276F3" w:rsidRDefault="00075ADA" w:rsidP="00705638">
            <w:pPr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2. На полу у гладильного стола положите диэлектрический коврик.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3. При включении утюга беритесь только за деревянную ручку рубильника либо за пусковую кнопку, следите, чтобы рубильник был закрыт предохранительным кожухом, и не снимайте его.</w:t>
            </w:r>
          </w:p>
          <w:p w:rsidR="00075ADA" w:rsidRPr="00E276F3" w:rsidRDefault="00075ADA" w:rsidP="00705638">
            <w:pPr>
              <w:rPr>
                <w:rFonts w:ascii="Exo 2.0" w:hAnsi="Exo 2.0"/>
                <w:color w:val="0D0D0D" w:themeColor="text1" w:themeTint="F2"/>
                <w:shd w:val="clear" w:color="auto" w:fill="FFFFFF"/>
              </w:rPr>
            </w:pPr>
            <w:r w:rsidRPr="00E276F3">
              <w:rPr>
                <w:rFonts w:ascii="Exo 2.0" w:hAnsi="Exo 2.0"/>
                <w:color w:val="0D0D0D" w:themeColor="text1" w:themeTint="F2"/>
                <w:shd w:val="clear" w:color="auto" w:fill="FFFFFF"/>
              </w:rPr>
              <w:t>4. Не допускайте падения утюга, перекручивания провода, образования на нем петель и узлов</w:t>
            </w:r>
          </w:p>
          <w:p w:rsidR="00075ADA" w:rsidRPr="00E276F3" w:rsidRDefault="00075ADA" w:rsidP="00705638">
            <w:pPr>
              <w:rPr>
                <w:rFonts w:ascii="Exo 2.0" w:eastAsia="Times New Roman" w:hAnsi="Exo 2.0" w:cs="Times New Roman"/>
                <w:color w:val="0D0D0D" w:themeColor="text1" w:themeTint="F2"/>
              </w:rPr>
            </w:pPr>
            <w:r w:rsidRPr="00E276F3">
              <w:rPr>
                <w:rFonts w:ascii="Exo 2.0" w:eastAsia="Times New Roman" w:hAnsi="Exo 2.0" w:cs="Times New Roman"/>
                <w:color w:val="0D0D0D" w:themeColor="text1" w:themeTint="F2"/>
              </w:rPr>
              <w:t>5. Не работайте с неисправным утюгом.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5"/>
                <w:rFonts w:ascii="Times New Roman" w:hAnsi="Times New Roman" w:cs="Times New Roman"/>
                <w:b/>
                <w:bCs/>
                <w:color w:val="000000"/>
              </w:rPr>
              <w:t>Техника безопасности при работе с ножницами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1.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Храните ножницы в указанном месте в определённом положении.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2.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При работе внимательно следите за направлением резания.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3.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работайте с тупыми ножницами и с ослабленным шарнирным креплением.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4.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держите ножницы лезвием вверх.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5.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оставляйте ножницы с открытыми лезвиями.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6.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режьте ножницами на ходу.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7.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подходите к товарищу во время работы.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8.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Передавайте закрытые ножницы кольцами вперёд.</w:t>
            </w:r>
          </w:p>
          <w:p w:rsidR="00075ADA" w:rsidRPr="00F94DBF" w:rsidRDefault="00075ADA" w:rsidP="00705638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9.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Во время работы удерживайте материал левой рукой так, чтобы пальцы были в стороне от лезвия.</w:t>
            </w:r>
          </w:p>
        </w:tc>
      </w:tr>
    </w:tbl>
    <w:p w:rsidR="00075ADA" w:rsidRDefault="00075ADA" w:rsidP="00075ADA"/>
    <w:p w:rsidR="00075ADA" w:rsidRDefault="00075ADA" w:rsidP="00075A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ОБРАБОТКА КАРМАНА В СЛОЖНУЮ РАМКУ</w:t>
      </w:r>
    </w:p>
    <w:tbl>
      <w:tblPr>
        <w:tblStyle w:val="a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660"/>
        <w:gridCol w:w="7087"/>
        <w:gridCol w:w="3402"/>
        <w:gridCol w:w="2410"/>
      </w:tblGrid>
      <w:tr w:rsidR="00075ADA" w:rsidRPr="00BA6FE0" w:rsidTr="00705638">
        <w:tc>
          <w:tcPr>
            <w:tcW w:w="2660" w:type="dxa"/>
            <w:vAlign w:val="center"/>
          </w:tcPr>
          <w:p w:rsidR="00075ADA" w:rsidRPr="00BA6FE0" w:rsidRDefault="00075ADA" w:rsidP="00705638">
            <w:pPr>
              <w:rPr>
                <w:rFonts w:ascii="Times New Roman" w:hAnsi="Times New Roman" w:cs="Times New Roman"/>
                <w:b/>
              </w:rPr>
            </w:pPr>
            <w:r w:rsidRPr="00BA6FE0">
              <w:rPr>
                <w:rFonts w:ascii="Times New Roman" w:hAnsi="Times New Roman" w:cs="Times New Roman"/>
                <w:b/>
              </w:rPr>
              <w:t>Наименование операции</w:t>
            </w:r>
          </w:p>
        </w:tc>
        <w:tc>
          <w:tcPr>
            <w:tcW w:w="7087" w:type="dxa"/>
            <w:vAlign w:val="center"/>
          </w:tcPr>
          <w:p w:rsidR="00075ADA" w:rsidRPr="00BA6FE0" w:rsidRDefault="00075ADA" w:rsidP="00705638">
            <w:pPr>
              <w:rPr>
                <w:rFonts w:ascii="Times New Roman" w:hAnsi="Times New Roman" w:cs="Times New Roman"/>
                <w:b/>
              </w:rPr>
            </w:pPr>
            <w:r w:rsidRPr="00BA6FE0">
              <w:rPr>
                <w:rFonts w:ascii="Times New Roman" w:hAnsi="Times New Roman" w:cs="Times New Roman"/>
                <w:b/>
              </w:rPr>
              <w:t>Технические условия на выполнение операции</w:t>
            </w:r>
          </w:p>
        </w:tc>
        <w:tc>
          <w:tcPr>
            <w:tcW w:w="3402" w:type="dxa"/>
            <w:vAlign w:val="center"/>
          </w:tcPr>
          <w:p w:rsidR="00075ADA" w:rsidRPr="00BA6FE0" w:rsidRDefault="00075ADA" w:rsidP="00705638">
            <w:pPr>
              <w:rPr>
                <w:rFonts w:ascii="Times New Roman" w:hAnsi="Times New Roman" w:cs="Times New Roman"/>
                <w:b/>
              </w:rPr>
            </w:pPr>
            <w:r w:rsidRPr="00BA6FE0">
              <w:rPr>
                <w:rFonts w:ascii="Times New Roman" w:hAnsi="Times New Roman" w:cs="Times New Roman"/>
                <w:b/>
              </w:rPr>
              <w:t>Графическое изображение узла</w:t>
            </w:r>
          </w:p>
        </w:tc>
        <w:tc>
          <w:tcPr>
            <w:tcW w:w="2410" w:type="dxa"/>
            <w:vAlign w:val="center"/>
          </w:tcPr>
          <w:p w:rsidR="00075ADA" w:rsidRPr="00BA6FE0" w:rsidRDefault="00075ADA" w:rsidP="007056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BA6FE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Проверка деталей кроя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9362D">
              <w:rPr>
                <w:rFonts w:ascii="Times New Roman" w:hAnsi="Times New Roman" w:cs="Times New Roman"/>
                <w:i/>
                <w:sz w:val="20"/>
                <w:szCs w:val="20"/>
              </w:rPr>
              <w:t>Обтачка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-две детали из основной ткани; нить основы - вдоль детали; ширина обтачек равна -3-4 см. Длина равна длине входа в карман плюс 3-4 см.</w:t>
            </w: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9362D">
              <w:rPr>
                <w:rFonts w:ascii="Times New Roman" w:hAnsi="Times New Roman" w:cs="Times New Roman"/>
                <w:i/>
                <w:sz w:val="20"/>
                <w:szCs w:val="20"/>
              </w:rPr>
              <w:t>Подзор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деталь из основной ткани; нить основы - как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которой расположен карман; ширина 6-7 см, длина равна длине обтачки.</w:t>
            </w: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Подкладка кармана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93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деталь из подкладочной или специальной ткани; нить основ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ходу руки в карман; длина равна удвоенной ширине, ширина- длине подзора (подкладка кармана может состоять из двух частей)</w:t>
            </w:r>
          </w:p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Долевик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деталь из клеевого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неклеевого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(бязи, коленкора или другой хлопчатобумажной ткани) материалов, нить основы проходит вдоль линии входа в карман (для предохранения входа в карман от растяжения); длина равна длине линии входа в карман плюс 8-9 см, ширина -5-6 см.</w:t>
            </w:r>
          </w:p>
        </w:tc>
        <w:tc>
          <w:tcPr>
            <w:tcW w:w="3402" w:type="dxa"/>
            <w:vAlign w:val="center"/>
          </w:tcPr>
          <w:p w:rsidR="00075ADA" w:rsidRDefault="00075ADA" w:rsidP="0007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330AAE" wp14:editId="312D8217">
                  <wp:extent cx="1533525" cy="1470068"/>
                  <wp:effectExtent l="0" t="0" r="0" b="0"/>
                  <wp:docPr id="16" name="Рисунок 16" descr="https://studfile.net/html/2706/5/html_Gu9XgwTtoc.DcBR/img-OoF0z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5/html_Gu9XgwTtoc.DcBR/img-OoF0z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716" cy="147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DA" w:rsidRDefault="00075ADA" w:rsidP="0007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E46DC5" wp14:editId="0B53E800">
                  <wp:extent cx="1600200" cy="944900"/>
                  <wp:effectExtent l="0" t="0" r="0" b="0"/>
                  <wp:docPr id="17" name="Рисунок 17" descr="https://studfile.net/html/2706/5/html_Gu9XgwTtoc.DcBR/img-xeKKy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file.net/html/2706/5/html_Gu9XgwTtoc.DcBR/img-xeKKy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1" cy="94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DA" w:rsidRDefault="00075ADA" w:rsidP="0007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F7FBC7" wp14:editId="4082C87A">
                  <wp:extent cx="1566333" cy="1735791"/>
                  <wp:effectExtent l="0" t="0" r="0" b="0"/>
                  <wp:docPr id="18" name="Рисунок 18" descr="https://studfile.net/html/2706/5/html_Gu9XgwTtoc.DcBR/img-lxl8u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file.net/html/2706/5/html_Gu9XgwTtoc.DcBR/img-lxl8u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789" cy="1740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DA" w:rsidRPr="004A2D9B" w:rsidRDefault="00075ADA" w:rsidP="0007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51B939" wp14:editId="7E3BB5CA">
                  <wp:extent cx="1422400" cy="794851"/>
                  <wp:effectExtent l="0" t="0" r="0" b="0"/>
                  <wp:docPr id="26" name="Рисунок 26" descr="https://studfile.net/html/2706/5/html_Gu9XgwTtoc.DcBR/img-pK7gZ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file.net/html/2706/5/html_Gu9XgwTtoc.DcBR/img-pK7gZ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59" cy="79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Лекало,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сантиметровая лента,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портновский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, линейка, ножницы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BA6FE0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Разметка входа в карман.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Намечают вход в карман тремя основными линиями:</w:t>
            </w:r>
          </w:p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1-продольная линия, определяющая направление кармана,</w:t>
            </w:r>
          </w:p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3-поперечные линии, ограничивающие длину входа в карман</w:t>
            </w:r>
          </w:p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3BA10C6" wp14:editId="242268A7">
                  <wp:extent cx="1899920" cy="1104265"/>
                  <wp:effectExtent l="19050" t="0" r="5080" b="0"/>
                  <wp:docPr id="27" name="Рисунок 27" descr="Обработка прорезного кармана в рамку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Вспомогательное лекало с местом положения кармана, мел, линейка</w:t>
            </w:r>
          </w:p>
        </w:tc>
      </w:tr>
      <w:tr w:rsidR="00075ADA" w:rsidRPr="00BD2C96" w:rsidTr="00705638">
        <w:trPr>
          <w:trHeight w:val="1809"/>
        </w:trPr>
        <w:tc>
          <w:tcPr>
            <w:tcW w:w="2660" w:type="dxa"/>
          </w:tcPr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Прокладывание </w:t>
            </w:r>
            <w:proofErr w:type="spellStart"/>
            <w:r>
              <w:rPr>
                <w:rFonts w:ascii="Times New Roman" w:hAnsi="Times New Roman" w:cs="Times New Roman"/>
              </w:rPr>
              <w:t>долевика</w:t>
            </w:r>
            <w:proofErr w:type="spellEnd"/>
          </w:p>
        </w:tc>
        <w:tc>
          <w:tcPr>
            <w:tcW w:w="7087" w:type="dxa"/>
          </w:tcPr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изнаночной стороны приметывают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двумя параллельными строчками на 0,5см от срезов прямыми стежками длиной 2-3 см таким образом, чтобы середина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совпадала с продольной линией на основной детали, а боковые стороны выходили за поперечные линии кармана на 3-4 см с каждой стороны. Если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клеевой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 его приклеивают с помощью утюга с изнаночной стороны основной детали по аналогии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неклеевым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075ADA" w:rsidRPr="003B2627" w:rsidRDefault="00075ADA" w:rsidP="000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1597A6" wp14:editId="726791FE">
                  <wp:extent cx="1644650" cy="1428625"/>
                  <wp:effectExtent l="0" t="0" r="0" b="635"/>
                  <wp:docPr id="28" name="Рисунок 28" descr="Обработка прорезного кармана в рамку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750" cy="1429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Парогенератор,  утюг электропаровой,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гладильная доска,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ручные иглы, наперсток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Pr="00BA6FE0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Настрачивание (притачивание) подзора к подкладке кармана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изделиях из тонких тканей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подзор настрачивают (строчка 1)на подкладку кармана, подогнув срез на 0,7-0,8 см; ширина шва 0,1-0,2см.</w:t>
            </w:r>
          </w:p>
          <w:p w:rsidR="00075ADA" w:rsidRPr="001B0EEB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изделиях из толстых тканей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подзор притачивают к подкладке кармана (строчка 1) швом шириной 0,8-1 см; заутюживают шов на подкладку</w:t>
            </w:r>
          </w:p>
        </w:tc>
        <w:tc>
          <w:tcPr>
            <w:tcW w:w="3402" w:type="dxa"/>
            <w:vAlign w:val="center"/>
          </w:tcPr>
          <w:p w:rsidR="00075ADA" w:rsidRPr="003B2627" w:rsidRDefault="00075ADA" w:rsidP="000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A58C38C" wp14:editId="0A529885">
                  <wp:extent cx="1537855" cy="1772560"/>
                  <wp:effectExtent l="0" t="0" r="0" b="0"/>
                  <wp:docPr id="29" name="Рисунок 3" descr="Обработка прорезного кармана в рамку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работка прорезного кармана в рамку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221" cy="177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39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арогенератор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 утюг электропаровой,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гладильная доска</w:t>
            </w:r>
          </w:p>
        </w:tc>
      </w:tr>
      <w:tr w:rsidR="00075ADA" w:rsidRPr="004A2D9B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Притачивание обтачки</w:t>
            </w:r>
          </w:p>
        </w:tc>
        <w:tc>
          <w:tcPr>
            <w:tcW w:w="7087" w:type="dxa"/>
          </w:tcPr>
          <w:p w:rsidR="00075ADA" w:rsidRPr="001B0EEB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второму концу подкладки притачивают обтачку швом шириной 0,7-1см. шов заутюживают на подкладку (строчка 2)</w:t>
            </w:r>
          </w:p>
        </w:tc>
        <w:tc>
          <w:tcPr>
            <w:tcW w:w="3402" w:type="dxa"/>
            <w:vAlign w:val="center"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B1E4CF" wp14:editId="4CA39F68">
                  <wp:extent cx="1899920" cy="1412875"/>
                  <wp:effectExtent l="19050" t="0" r="5080" b="0"/>
                  <wp:docPr id="30" name="Рисунок 4" descr="Обработка прорезного кармана в рамку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41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4A2D9B" w:rsidRDefault="00075ADA" w:rsidP="00705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40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арогенератор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 утюг электропаровой,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гладильная доска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Притачивание обтачек к основной детали. </w:t>
            </w:r>
          </w:p>
        </w:tc>
        <w:tc>
          <w:tcPr>
            <w:tcW w:w="7087" w:type="dxa"/>
          </w:tcPr>
          <w:p w:rsidR="00075ADA" w:rsidRPr="001B0EEB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лицевой стороны основной детали срезами встык к намеченной линии кармана притачивают обтачки швом шириной 0,4-0,5 см таким образом, чтобы обтачки выходили за намеченные ограничительные линии на 1,5-2 см с каждого края (строчки 3 и 3*). Строчки должны быть параллельными, начинаться и заканчиваться на одном уровне.</w:t>
            </w:r>
          </w:p>
        </w:tc>
        <w:tc>
          <w:tcPr>
            <w:tcW w:w="3402" w:type="dxa"/>
            <w:vAlign w:val="center"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273A30" wp14:editId="47F0225F">
                  <wp:extent cx="1899920" cy="1947545"/>
                  <wp:effectExtent l="19050" t="0" r="5080" b="0"/>
                  <wp:docPr id="31" name="Рисунок 5" descr="Обработка прорезного кармана в рамку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41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Разутюживание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швов</w:t>
            </w:r>
          </w:p>
        </w:tc>
        <w:tc>
          <w:tcPr>
            <w:tcW w:w="7087" w:type="dxa"/>
          </w:tcPr>
          <w:p w:rsidR="00075ADA" w:rsidRPr="001B0EEB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Раскладываем припуски шва притачивания на разные стороны и закрепляем  утюгом</w:t>
            </w:r>
          </w:p>
        </w:tc>
        <w:tc>
          <w:tcPr>
            <w:tcW w:w="3402" w:type="dxa"/>
            <w:vAlign w:val="center"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арогенератор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 утюг электропаровой,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гладильная доска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Разрезание входа в карман</w:t>
            </w:r>
          </w:p>
        </w:tc>
        <w:tc>
          <w:tcPr>
            <w:tcW w:w="7087" w:type="dxa"/>
          </w:tcPr>
          <w:p w:rsidR="00075ADA" w:rsidRPr="001B0EEB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Отверстие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входа в карман прорезают со стороны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двумя строчками от середины в обе стороны, не доходя до концов строчек на расстояние 0,5-0,6 см, далее ткань разрезают под углом 45* к концам строчек, не доходя до них на расстоянии 0,1- 0,2 см, в соответствии с техническими условиями</w:t>
            </w:r>
          </w:p>
        </w:tc>
        <w:tc>
          <w:tcPr>
            <w:tcW w:w="3402" w:type="dxa"/>
            <w:vAlign w:val="center"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6375AB" wp14:editId="1CA61530">
                  <wp:extent cx="1899920" cy="1401445"/>
                  <wp:effectExtent l="19050" t="0" r="5080" b="0"/>
                  <wp:docPr id="32" name="Рисунок 6" descr="Обработка прорезного кармана в рамку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4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Ножницы </w:t>
            </w:r>
          </w:p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Выметывание рамок и закрепление нижней рамки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Вывертывают, выправляют, выметывают рамки  из обтачек (косыми стежками длиной 0,7-0,8 см на расстоянии 0,3-0,5 см от шва притачивания). Нижнюю рамку закрепляют с лицевой стороны в шов притачивания обтачки машинной строчкой (строчка 4). Рамки расправляют и сметывают между собой косыми стежками.</w:t>
            </w:r>
          </w:p>
        </w:tc>
        <w:tc>
          <w:tcPr>
            <w:tcW w:w="3402" w:type="dxa"/>
            <w:vAlign w:val="center"/>
          </w:tcPr>
          <w:p w:rsidR="00075ADA" w:rsidRPr="003B2627" w:rsidRDefault="00075ADA" w:rsidP="000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8793C7" wp14:editId="2E3CFBC1">
                  <wp:extent cx="1468582" cy="1597180"/>
                  <wp:effectExtent l="0" t="0" r="0" b="0"/>
                  <wp:docPr id="33" name="Рисунок 7" descr="Обработка прорезного кармана в рамку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работка прорезного кармана в рам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9" cy="1601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учные иглы, наперсток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Притачивание подзора с подкладкой  к верхней обтачке. 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Конец  подкладки с подзором приметывают к верхней обтачке прямыми сметочными стежками и притачивают в шов притачивания верхней обтачки  (строчка 5)</w:t>
            </w:r>
          </w:p>
        </w:tc>
        <w:tc>
          <w:tcPr>
            <w:tcW w:w="3402" w:type="dxa"/>
            <w:vMerge w:val="restart"/>
            <w:vAlign w:val="center"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92F95F" wp14:editId="45759EAF">
                  <wp:extent cx="1995170" cy="2861945"/>
                  <wp:effectExtent l="19050" t="0" r="5080" b="0"/>
                  <wp:docPr id="34" name="Рисунок 10" descr="Обработка прорезного кармана в рамку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Обработка прорезного кармана в рамку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286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75ADA" w:rsidRPr="00BD2C96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42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11.Стачивание подкладки кармана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Концы кармана закрепляют обратной машинной строчкой, одновременно стачивая подкладку кармана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закругляя строчку в углах. Шов стачивания подкладки обметывают.</w:t>
            </w:r>
          </w:p>
        </w:tc>
        <w:tc>
          <w:tcPr>
            <w:tcW w:w="3402" w:type="dxa"/>
            <w:vMerge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ADA" w:rsidRPr="003C1039" w:rsidRDefault="00075ADA" w:rsidP="00705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ниверсальная машина челночного стежка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одноигольная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прямострочная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машина </w:t>
            </w:r>
            <w:hyperlink r:id="rId43" w:tooltip="Jack JK-F4H" w:history="1">
              <w:proofErr w:type="spellStart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Jack</w:t>
              </w:r>
              <w:proofErr w:type="spellEnd"/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JK-F4H</w:t>
              </w:r>
            </w:hyperlink>
            <w:r>
              <w:t>, и</w:t>
            </w:r>
            <w:r w:rsidRPr="003C1039">
              <w:rPr>
                <w:rFonts w:ascii="Times New Roman" w:hAnsi="Times New Roman" w:cs="Times New Roman"/>
                <w:sz w:val="20"/>
                <w:szCs w:val="20"/>
              </w:rPr>
              <w:t>глы для  швейной машины № 100-110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5ADA" w:rsidRDefault="00075ADA" w:rsidP="0070563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3-х ниточный </w:t>
            </w:r>
            <w:proofErr w:type="spellStart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оверлок</w:t>
            </w:r>
            <w:proofErr w:type="spellEnd"/>
            <w:r w:rsidRPr="003C10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для средних материалов Ш-4,8 мм</w:t>
            </w:r>
            <w:r w:rsidRPr="003C10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4" w:tooltip="Juki MO-6804S-OE4-30H" w:history="1"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Juki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MO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-6804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-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OE</w:t>
              </w:r>
              <w:r w:rsidRPr="00BD47C6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</w:rPr>
                <w:t>4-30</w:t>
              </w:r>
              <w:r w:rsidRPr="003C1039">
                <w:rPr>
                  <w:rStyle w:val="ae"/>
                  <w:rFonts w:ascii="Times New Roman" w:hAnsi="Times New Roman" w:cs="Times New Roman"/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H</w:t>
              </w:r>
            </w:hyperlink>
          </w:p>
        </w:tc>
      </w:tr>
      <w:tr w:rsidR="00075ADA" w:rsidRPr="00BD2C96" w:rsidTr="00705638">
        <w:tc>
          <w:tcPr>
            <w:tcW w:w="2660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ВТО кармана.</w:t>
            </w:r>
          </w:p>
        </w:tc>
        <w:tc>
          <w:tcPr>
            <w:tcW w:w="7087" w:type="dxa"/>
          </w:tcPr>
          <w:p w:rsidR="00075ADA" w:rsidRDefault="00075ADA" w:rsidP="0070563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Карман слегка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приутюживают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лицевой и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изнаночной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сторон через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проутюжильник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Строчка временного назначения удаляют, карман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приутюживают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полного удаления влаги.</w:t>
            </w:r>
          </w:p>
        </w:tc>
        <w:tc>
          <w:tcPr>
            <w:tcW w:w="3402" w:type="dxa"/>
            <w:vMerge/>
          </w:tcPr>
          <w:p w:rsidR="00075ADA" w:rsidRPr="003B2627" w:rsidRDefault="00075ADA" w:rsidP="0070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ADA" w:rsidRDefault="00075ADA" w:rsidP="0070563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>арогенератор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2C96">
              <w:rPr>
                <w:rFonts w:ascii="Times New Roman" w:hAnsi="Times New Roman" w:cs="Times New Roman"/>
                <w:sz w:val="20"/>
                <w:szCs w:val="20"/>
              </w:rPr>
              <w:t xml:space="preserve"> утюг электропаровой,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гладильная доска</w:t>
            </w:r>
          </w:p>
        </w:tc>
      </w:tr>
    </w:tbl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1236"/>
      </w:tblGrid>
      <w:tr w:rsidR="00075ADA" w:rsidRPr="00FD2627" w:rsidTr="00075ADA">
        <w:trPr>
          <w:trHeight w:val="305"/>
        </w:trPr>
        <w:tc>
          <w:tcPr>
            <w:tcW w:w="4073" w:type="dxa"/>
          </w:tcPr>
          <w:p w:rsidR="00075ADA" w:rsidRPr="005F6584" w:rsidRDefault="00075ADA" w:rsidP="00705638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Требования к качеству работ</w:t>
            </w:r>
          </w:p>
        </w:tc>
        <w:tc>
          <w:tcPr>
            <w:tcW w:w="11236" w:type="dxa"/>
          </w:tcPr>
          <w:p w:rsidR="00075ADA" w:rsidRPr="005F6584" w:rsidRDefault="00075ADA" w:rsidP="00705638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Безопасные условия труда (охрана труда при выполнении работ)</w:t>
            </w:r>
          </w:p>
        </w:tc>
      </w:tr>
      <w:tr w:rsidR="00075ADA" w:rsidRPr="00FD2627" w:rsidTr="00075ADA">
        <w:trPr>
          <w:trHeight w:val="305"/>
        </w:trPr>
        <w:tc>
          <w:tcPr>
            <w:tcW w:w="4073" w:type="dxa"/>
          </w:tcPr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шва должна быть равномерной по всей длине строчки.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снежков  составляет  3-4 мм.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верхней и нижней обтачки должны быть ровны.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Зазоров между обтачками в рамке не должно быть.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Швы притачивания, настрачивания, стачивания должны иметь закрепки.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разрезании входа в карман линия разреза должны строго соответствовать размеру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дорезать, образуются складки в углах рамки; перерезать - будут дыры).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Строго соблюдаем направление долевых нитей обтачек подзора,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избежание растяжения входа в карман.</w:t>
            </w:r>
          </w:p>
          <w:p w:rsidR="00075ADA" w:rsidRPr="00E276F3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 выполняется строго с соблюдением технических условий для предохранения тканей от опалов,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неплотного прилегания швов.</w:t>
            </w:r>
          </w:p>
          <w:p w:rsidR="00075ADA" w:rsidRPr="0077284C" w:rsidRDefault="00075ADA" w:rsidP="0070563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Соблюдать технические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применяемые к качеству машинных строчек.</w:t>
            </w:r>
          </w:p>
        </w:tc>
        <w:tc>
          <w:tcPr>
            <w:tcW w:w="11236" w:type="dxa"/>
          </w:tcPr>
          <w:p w:rsidR="00075ADA" w:rsidRPr="00E276F3" w:rsidRDefault="00075ADA" w:rsidP="0070563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hAnsi="Times New Roman" w:cs="Times New Roman"/>
                <w:color w:val="0D0D0D" w:themeColor="text1" w:themeTint="F2"/>
              </w:rPr>
              <w:t>К работе допускаются лица, прошедшие инструктаж по технике безопасности.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I. До начала работы  на швейной машине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1. Приведите в порядок свою одежду.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2. Проверьте свое рабочее место, подготовьте его так, чтобы работать было удобно и безопасно. Проверьте, установлена ли лапка с предохранителем от прокола пальцев, имеются ли ограждения на вращающихся частях швейной машины.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3. Убедитесь, что все в порядке, и приступайте к работе.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Во время работы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1.Не отвлекайтесь и не отвлекайте соседей посторонними разговорами.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2.Выполняйте только ту работу, которая вам поручена.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3.Не кладите около вращающихся частей машины ножницы, отвертку, пинцет и другие инструменты.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4.Не пользуйтесь для работы затупленной или искривленной иглой, </w:t>
            </w:r>
            <w:proofErr w:type="spellStart"/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петлителем</w:t>
            </w:r>
            <w:proofErr w:type="spellEnd"/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с затупленным носиком.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5.Тормозите машину только педалью, не тормозите маховое колесо и не ускоряйте его движением руки.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6.Не производите чистку и смазку машины на ходу.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7.Не надевайте ремень машины на шкив самостоятельно, вызывайте механика.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8.Не допускайте к рабочему месту посторонних лиц.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9.Следите за состоянием проходов, не устраивайте завалов в местах встречных движений работающих.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III. По окончании работы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Приведите в порядок рабочее место, отключите машину от сети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Вычистите и смажьте машину.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Сообщите мастеру о неполадках, если они имеются.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</w:pPr>
            <w:r w:rsidRPr="00E276F3"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  <w:t xml:space="preserve">Для </w:t>
            </w:r>
            <w:proofErr w:type="gramStart"/>
            <w:r w:rsidRPr="00E276F3"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  <w:t>работающих</w:t>
            </w:r>
            <w:proofErr w:type="gramEnd"/>
            <w:r w:rsidRPr="00E276F3"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  <w:t xml:space="preserve"> с электроутюгом:</w:t>
            </w:r>
          </w:p>
          <w:p w:rsidR="00075ADA" w:rsidRDefault="00075ADA" w:rsidP="0070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1. Проверьте изоляцию шнура (нет ли на нем оголенных мест). Убедитесь в исправности утюга и отсутствии открытых клемм.</w:t>
            </w:r>
          </w:p>
          <w:p w:rsidR="00075ADA" w:rsidRPr="00E276F3" w:rsidRDefault="00075ADA" w:rsidP="0070563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hd w:val="clear" w:color="auto" w:fill="FFFFFF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2. На полу у гладильного стола положите диэлектрический коврик.</w:t>
            </w:r>
          </w:p>
          <w:p w:rsidR="00075ADA" w:rsidRPr="00E276F3" w:rsidRDefault="00075ADA" w:rsidP="00705638">
            <w:pPr>
              <w:pStyle w:val="ac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E276F3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3. При включении утюга беритесь только за деревянную ручку рубильника либо за пусковую кнопку, следите, чтобы рубильник был закрыт предохранительным кожухом, и не снимайте его.</w:t>
            </w:r>
          </w:p>
          <w:p w:rsidR="00075ADA" w:rsidRPr="00E276F3" w:rsidRDefault="00075ADA" w:rsidP="00705638">
            <w:pPr>
              <w:spacing w:after="0" w:line="240" w:lineRule="auto"/>
              <w:rPr>
                <w:rFonts w:ascii="Exo 2.0" w:hAnsi="Exo 2.0"/>
                <w:color w:val="0D0D0D" w:themeColor="text1" w:themeTint="F2"/>
                <w:shd w:val="clear" w:color="auto" w:fill="FFFFFF"/>
              </w:rPr>
            </w:pPr>
            <w:r w:rsidRPr="00E276F3">
              <w:rPr>
                <w:rFonts w:ascii="Exo 2.0" w:hAnsi="Exo 2.0"/>
                <w:color w:val="0D0D0D" w:themeColor="text1" w:themeTint="F2"/>
                <w:shd w:val="clear" w:color="auto" w:fill="FFFFFF"/>
              </w:rPr>
              <w:t>4. Не допускайте падения утюга, перекручивания провода, образования на нем петель и узлов</w:t>
            </w:r>
          </w:p>
          <w:p w:rsidR="00075ADA" w:rsidRPr="00E276F3" w:rsidRDefault="00075ADA" w:rsidP="00705638">
            <w:pPr>
              <w:spacing w:after="0" w:line="240" w:lineRule="auto"/>
              <w:rPr>
                <w:rFonts w:ascii="Exo 2.0" w:eastAsia="Times New Roman" w:hAnsi="Exo 2.0" w:cs="Times New Roman"/>
                <w:color w:val="0D0D0D" w:themeColor="text1" w:themeTint="F2"/>
              </w:rPr>
            </w:pPr>
            <w:r w:rsidRPr="00E276F3">
              <w:rPr>
                <w:rFonts w:ascii="Exo 2.0" w:eastAsia="Times New Roman" w:hAnsi="Exo 2.0" w:cs="Times New Roman"/>
                <w:color w:val="0D0D0D" w:themeColor="text1" w:themeTint="F2"/>
              </w:rPr>
              <w:t>5. Не работайте с неисправным утюгом.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5"/>
                <w:rFonts w:ascii="Times New Roman" w:hAnsi="Times New Roman" w:cs="Times New Roman"/>
                <w:b/>
                <w:bCs/>
                <w:color w:val="000000"/>
              </w:rPr>
              <w:t>Техника безопасности при работе с ножницами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1.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Храните ножницы в указанном месте в определённом положении.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2.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При работе внимательно следите за направлением резания.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3.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работайте с тупыми ножницами и с ослабленным шарнирным креплением.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4.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держите ножницы лезвием вверх.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5.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оставляйте ножницы с открытыми лезвиями.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6.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режьте ножницами на ходу.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7.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Не подходите к товарищу во время работы.</w:t>
            </w:r>
          </w:p>
          <w:p w:rsidR="00075ADA" w:rsidRPr="00075ADA" w:rsidRDefault="00075ADA" w:rsidP="00705638">
            <w:pPr>
              <w:pStyle w:val="ac"/>
              <w:rPr>
                <w:rFonts w:ascii="Times New Roman" w:hAnsi="Times New Roman" w:cs="Times New Roman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8.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Передавайте закрытые ножницы кольцами вперёд.</w:t>
            </w:r>
          </w:p>
          <w:p w:rsidR="00075ADA" w:rsidRPr="00F94DBF" w:rsidRDefault="00075ADA" w:rsidP="00705638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9.</w:t>
            </w:r>
            <w:r w:rsidRPr="00075ADA">
              <w:rPr>
                <w:rStyle w:val="c4"/>
                <w:rFonts w:ascii="Times New Roman" w:hAnsi="Times New Roman" w:cs="Times New Roman"/>
                <w:color w:val="000000"/>
              </w:rPr>
              <w:t>    </w:t>
            </w:r>
            <w:r w:rsidRPr="00075ADA">
              <w:rPr>
                <w:rStyle w:val="c1"/>
                <w:rFonts w:ascii="Times New Roman" w:hAnsi="Times New Roman" w:cs="Times New Roman"/>
                <w:color w:val="000000"/>
              </w:rPr>
              <w:t>Во время работы удерживайте материал левой рукой так, чтобы пальцы были в стороне от лезвия.</w:t>
            </w:r>
          </w:p>
        </w:tc>
      </w:tr>
    </w:tbl>
    <w:p w:rsidR="00075ADA" w:rsidRDefault="00075ADA" w:rsidP="00075ADA">
      <w:bookmarkStart w:id="3" w:name="_GoBack"/>
      <w:bookmarkEnd w:id="3"/>
    </w:p>
    <w:sectPr w:rsidR="00075ADA" w:rsidSect="00075ADA">
      <w:pgSz w:w="16838" w:h="11906" w:orient="landscape"/>
      <w:pgMar w:top="426" w:right="568" w:bottom="56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7F" w:rsidRDefault="008E4B7F" w:rsidP="008E4B7F">
      <w:pPr>
        <w:spacing w:after="0" w:line="240" w:lineRule="auto"/>
      </w:pPr>
      <w:r>
        <w:separator/>
      </w:r>
    </w:p>
  </w:endnote>
  <w:endnote w:type="continuationSeparator" w:id="0">
    <w:p w:rsidR="008E4B7F" w:rsidRDefault="008E4B7F" w:rsidP="008E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 2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45" w:rsidRDefault="00075ADA" w:rsidP="00D71CBD">
    <w:pPr>
      <w:pStyle w:val="a8"/>
      <w:framePr w:h="216" w:wrap="none" w:vAnchor="text" w:hAnchor="page" w:x="11230" w:y="-464"/>
      <w:shd w:val="clear" w:color="auto" w:fill="auto"/>
      <w:jc w:val="both"/>
    </w:pPr>
  </w:p>
  <w:p w:rsidR="00AA7545" w:rsidRDefault="00075AD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7F" w:rsidRDefault="008E4B7F" w:rsidP="008E4B7F">
      <w:pPr>
        <w:spacing w:after="0" w:line="240" w:lineRule="auto"/>
      </w:pPr>
      <w:r>
        <w:separator/>
      </w:r>
    </w:p>
  </w:footnote>
  <w:footnote w:type="continuationSeparator" w:id="0">
    <w:p w:rsidR="008E4B7F" w:rsidRDefault="008E4B7F" w:rsidP="008E4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CAF"/>
    <w:multiLevelType w:val="multilevel"/>
    <w:tmpl w:val="274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42B6A"/>
    <w:multiLevelType w:val="multilevel"/>
    <w:tmpl w:val="6BC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96D3D"/>
    <w:multiLevelType w:val="multilevel"/>
    <w:tmpl w:val="21981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659B0"/>
    <w:multiLevelType w:val="multilevel"/>
    <w:tmpl w:val="E61C71F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DF61C7"/>
    <w:multiLevelType w:val="multilevel"/>
    <w:tmpl w:val="C12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139E1"/>
    <w:multiLevelType w:val="multilevel"/>
    <w:tmpl w:val="F6D277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C74E20"/>
    <w:multiLevelType w:val="multilevel"/>
    <w:tmpl w:val="BCE6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27047"/>
    <w:multiLevelType w:val="multilevel"/>
    <w:tmpl w:val="3A3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66CA"/>
    <w:rsid w:val="00026D2F"/>
    <w:rsid w:val="00061506"/>
    <w:rsid w:val="00075ADA"/>
    <w:rsid w:val="000D1448"/>
    <w:rsid w:val="001A717D"/>
    <w:rsid w:val="002204F5"/>
    <w:rsid w:val="00315ACA"/>
    <w:rsid w:val="003342C6"/>
    <w:rsid w:val="003966CA"/>
    <w:rsid w:val="004E11D3"/>
    <w:rsid w:val="00643386"/>
    <w:rsid w:val="007A3884"/>
    <w:rsid w:val="008C48ED"/>
    <w:rsid w:val="008E4068"/>
    <w:rsid w:val="008E4B7F"/>
    <w:rsid w:val="00912540"/>
    <w:rsid w:val="009E20EF"/>
    <w:rsid w:val="00BB0D82"/>
    <w:rsid w:val="00C10BFA"/>
    <w:rsid w:val="00C1350A"/>
    <w:rsid w:val="00C83743"/>
    <w:rsid w:val="00D1775F"/>
    <w:rsid w:val="00D82FF4"/>
    <w:rsid w:val="00DC7AC2"/>
    <w:rsid w:val="00DE024B"/>
    <w:rsid w:val="00E9246C"/>
    <w:rsid w:val="00EC493F"/>
    <w:rsid w:val="00F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66CA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Название Знак"/>
    <w:basedOn w:val="a0"/>
    <w:link w:val="a3"/>
    <w:rsid w:val="003966CA"/>
    <w:rPr>
      <w:rFonts w:ascii="Calibri" w:eastAsia="Times New Roman" w:hAnsi="Calibri" w:cs="Calibri"/>
      <w:sz w:val="28"/>
      <w:szCs w:val="28"/>
    </w:rPr>
  </w:style>
  <w:style w:type="paragraph" w:styleId="a5">
    <w:name w:val="Normal (Web)"/>
    <w:basedOn w:val="a"/>
    <w:uiPriority w:val="99"/>
    <w:unhideWhenUsed/>
    <w:rsid w:val="0039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rsid w:val="003966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_"/>
    <w:basedOn w:val="a0"/>
    <w:link w:val="a8"/>
    <w:rsid w:val="003966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3966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966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3966CA"/>
    <w:pPr>
      <w:shd w:val="clear" w:color="auto" w:fill="FFFFFF"/>
      <w:spacing w:before="360" w:after="660" w:line="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Колонтитул"/>
    <w:basedOn w:val="a"/>
    <w:link w:val="a7"/>
    <w:rsid w:val="003966C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3966CA"/>
    <w:pPr>
      <w:shd w:val="clear" w:color="auto" w:fill="FFFFFF"/>
      <w:spacing w:after="0" w:line="559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3966C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3966C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9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6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342C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075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075ADA"/>
    <w:rPr>
      <w:color w:val="0000FF"/>
      <w:u w:val="single"/>
    </w:rPr>
  </w:style>
  <w:style w:type="character" w:customStyle="1" w:styleId="c5">
    <w:name w:val="c5"/>
    <w:basedOn w:val="a0"/>
    <w:rsid w:val="00075ADA"/>
  </w:style>
  <w:style w:type="character" w:customStyle="1" w:styleId="c1">
    <w:name w:val="c1"/>
    <w:basedOn w:val="a0"/>
    <w:rsid w:val="00075ADA"/>
  </w:style>
  <w:style w:type="character" w:customStyle="1" w:styleId="c4">
    <w:name w:val="c4"/>
    <w:basedOn w:val="a0"/>
    <w:rsid w:val="00075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igolo4ka1.ru/wp-content/uploads/2011/11/52.png" TargetMode="External"/><Relationship Id="rId26" Type="http://schemas.openxmlformats.org/officeDocument/2006/relationships/hyperlink" Target="http://igolo4ka1.ru/wp-content/uploads/2011/11/Kopiya-161.png" TargetMode="External"/><Relationship Id="rId39" Type="http://schemas.openxmlformats.org/officeDocument/2006/relationships/hyperlink" Target="https://www.transmetall.ru/catalog/product/promyshlennaya-shveynaya-mashina-jack-jk-f4h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image" Target="media/image15.jpeg"/><Relationship Id="rId42" Type="http://schemas.openxmlformats.org/officeDocument/2006/relationships/hyperlink" Target="https://www.transmetall.ru/catalog/product/promyshlennaya-shveynaya-mashina-jack-jk-f4h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golo4ka1.ru/wp-content/uploads/2011/11/kk.png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4.jpeg"/><Relationship Id="rId38" Type="http://schemas.openxmlformats.org/officeDocument/2006/relationships/hyperlink" Target="https://www.transmetall.ru/catalog/product/overlok-juki-mo-6804s-oe4-30h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golo4ka1.ru/wp-content/uploads/2011/11/42.png" TargetMode="External"/><Relationship Id="rId20" Type="http://schemas.openxmlformats.org/officeDocument/2006/relationships/hyperlink" Target="http://igolo4ka1.ru/wp-content/uploads/2011/11/61.png" TargetMode="External"/><Relationship Id="rId29" Type="http://schemas.openxmlformats.org/officeDocument/2006/relationships/image" Target="media/image10.png"/><Relationship Id="rId41" Type="http://schemas.openxmlformats.org/officeDocument/2006/relationships/hyperlink" Target="https://www.transmetall.ru/catalog/product/promyshlennaya-shveynaya-mashina-jack-jk-f4h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igolo4ka1.ru/wp-content/uploads/2011/11/71.png" TargetMode="External"/><Relationship Id="rId32" Type="http://schemas.openxmlformats.org/officeDocument/2006/relationships/image" Target="media/image13.jpeg"/><Relationship Id="rId37" Type="http://schemas.openxmlformats.org/officeDocument/2006/relationships/hyperlink" Target="https://www.transmetall.ru/catalog/product/promyshlennaya-shveynaya-mashina-jack-jk-f4h/" TargetMode="External"/><Relationship Id="rId40" Type="http://schemas.openxmlformats.org/officeDocument/2006/relationships/hyperlink" Target="https://www.transmetall.ru/catalog/product/promyshlennaya-shveynaya-mashina-jack-jk-f4h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http://igolo4ka1.ru/wp-content/uploads/2011/11/81.png" TargetMode="External"/><Relationship Id="rId36" Type="http://schemas.openxmlformats.org/officeDocument/2006/relationships/image" Target="media/image16.jpeg"/><Relationship Id="rId10" Type="http://schemas.openxmlformats.org/officeDocument/2006/relationships/hyperlink" Target="http://igolo4ka1.ru/wp-content/uploads/2011/11/21.png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2.jpeg"/><Relationship Id="rId44" Type="http://schemas.openxmlformats.org/officeDocument/2006/relationships/hyperlink" Target="https://www.transmetall.ru/catalog/product/overlok-juki-mo-6804s-oe4-30h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igolo4ka1.ru/wp-content/uploads/2011/11/91.png" TargetMode="External"/><Relationship Id="rId22" Type="http://schemas.openxmlformats.org/officeDocument/2006/relationships/hyperlink" Target="http://igolo4ka1.ru/wp-content/uploads/2011/11/Kopiya-143.png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1.jpeg"/><Relationship Id="rId35" Type="http://schemas.openxmlformats.org/officeDocument/2006/relationships/hyperlink" Target="https://www.transmetall.ru/catalog/product/promyshlennaya-shveynaya-mashina-jack-jk-f4h/" TargetMode="External"/><Relationship Id="rId43" Type="http://schemas.openxmlformats.org/officeDocument/2006/relationships/hyperlink" Target="https://www.transmetall.ru/catalog/product/promyshlennaya-shveynaya-mashina-jack-jk-f4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FF00-BA1A-48BA-B769-9A61EEC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энигма</Company>
  <LinksUpToDate>false</LinksUpToDate>
  <CharactersWithSpaces>25882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Admin</cp:lastModifiedBy>
  <cp:revision>10</cp:revision>
  <dcterms:created xsi:type="dcterms:W3CDTF">2026-03-31T04:43:00Z</dcterms:created>
  <dcterms:modified xsi:type="dcterms:W3CDTF">2026-04-12T16:12:00Z</dcterms:modified>
</cp:coreProperties>
</file>