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D174" w14:textId="3059DFC3" w:rsidR="00E6156F" w:rsidRDefault="00E6156F" w:rsidP="00E6156F">
      <w:pPr>
        <w:ind w:firstLine="360"/>
        <w:jc w:val="center"/>
        <w:rPr>
          <w:b/>
          <w:bCs/>
          <w:iCs/>
        </w:rPr>
      </w:pPr>
      <w:r>
        <w:rPr>
          <w:b/>
          <w:bCs/>
          <w:iCs/>
        </w:rPr>
        <w:t>Дифференцированные карточки «Умножение дробей», 6кл</w:t>
      </w:r>
      <w:r w:rsidR="00B7363D">
        <w:rPr>
          <w:b/>
          <w:bCs/>
          <w:iCs/>
        </w:rPr>
        <w:t>асс</w:t>
      </w:r>
    </w:p>
    <w:p w14:paraId="6EC933FE" w14:textId="77777777" w:rsidR="00E6156F" w:rsidRDefault="00E6156F" w:rsidP="00E6156F">
      <w:pPr>
        <w:ind w:firstLine="360"/>
        <w:jc w:val="center"/>
        <w:rPr>
          <w:b/>
          <w:bCs/>
          <w:iCs/>
        </w:rPr>
      </w:pPr>
    </w:p>
    <w:p w14:paraId="37DC83FF" w14:textId="5723425D" w:rsidR="00E6156F" w:rsidRDefault="00E6156F" w:rsidP="00E6156F">
      <w:pPr>
        <w:ind w:firstLine="360"/>
        <w:jc w:val="both"/>
        <w:rPr>
          <w:b/>
          <w:bCs/>
          <w:iCs/>
        </w:rPr>
      </w:pPr>
      <w:r>
        <w:rPr>
          <w:b/>
          <w:bCs/>
          <w:iCs/>
        </w:rPr>
        <w:t xml:space="preserve">Цели работы: проверить умения и навыки умножения </w:t>
      </w:r>
      <w:r w:rsidR="00B7363D">
        <w:rPr>
          <w:b/>
          <w:bCs/>
          <w:iCs/>
        </w:rPr>
        <w:t xml:space="preserve">обыкновенных </w:t>
      </w:r>
      <w:r>
        <w:rPr>
          <w:b/>
          <w:bCs/>
          <w:iCs/>
        </w:rPr>
        <w:t>дробей.</w:t>
      </w:r>
    </w:p>
    <w:p w14:paraId="21C096B2" w14:textId="77777777" w:rsidR="00E6156F" w:rsidRDefault="00E6156F" w:rsidP="00E6156F">
      <w:pPr>
        <w:jc w:val="center"/>
        <w:rPr>
          <w:b/>
          <w:bCs/>
          <w:i/>
          <w:iCs/>
        </w:rPr>
      </w:pPr>
    </w:p>
    <w:p w14:paraId="7461E1F5" w14:textId="77777777" w:rsidR="00E6156F" w:rsidRDefault="00E6156F" w:rsidP="00E6156F">
      <w:pPr>
        <w:jc w:val="center"/>
        <w:rPr>
          <w:b/>
          <w:bCs/>
          <w:i/>
          <w:iCs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5"/>
        <w:gridCol w:w="5199"/>
      </w:tblGrid>
      <w:tr w:rsidR="00E6156F" w14:paraId="75C659CC" w14:textId="77777777" w:rsidTr="00E6156F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627" w14:textId="29E90A8F" w:rsidR="00E6156F" w:rsidRDefault="00B736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Карточка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E6156F">
              <w:rPr>
                <w:b/>
                <w:bCs/>
                <w:i/>
                <w:iCs/>
              </w:rPr>
              <w:t xml:space="preserve">1.                                        </w:t>
            </w:r>
          </w:p>
          <w:p w14:paraId="608FA3A3" w14:textId="77777777" w:rsidR="00E6156F" w:rsidRDefault="00E6156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Выполните  умножение:</w:t>
            </w:r>
          </w:p>
          <w:p w14:paraId="01858C85" w14:textId="77777777" w:rsidR="00E6156F" w:rsidRDefault="00E6156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6"/>
              </w:rPr>
              <w:object w:dxaOrig="4560" w:dyaOrig="1635" w14:anchorId="619ACB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15pt;height:81.65pt" o:ole="">
                  <v:imagedata r:id="rId5" o:title=""/>
                </v:shape>
                <o:OLEObject Type="Embed" ProgID="Equation.3" ShapeID="_x0000_i1025" DrawAspect="Content" ObjectID="_1837579328" r:id="rId6"/>
              </w:object>
            </w:r>
          </w:p>
          <w:p w14:paraId="7B6C77CB" w14:textId="77777777" w:rsidR="00E6156F" w:rsidRDefault="00E6156F">
            <w:pPr>
              <w:jc w:val="center"/>
              <w:rPr>
                <w:i/>
                <w:iCs/>
              </w:rPr>
            </w:pPr>
          </w:p>
          <w:p w14:paraId="0B3CB0C5" w14:textId="77777777" w:rsidR="00E6156F" w:rsidRDefault="00E6156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6"/>
              </w:rPr>
              <w:object w:dxaOrig="4635" w:dyaOrig="1635" w14:anchorId="0A7EC50D">
                <v:shape id="_x0000_i1026" type="#_x0000_t75" style="width:231.7pt;height:81.65pt" o:ole="">
                  <v:imagedata r:id="rId7" o:title=""/>
                </v:shape>
                <o:OLEObject Type="Embed" ProgID="Equation.3" ShapeID="_x0000_i1026" DrawAspect="Content" ObjectID="_1837579329" r:id="rId8"/>
              </w:objec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248C" w14:textId="46D974A0" w:rsidR="00E6156F" w:rsidRDefault="00B736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Карточка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E6156F">
              <w:rPr>
                <w:b/>
                <w:bCs/>
                <w:i/>
                <w:iCs/>
              </w:rPr>
              <w:t xml:space="preserve">2.                                             </w:t>
            </w:r>
          </w:p>
          <w:p w14:paraId="2DC4E46E" w14:textId="77777777" w:rsidR="00E6156F" w:rsidRDefault="00E6156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Выполните  умножение:</w:t>
            </w:r>
          </w:p>
          <w:p w14:paraId="757C1411" w14:textId="77777777" w:rsidR="00E6156F" w:rsidRDefault="00E6156F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6"/>
              </w:rPr>
              <w:object w:dxaOrig="4545" w:dyaOrig="1635" w14:anchorId="3C5A3061">
                <v:shape id="_x0000_i1027" type="#_x0000_t75" style="width:227.15pt;height:81.65pt" o:ole="">
                  <v:imagedata r:id="rId9" o:title=""/>
                </v:shape>
                <o:OLEObject Type="Embed" ProgID="Equation.3" ShapeID="_x0000_i1027" DrawAspect="Content" ObjectID="_1837579330" r:id="rId10"/>
              </w:object>
            </w:r>
          </w:p>
          <w:p w14:paraId="341AD4A6" w14:textId="77777777" w:rsidR="00E6156F" w:rsidRDefault="00E6156F"/>
          <w:p w14:paraId="045CC38B" w14:textId="77777777" w:rsidR="00E6156F" w:rsidRDefault="00E6156F">
            <w:r>
              <w:rPr>
                <w:i/>
                <w:iCs/>
                <w:position w:val="-76"/>
              </w:rPr>
              <w:object w:dxaOrig="4860" w:dyaOrig="1635" w14:anchorId="6AFEDCF7">
                <v:shape id="_x0000_i1028" type="#_x0000_t75" style="width:242.85pt;height:81.65pt" o:ole="">
                  <v:imagedata r:id="rId11" o:title=""/>
                </v:shape>
                <o:OLEObject Type="Embed" ProgID="Equation.3" ShapeID="_x0000_i1028" DrawAspect="Content" ObjectID="_1837579331" r:id="rId12"/>
              </w:object>
            </w:r>
          </w:p>
        </w:tc>
      </w:tr>
      <w:tr w:rsidR="00E6156F" w14:paraId="2900FCB5" w14:textId="77777777" w:rsidTr="00E6156F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10D" w14:textId="16E54BAF" w:rsidR="00E6156F" w:rsidRDefault="00B736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Карточка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E6156F">
              <w:rPr>
                <w:b/>
                <w:bCs/>
                <w:i/>
                <w:iCs/>
              </w:rPr>
              <w:t xml:space="preserve">3.                                               </w:t>
            </w:r>
          </w:p>
          <w:p w14:paraId="427F68FF" w14:textId="77777777" w:rsidR="00E6156F" w:rsidRDefault="00E6156F">
            <w:pPr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Найдите  произведение:</w:t>
            </w:r>
          </w:p>
          <w:p w14:paraId="2CEBE058" w14:textId="77777777" w:rsidR="00E6156F" w:rsidRDefault="00E6156F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  <w:position w:val="-24"/>
              </w:rPr>
              <w:object w:dxaOrig="4845" w:dyaOrig="615" w14:anchorId="4E6FE6DE">
                <v:shape id="_x0000_i1029" type="#_x0000_t75" style="width:242.35pt;height:30.95pt" o:ole="">
                  <v:imagedata r:id="rId13" o:title=""/>
                </v:shape>
                <o:OLEObject Type="Embed" ProgID="Equation.3" ShapeID="_x0000_i1029" DrawAspect="Content" ObjectID="_1837579332" r:id="rId14"/>
              </w:object>
            </w:r>
          </w:p>
          <w:p w14:paraId="700A6469" w14:textId="77777777" w:rsidR="00E6156F" w:rsidRDefault="00E6156F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  <w:position w:val="-24"/>
              </w:rPr>
              <w:object w:dxaOrig="2940" w:dyaOrig="615" w14:anchorId="35F8A54C">
                <v:shape id="_x0000_i1030" type="#_x0000_t75" style="width:147.05pt;height:30.95pt" o:ole="">
                  <v:imagedata r:id="rId15" o:title=""/>
                </v:shape>
                <o:OLEObject Type="Embed" ProgID="Equation.3" ShapeID="_x0000_i1030" DrawAspect="Content" ObjectID="_1837579333" r:id="rId16"/>
              </w:object>
            </w:r>
          </w:p>
          <w:p w14:paraId="59BB052E" w14:textId="77777777" w:rsidR="00E6156F" w:rsidRDefault="00E6156F">
            <w:pPr>
              <w:ind w:left="360"/>
              <w:jc w:val="center"/>
              <w:rPr>
                <w:i/>
                <w:iCs/>
              </w:rPr>
            </w:pPr>
          </w:p>
          <w:p w14:paraId="76C2AB6C" w14:textId="77777777" w:rsidR="00E6156F" w:rsidRDefault="00E6156F">
            <w:pPr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Выполните  действия:</w:t>
            </w:r>
          </w:p>
          <w:p w14:paraId="253735CA" w14:textId="77777777" w:rsidR="00E6156F" w:rsidRDefault="00E6156F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  <w:position w:val="-28"/>
              </w:rPr>
              <w:object w:dxaOrig="4605" w:dyaOrig="675" w14:anchorId="1EEA1580">
                <v:shape id="_x0000_i1031" type="#_x0000_t75" style="width:230.2pt;height:33.95pt" o:ole="">
                  <v:imagedata r:id="rId17" o:title=""/>
                </v:shape>
                <o:OLEObject Type="Embed" ProgID="Equation.3" ShapeID="_x0000_i1031" DrawAspect="Content" ObjectID="_1837579334" r:id="rId18"/>
              </w:object>
            </w:r>
          </w:p>
          <w:p w14:paraId="52173B0E" w14:textId="77777777" w:rsidR="00E6156F" w:rsidRDefault="00E6156F">
            <w:pPr>
              <w:ind w:left="7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position w:val="-24"/>
              </w:rPr>
              <w:object w:dxaOrig="3615" w:dyaOrig="615" w14:anchorId="15478E85">
                <v:shape id="_x0000_i1032" type="#_x0000_t75" style="width:180.5pt;height:30.95pt" o:ole="">
                  <v:imagedata r:id="rId19" o:title=""/>
                </v:shape>
                <o:OLEObject Type="Embed" ProgID="Equation.3" ShapeID="_x0000_i1032" DrawAspect="Content" ObjectID="_1837579335" r:id="rId20"/>
              </w:object>
            </w:r>
          </w:p>
          <w:p w14:paraId="60417C86" w14:textId="77777777" w:rsidR="00E6156F" w:rsidRDefault="00E6156F">
            <w:pPr>
              <w:ind w:left="360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  <w:position w:val="-24"/>
              </w:rPr>
              <w:object w:dxaOrig="3825" w:dyaOrig="615" w14:anchorId="75332E93">
                <v:shape id="_x0000_i1033" type="#_x0000_t75" style="width:191.15pt;height:30.95pt" o:ole="">
                  <v:imagedata r:id="rId21" o:title=""/>
                </v:shape>
                <o:OLEObject Type="Embed" ProgID="Equation.3" ShapeID="_x0000_i1033" DrawAspect="Content" ObjectID="_1837579336" r:id="rId22"/>
              </w:objec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04DC" w14:textId="4B730196" w:rsidR="00E6156F" w:rsidRDefault="00B736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Карточка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E6156F">
              <w:rPr>
                <w:b/>
                <w:bCs/>
                <w:i/>
                <w:iCs/>
              </w:rPr>
              <w:t xml:space="preserve">4.                                               </w:t>
            </w:r>
          </w:p>
          <w:p w14:paraId="4AEE4024" w14:textId="77777777" w:rsidR="00E6156F" w:rsidRDefault="00E6156F">
            <w:pPr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Найдите  произведение:   </w:t>
            </w:r>
            <w:r>
              <w:rPr>
                <w:i/>
                <w:iCs/>
                <w:position w:val="-24"/>
              </w:rPr>
              <w:object w:dxaOrig="4380" w:dyaOrig="615" w14:anchorId="478EA853">
                <v:shape id="_x0000_i1034" type="#_x0000_t75" style="width:219.05pt;height:30.95pt" o:ole="">
                  <v:imagedata r:id="rId23" o:title=""/>
                </v:shape>
                <o:OLEObject Type="Embed" ProgID="Equation.3" ShapeID="_x0000_i1034" DrawAspect="Content" ObjectID="_1837579337" r:id="rId24"/>
              </w:object>
            </w:r>
          </w:p>
          <w:p w14:paraId="311F8536" w14:textId="77777777" w:rsidR="00E6156F" w:rsidRDefault="00E6156F">
            <w:pPr>
              <w:ind w:left="360"/>
              <w:rPr>
                <w:i/>
                <w:iCs/>
              </w:rPr>
            </w:pPr>
            <w:r>
              <w:rPr>
                <w:i/>
                <w:iCs/>
                <w:position w:val="-24"/>
              </w:rPr>
              <w:object w:dxaOrig="2865" w:dyaOrig="615" w14:anchorId="46DC59C9">
                <v:shape id="_x0000_i1035" type="#_x0000_t75" style="width:143.5pt;height:30.95pt" o:ole="">
                  <v:imagedata r:id="rId25" o:title=""/>
                </v:shape>
                <o:OLEObject Type="Embed" ProgID="Equation.3" ShapeID="_x0000_i1035" DrawAspect="Content" ObjectID="_1837579338" r:id="rId26"/>
              </w:object>
            </w:r>
          </w:p>
          <w:p w14:paraId="2146442F" w14:textId="77777777" w:rsidR="00E6156F" w:rsidRDefault="00E6156F">
            <w:pPr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Выполните  действия:</w:t>
            </w:r>
          </w:p>
          <w:p w14:paraId="1FB27134" w14:textId="77777777" w:rsidR="00E6156F" w:rsidRDefault="00E6156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>
              <w:rPr>
                <w:i/>
                <w:iCs/>
                <w:position w:val="-28"/>
              </w:rPr>
              <w:object w:dxaOrig="4665" w:dyaOrig="675" w14:anchorId="0E6D4180">
                <v:shape id="_x0000_i1036" type="#_x0000_t75" style="width:233.25pt;height:33.95pt" o:ole="">
                  <v:imagedata r:id="rId27" o:title=""/>
                </v:shape>
                <o:OLEObject Type="Embed" ProgID="Equation.3" ShapeID="_x0000_i1036" DrawAspect="Content" ObjectID="_1837579339" r:id="rId28"/>
              </w:object>
            </w:r>
          </w:p>
          <w:p w14:paraId="1BAD9F3A" w14:textId="77777777" w:rsidR="00E6156F" w:rsidRDefault="00E6156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position w:val="-24"/>
              </w:rPr>
              <w:object w:dxaOrig="4875" w:dyaOrig="615" w14:anchorId="107677F0">
                <v:shape id="_x0000_i1037" type="#_x0000_t75" style="width:243.9pt;height:30.95pt" o:ole="">
                  <v:imagedata r:id="rId29" o:title=""/>
                </v:shape>
                <o:OLEObject Type="Embed" ProgID="Equation.3" ShapeID="_x0000_i1037" DrawAspect="Content" ObjectID="_1837579340" r:id="rId30"/>
              </w:object>
            </w:r>
          </w:p>
          <w:p w14:paraId="6EC2248C" w14:textId="77777777" w:rsidR="00E6156F" w:rsidRDefault="00E6156F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  <w:position w:val="-24"/>
              </w:rPr>
              <w:object w:dxaOrig="4080" w:dyaOrig="615" w14:anchorId="2BE3DAA6">
                <v:shape id="_x0000_i1038" type="#_x0000_t75" style="width:203.85pt;height:30.95pt" o:ole="">
                  <v:imagedata r:id="rId31" o:title=""/>
                </v:shape>
                <o:OLEObject Type="Embed" ProgID="Equation.3" ShapeID="_x0000_i1038" DrawAspect="Content" ObjectID="_1837579341" r:id="rId32"/>
              </w:object>
            </w:r>
          </w:p>
        </w:tc>
      </w:tr>
      <w:tr w:rsidR="00E6156F" w14:paraId="67B2CE12" w14:textId="77777777" w:rsidTr="00E6156F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A52" w14:textId="134E19FA" w:rsidR="00E6156F" w:rsidRDefault="00B736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Карточка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E6156F">
              <w:rPr>
                <w:b/>
                <w:bCs/>
                <w:i/>
                <w:iCs/>
              </w:rPr>
              <w:t xml:space="preserve">5.      </w:t>
            </w:r>
          </w:p>
          <w:p w14:paraId="535A98F7" w14:textId="77777777" w:rsidR="00E6156F" w:rsidRDefault="00E6156F">
            <w:pPr>
              <w:numPr>
                <w:ilvl w:val="0"/>
                <w:numId w:val="3"/>
              </w:numPr>
              <w:tabs>
                <w:tab w:val="num" w:pos="0"/>
              </w:tabs>
              <w:ind w:left="142" w:hanging="142"/>
              <w:rPr>
                <w:bCs/>
                <w:iCs/>
              </w:rPr>
            </w:pPr>
            <w:r>
              <w:rPr>
                <w:bCs/>
                <w:iCs/>
              </w:rPr>
              <w:t xml:space="preserve"> Найдите  объем  прямоугольного  параллелепипеда,  длина  которого  </w:t>
            </w:r>
          </w:p>
          <w:p w14:paraId="55AB1904" w14:textId="77777777" w:rsidR="00E6156F" w:rsidRDefault="00E6156F">
            <w:pPr>
              <w:ind w:left="142"/>
              <w:rPr>
                <w:bCs/>
                <w:iCs/>
              </w:rPr>
            </w:pPr>
            <w:r>
              <w:rPr>
                <w:bCs/>
                <w:iCs/>
              </w:rPr>
              <w:object w:dxaOrig="360" w:dyaOrig="615" w14:anchorId="5F47EF70">
                <v:shape id="_x0000_i1039" type="#_x0000_t75" style="width:18.25pt;height:30.95pt" o:ole="">
                  <v:imagedata r:id="rId33" o:title=""/>
                </v:shape>
                <o:OLEObject Type="Embed" ProgID="Equation.3" ShapeID="_x0000_i1039" DrawAspect="Content" ObjectID="_1837579342" r:id="rId34"/>
              </w:object>
            </w:r>
            <w:r>
              <w:rPr>
                <w:bCs/>
                <w:iCs/>
              </w:rPr>
              <w:t xml:space="preserve">м,  ширина  </w:t>
            </w:r>
            <w:r>
              <w:rPr>
                <w:bCs/>
                <w:iCs/>
              </w:rPr>
              <w:object w:dxaOrig="375" w:dyaOrig="615" w14:anchorId="65B9936C">
                <v:shape id="_x0000_i1040" type="#_x0000_t75" style="width:18.75pt;height:30.95pt" o:ole="">
                  <v:imagedata r:id="rId35" o:title=""/>
                </v:shape>
                <o:OLEObject Type="Embed" ProgID="Equation.3" ShapeID="_x0000_i1040" DrawAspect="Content" ObjectID="_1837579343" r:id="rId36"/>
              </w:object>
            </w:r>
            <w:r>
              <w:rPr>
                <w:bCs/>
                <w:iCs/>
              </w:rPr>
              <w:t xml:space="preserve">м,  высота  </w:t>
            </w:r>
            <w:r>
              <w:rPr>
                <w:bCs/>
                <w:iCs/>
              </w:rPr>
              <w:object w:dxaOrig="345" w:dyaOrig="615" w14:anchorId="1B597A1E">
                <v:shape id="_x0000_i1041" type="#_x0000_t75" style="width:17.25pt;height:30.95pt" o:ole="">
                  <v:imagedata r:id="rId37" o:title=""/>
                </v:shape>
                <o:OLEObject Type="Embed" ProgID="Equation.3" ShapeID="_x0000_i1041" DrawAspect="Content" ObjectID="_1837579344" r:id="rId38"/>
              </w:object>
            </w:r>
            <w:r>
              <w:rPr>
                <w:bCs/>
                <w:iCs/>
              </w:rPr>
              <w:t xml:space="preserve">м. </w:t>
            </w:r>
          </w:p>
          <w:p w14:paraId="1FEB8DC4" w14:textId="77777777" w:rsidR="00E6156F" w:rsidRDefault="00E6156F">
            <w:pPr>
              <w:rPr>
                <w:bCs/>
                <w:iCs/>
              </w:rPr>
            </w:pPr>
            <w:r>
              <w:rPr>
                <w:bCs/>
                <w:iCs/>
              </w:rPr>
              <w:t>2.Найдите  объем  прямоугольного параллелепипеда,  длина  которого</w:t>
            </w:r>
          </w:p>
          <w:p w14:paraId="2AAA4D7B" w14:textId="77777777" w:rsidR="00E6156F" w:rsidRDefault="00E6156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</w:t>
            </w:r>
            <w:r>
              <w:rPr>
                <w:bCs/>
                <w:iCs/>
              </w:rPr>
              <w:object w:dxaOrig="375" w:dyaOrig="615" w14:anchorId="52AE893E">
                <v:shape id="_x0000_i1042" type="#_x0000_t75" style="width:18.75pt;height:30.95pt" o:ole="">
                  <v:imagedata r:id="rId39" o:title=""/>
                </v:shape>
                <o:OLEObject Type="Embed" ProgID="Equation.3" ShapeID="_x0000_i1042" DrawAspect="Content" ObjectID="_1837579345" r:id="rId40"/>
              </w:object>
            </w:r>
            <w:r>
              <w:rPr>
                <w:bCs/>
                <w:iCs/>
              </w:rPr>
              <w:t xml:space="preserve">м,  ширина  </w:t>
            </w:r>
            <w:r>
              <w:rPr>
                <w:bCs/>
                <w:iCs/>
              </w:rPr>
              <w:object w:dxaOrig="375" w:dyaOrig="615" w14:anchorId="0CD40025">
                <v:shape id="_x0000_i1043" type="#_x0000_t75" style="width:18.75pt;height:30.95pt" o:ole="">
                  <v:imagedata r:id="rId41" o:title=""/>
                </v:shape>
                <o:OLEObject Type="Embed" ProgID="Equation.3" ShapeID="_x0000_i1043" DrawAspect="Content" ObjectID="_1837579346" r:id="rId42"/>
              </w:object>
            </w:r>
            <w:r>
              <w:rPr>
                <w:bCs/>
                <w:iCs/>
              </w:rPr>
              <w:t xml:space="preserve">м,  высота  </w:t>
            </w:r>
            <w:r>
              <w:rPr>
                <w:bCs/>
                <w:iCs/>
              </w:rPr>
              <w:object w:dxaOrig="345" w:dyaOrig="615" w14:anchorId="3C163F24">
                <v:shape id="_x0000_i1044" type="#_x0000_t75" style="width:17.25pt;height:30.95pt" o:ole="">
                  <v:imagedata r:id="rId43" o:title=""/>
                </v:shape>
                <o:OLEObject Type="Embed" ProgID="Equation.3" ShapeID="_x0000_i1044" DrawAspect="Content" ObjectID="_1837579347" r:id="rId44"/>
              </w:object>
            </w:r>
            <w:r>
              <w:rPr>
                <w:bCs/>
                <w:iCs/>
              </w:rPr>
              <w:t>м.</w:t>
            </w:r>
          </w:p>
          <w:p w14:paraId="626B20C7" w14:textId="77777777" w:rsidR="00E6156F" w:rsidRDefault="00E6156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3</w:t>
            </w:r>
            <w:r>
              <w:rPr>
                <w:i/>
                <w:iCs/>
              </w:rPr>
              <w:t xml:space="preserve">.В  один  пакет  насыпали  </w:t>
            </w:r>
            <w:r>
              <w:rPr>
                <w:i/>
                <w:iCs/>
                <w:position w:val="-24"/>
              </w:rPr>
              <w:object w:dxaOrig="645" w:dyaOrig="615" w14:anchorId="3C812EA8">
                <v:shape id="_x0000_i1045" type="#_x0000_t75" style="width:32.45pt;height:30.95pt" o:ole="">
                  <v:imagedata r:id="rId45" o:title=""/>
                </v:shape>
                <o:OLEObject Type="Embed" ProgID="Equation.3" ShapeID="_x0000_i1045" DrawAspect="Content" ObjectID="_1837579348" r:id="rId46"/>
              </w:object>
            </w:r>
            <w:r>
              <w:rPr>
                <w:i/>
                <w:iCs/>
              </w:rPr>
              <w:t xml:space="preserve">  пшена,  а  в  другой  </w:t>
            </w:r>
            <w:r>
              <w:rPr>
                <w:i/>
                <w:iCs/>
                <w:position w:val="-24"/>
              </w:rPr>
              <w:object w:dxaOrig="240" w:dyaOrig="615" w14:anchorId="42E7B00F">
                <v:shape id="_x0000_i1046" type="#_x0000_t75" style="width:12.15pt;height:30.95pt" o:ole="">
                  <v:imagedata r:id="rId47" o:title=""/>
                </v:shape>
                <o:OLEObject Type="Embed" ProgID="Equation.3" ShapeID="_x0000_i1046" DrawAspect="Content" ObjectID="_1837579349" r:id="rId48"/>
              </w:object>
            </w:r>
            <w:r>
              <w:rPr>
                <w:i/>
                <w:iCs/>
              </w:rPr>
              <w:t xml:space="preserve">  этого  количества.  На  сколько  меньше пшена  насыпали  во  второй  пакет,  чем  в  первый?</w:t>
            </w:r>
          </w:p>
          <w:p w14:paraId="42D55BDE" w14:textId="77777777" w:rsidR="00E6156F" w:rsidRDefault="00E6156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4.В  овощехранилище  привезли  320 т  овощей.  </w:t>
            </w:r>
            <w:r>
              <w:rPr>
                <w:i/>
                <w:iCs/>
              </w:rPr>
              <w:lastRenderedPageBreak/>
              <w:t xml:space="preserve">75%  привезенных  овощей  составляет  картофель,  а  </w:t>
            </w:r>
            <w:r>
              <w:rPr>
                <w:i/>
                <w:iCs/>
                <w:position w:val="-24"/>
              </w:rPr>
              <w:object w:dxaOrig="315" w:dyaOrig="615" w14:anchorId="4D59FECC">
                <v:shape id="_x0000_i1047" type="#_x0000_t75" style="width:15.7pt;height:30.95pt" o:ole="">
                  <v:imagedata r:id="rId49" o:title=""/>
                </v:shape>
                <o:OLEObject Type="Embed" ProgID="Equation.3" ShapeID="_x0000_i1047" DrawAspect="Content" ObjectID="_1837579350" r:id="rId50"/>
              </w:object>
            </w:r>
            <w:r>
              <w:rPr>
                <w:i/>
                <w:iCs/>
              </w:rPr>
              <w:t xml:space="preserve">  остатка – капуста.  Сколько  тонн  капусты  привезли  в  овощехранилище?</w:t>
            </w:r>
          </w:p>
          <w:p w14:paraId="0E322ADE" w14:textId="77777777" w:rsidR="00E6156F" w:rsidRDefault="00E6156F">
            <w:pPr>
              <w:rPr>
                <w:i/>
                <w:iCs/>
              </w:rPr>
            </w:pPr>
          </w:p>
          <w:p w14:paraId="35A34A9C" w14:textId="77777777" w:rsidR="00E6156F" w:rsidRDefault="00E6156F">
            <w:pPr>
              <w:rPr>
                <w:b/>
                <w:bCs/>
                <w:i/>
                <w:iCs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12D8" w14:textId="76002C3C" w:rsidR="00E6156F" w:rsidRDefault="00B7363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Карточка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E6156F">
              <w:rPr>
                <w:b/>
                <w:bCs/>
                <w:i/>
                <w:iCs/>
              </w:rPr>
              <w:t xml:space="preserve">6.  </w:t>
            </w:r>
          </w:p>
          <w:p w14:paraId="3749CFF2" w14:textId="77777777" w:rsidR="00E6156F" w:rsidRDefault="00E6156F">
            <w:pPr>
              <w:numPr>
                <w:ilvl w:val="0"/>
                <w:numId w:val="4"/>
              </w:numPr>
              <w:rPr>
                <w:bCs/>
                <w:iCs/>
              </w:rPr>
            </w:pPr>
            <w:r>
              <w:rPr>
                <w:bCs/>
                <w:iCs/>
              </w:rPr>
              <w:t xml:space="preserve">Найдите  объем  прямоугольного  параллелепипеда,  длина  которого </w:t>
            </w:r>
          </w:p>
          <w:p w14:paraId="25BB4AD6" w14:textId="77777777" w:rsidR="00E6156F" w:rsidRDefault="00E6156F">
            <w:pPr>
              <w:ind w:left="720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object w:dxaOrig="360" w:dyaOrig="615" w14:anchorId="1090BFAA">
                <v:shape id="_x0000_i1048" type="#_x0000_t75" style="width:18.25pt;height:30.95pt" o:ole="">
                  <v:imagedata r:id="rId51" o:title=""/>
                </v:shape>
                <o:OLEObject Type="Embed" ProgID="Equation.3" ShapeID="_x0000_i1048" DrawAspect="Content" ObjectID="_1837579351" r:id="rId52"/>
              </w:object>
            </w:r>
            <w:r>
              <w:rPr>
                <w:bCs/>
                <w:iCs/>
              </w:rPr>
              <w:t xml:space="preserve">м,  ширина  </w:t>
            </w:r>
            <w:r>
              <w:rPr>
                <w:bCs/>
                <w:iCs/>
              </w:rPr>
              <w:object w:dxaOrig="345" w:dyaOrig="615" w14:anchorId="1C159149">
                <v:shape id="_x0000_i1049" type="#_x0000_t75" style="width:17.25pt;height:30.95pt" o:ole="">
                  <v:imagedata r:id="rId53" o:title=""/>
                </v:shape>
                <o:OLEObject Type="Embed" ProgID="Equation.3" ShapeID="_x0000_i1049" DrawAspect="Content" ObjectID="_1837579352" r:id="rId54"/>
              </w:object>
            </w:r>
            <w:r>
              <w:rPr>
                <w:bCs/>
                <w:iCs/>
              </w:rPr>
              <w:t xml:space="preserve">м,  высота  </w:t>
            </w:r>
            <w:r>
              <w:rPr>
                <w:bCs/>
                <w:iCs/>
              </w:rPr>
              <w:object w:dxaOrig="315" w:dyaOrig="615" w14:anchorId="02735DAA">
                <v:shape id="_x0000_i1050" type="#_x0000_t75" style="width:15.7pt;height:30.95pt" o:ole="">
                  <v:imagedata r:id="rId55" o:title=""/>
                </v:shape>
                <o:OLEObject Type="Embed" ProgID="Equation.3" ShapeID="_x0000_i1050" DrawAspect="Content" ObjectID="_1837579353" r:id="rId56"/>
              </w:object>
            </w:r>
            <w:r>
              <w:rPr>
                <w:bCs/>
                <w:iCs/>
              </w:rPr>
              <w:t>м.</w:t>
            </w:r>
          </w:p>
          <w:p w14:paraId="1D32B801" w14:textId="77777777" w:rsidR="00E6156F" w:rsidRDefault="00E6156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2.Найдите  объем  прямоугольного  параллелепипеда,  длина  которого </w:t>
            </w:r>
          </w:p>
          <w:p w14:paraId="3DC9C40C" w14:textId="77777777" w:rsidR="00E6156F" w:rsidRDefault="00E6156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object w:dxaOrig="375" w:dyaOrig="615" w14:anchorId="1EDCE274">
                <v:shape id="_x0000_i1051" type="#_x0000_t75" style="width:18.75pt;height:30.95pt" o:ole="">
                  <v:imagedata r:id="rId57" o:title=""/>
                </v:shape>
                <o:OLEObject Type="Embed" ProgID="Equation.3" ShapeID="_x0000_i1051" DrawAspect="Content" ObjectID="_1837579354" r:id="rId58"/>
              </w:object>
            </w:r>
            <w:r>
              <w:rPr>
                <w:bCs/>
                <w:iCs/>
              </w:rPr>
              <w:t xml:space="preserve">м,  ширина  </w:t>
            </w:r>
            <w:r>
              <w:rPr>
                <w:bCs/>
                <w:iCs/>
              </w:rPr>
              <w:object w:dxaOrig="375" w:dyaOrig="615" w14:anchorId="1AE84F9E">
                <v:shape id="_x0000_i1052" type="#_x0000_t75" style="width:18.75pt;height:30.95pt" o:ole="">
                  <v:imagedata r:id="rId59" o:title=""/>
                </v:shape>
                <o:OLEObject Type="Embed" ProgID="Equation.3" ShapeID="_x0000_i1052" DrawAspect="Content" ObjectID="_1837579355" r:id="rId60"/>
              </w:object>
            </w:r>
            <w:r>
              <w:rPr>
                <w:bCs/>
                <w:iCs/>
              </w:rPr>
              <w:t xml:space="preserve">м,  высота  </w:t>
            </w:r>
            <w:r>
              <w:rPr>
                <w:bCs/>
                <w:iCs/>
              </w:rPr>
              <w:object w:dxaOrig="345" w:dyaOrig="615" w14:anchorId="5D4311DA">
                <v:shape id="_x0000_i1053" type="#_x0000_t75" style="width:17.25pt;height:30.95pt" o:ole="">
                  <v:imagedata r:id="rId61" o:title=""/>
                </v:shape>
                <o:OLEObject Type="Embed" ProgID="Equation.3" ShapeID="_x0000_i1053" DrawAspect="Content" ObjectID="_1837579356" r:id="rId62"/>
              </w:object>
            </w:r>
            <w:r>
              <w:rPr>
                <w:bCs/>
                <w:iCs/>
              </w:rPr>
              <w:t>м.</w:t>
            </w:r>
          </w:p>
          <w:p w14:paraId="0072D75B" w14:textId="77777777" w:rsidR="00E6156F" w:rsidRDefault="00E6156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3. Площадь  одного  участка  земли  </w:t>
            </w:r>
            <w:r>
              <w:rPr>
                <w:i/>
                <w:iCs/>
                <w:position w:val="-24"/>
              </w:rPr>
              <w:object w:dxaOrig="645" w:dyaOrig="615" w14:anchorId="7110AD89">
                <v:shape id="_x0000_i1054" type="#_x0000_t75" style="width:32.45pt;height:30.95pt" o:ole="">
                  <v:imagedata r:id="rId63" o:title=""/>
                </v:shape>
                <o:OLEObject Type="Embed" ProgID="Equation.3" ShapeID="_x0000_i1054" DrawAspect="Content" ObjectID="_1837579357" r:id="rId64"/>
              </w:object>
            </w:r>
            <w:r>
              <w:rPr>
                <w:i/>
                <w:iCs/>
              </w:rPr>
              <w:t xml:space="preserve">,  а  другого – в </w:t>
            </w:r>
            <w:r>
              <w:rPr>
                <w:i/>
                <w:iCs/>
                <w:position w:val="-24"/>
              </w:rPr>
              <w:object w:dxaOrig="420" w:dyaOrig="615" w14:anchorId="27DE5CB4">
                <v:shape id="_x0000_i1055" type="#_x0000_t75" style="width:20.8pt;height:30.95pt" o:ole="">
                  <v:imagedata r:id="rId65" o:title=""/>
                </v:shape>
                <o:OLEObject Type="Embed" ProgID="Equation.3" ShapeID="_x0000_i1055" DrawAspect="Content" ObjectID="_1837579358" r:id="rId66"/>
              </w:object>
            </w:r>
            <w:r>
              <w:rPr>
                <w:i/>
                <w:iCs/>
              </w:rPr>
              <w:t xml:space="preserve">  раза  больше.  На  сколько  гектаров  площадь  первого  участка  меньше  площади  второго?</w:t>
            </w:r>
          </w:p>
          <w:p w14:paraId="50BC6D1D" w14:textId="77777777" w:rsidR="00E6156F" w:rsidRDefault="00E6156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4.В  книге  240  страниц.  Повесть  занимает  </w:t>
            </w:r>
            <w:r>
              <w:rPr>
                <w:i/>
                <w:iCs/>
              </w:rPr>
              <w:lastRenderedPageBreak/>
              <w:t xml:space="preserve">60%  книги,  а  рассказы - </w:t>
            </w:r>
            <w:r>
              <w:rPr>
                <w:i/>
                <w:iCs/>
                <w:position w:val="-24"/>
              </w:rPr>
              <w:object w:dxaOrig="360" w:dyaOrig="615" w14:anchorId="189729A7">
                <v:shape id="_x0000_i1056" type="#_x0000_t75" style="width:18.25pt;height:30.95pt" o:ole="">
                  <v:imagedata r:id="rId67" o:title=""/>
                </v:shape>
                <o:OLEObject Type="Embed" ProgID="Equation.3" ShapeID="_x0000_i1056" DrawAspect="Content" ObjectID="_1837579359" r:id="rId68"/>
              </w:object>
            </w:r>
            <w:r>
              <w:rPr>
                <w:i/>
                <w:iCs/>
              </w:rPr>
              <w:t xml:space="preserve">  остатка.  Сколько  страниц  в  книге  занимают  рассказы?</w:t>
            </w:r>
          </w:p>
        </w:tc>
      </w:tr>
    </w:tbl>
    <w:p w14:paraId="51987A5B" w14:textId="77777777" w:rsidR="00D75220" w:rsidRDefault="00D75220"/>
    <w:sectPr w:rsidR="00D7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E3FD3"/>
    <w:multiLevelType w:val="hybridMultilevel"/>
    <w:tmpl w:val="8A928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940CFF"/>
    <w:multiLevelType w:val="hybridMultilevel"/>
    <w:tmpl w:val="3806AD2C"/>
    <w:lvl w:ilvl="0" w:tplc="225A1AF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93422"/>
    <w:multiLevelType w:val="hybridMultilevel"/>
    <w:tmpl w:val="54AA8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262350"/>
    <w:multiLevelType w:val="hybridMultilevel"/>
    <w:tmpl w:val="2F923E34"/>
    <w:lvl w:ilvl="0" w:tplc="CAF0E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56F"/>
    <w:rsid w:val="00B7363D"/>
    <w:rsid w:val="00D75220"/>
    <w:rsid w:val="00E6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A0B1"/>
  <w15:docId w15:val="{2D24A1C3-B257-4EE4-BED9-59F52400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2025-03-31T12:43:00Z</dcterms:created>
  <dcterms:modified xsi:type="dcterms:W3CDTF">2026-04-13T06:55:00Z</dcterms:modified>
</cp:coreProperties>
</file>