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7D" w:rsidRPr="001F5F7D" w:rsidRDefault="001F5F7D" w:rsidP="001F5F7D">
      <w:pPr>
        <w:jc w:val="center"/>
        <w:rPr>
          <w:rFonts w:ascii="Times New Roman" w:hAnsi="Times New Roman" w:cs="Times New Roman"/>
          <w:sz w:val="32"/>
          <w:szCs w:val="32"/>
        </w:rPr>
      </w:pPr>
      <w:r w:rsidRPr="001F5F7D">
        <w:rPr>
          <w:rFonts w:ascii="Times New Roman" w:hAnsi="Times New Roman" w:cs="Times New Roman"/>
          <w:sz w:val="32"/>
          <w:szCs w:val="32"/>
        </w:rPr>
        <w:t xml:space="preserve">«Развитие словесно – логической памяти у детей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1F5F7D">
        <w:rPr>
          <w:rFonts w:ascii="Times New Roman" w:hAnsi="Times New Roman" w:cs="Times New Roman"/>
          <w:sz w:val="32"/>
          <w:szCs w:val="32"/>
        </w:rPr>
        <w:t>-7 лет»</w:t>
      </w:r>
    </w:p>
    <w:p w:rsidR="001F5F7D" w:rsidRPr="001F5F7D" w:rsidRDefault="001F5F7D">
      <w:pPr>
        <w:rPr>
          <w:rFonts w:ascii="Times New Roman" w:hAnsi="Times New Roman" w:cs="Times New Roman"/>
          <w:sz w:val="32"/>
          <w:szCs w:val="32"/>
        </w:rPr>
      </w:pPr>
      <w:r w:rsidRPr="001F5F7D">
        <w:rPr>
          <w:rFonts w:ascii="Times New Roman" w:hAnsi="Times New Roman" w:cs="Times New Roman"/>
          <w:sz w:val="32"/>
          <w:szCs w:val="32"/>
        </w:rPr>
        <w:t xml:space="preserve">Цель: формирование педагогической компетенции родителей. </w:t>
      </w:r>
    </w:p>
    <w:p w:rsidR="005C184A" w:rsidRDefault="001F5F7D">
      <w:pPr>
        <w:rPr>
          <w:rFonts w:ascii="Times New Roman" w:hAnsi="Times New Roman" w:cs="Times New Roman"/>
          <w:sz w:val="32"/>
          <w:szCs w:val="32"/>
        </w:rPr>
      </w:pPr>
      <w:r w:rsidRPr="001F5F7D">
        <w:rPr>
          <w:rFonts w:ascii="Times New Roman" w:hAnsi="Times New Roman" w:cs="Times New Roman"/>
          <w:sz w:val="32"/>
          <w:szCs w:val="32"/>
        </w:rPr>
        <w:t xml:space="preserve">Задачи: - расширять кругозор родителей; - развивать интерес родителей к использованию разнообразных форм организации совместной деятельности с детьми; </w:t>
      </w:r>
    </w:p>
    <w:p w:rsidR="004C05AD" w:rsidRPr="001F5F7D" w:rsidRDefault="001F5F7D">
      <w:pPr>
        <w:rPr>
          <w:rFonts w:ascii="Times New Roman" w:hAnsi="Times New Roman" w:cs="Times New Roman"/>
          <w:sz w:val="32"/>
          <w:szCs w:val="32"/>
        </w:rPr>
      </w:pPr>
      <w:r w:rsidRPr="001F5F7D">
        <w:rPr>
          <w:rFonts w:ascii="Times New Roman" w:hAnsi="Times New Roman" w:cs="Times New Roman"/>
          <w:sz w:val="32"/>
          <w:szCs w:val="32"/>
        </w:rPr>
        <w:t xml:space="preserve">Память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</w:t>
      </w:r>
      <w:r w:rsidRPr="001F5F7D">
        <w:rPr>
          <w:rFonts w:ascii="Times New Roman" w:hAnsi="Times New Roman" w:cs="Times New Roman"/>
          <w:sz w:val="32"/>
          <w:szCs w:val="32"/>
        </w:rPr>
        <w:lastRenderedPageBreak/>
        <w:t>произвольная память (т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.е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приступить к изучению нового необходимо сменить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Благодаря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ей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мы сможем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простимулировать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 детскую активность, увеличить объем словесно - логической памяти, а также сделаем процесс обучения более эмоциональным и увлекательным. Именно интерес к тому, что предлагается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ребенку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позволяет обеспечивать запоминание. Предлагаем Вам несколько игр для развития словесно – логической памяти «Парочки»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образом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(Чем больше назовет, тем лучше мыслит ребенок.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Повтори все слова еще раз. «Перепутались» Взрослый выставляет 5 – 6 игрушек перед ребенком, и рассказывает: «На пароход стояла </w:t>
      </w:r>
      <w:r w:rsidRPr="001F5F7D">
        <w:rPr>
          <w:rFonts w:ascii="Times New Roman" w:hAnsi="Times New Roman" w:cs="Times New Roman"/>
          <w:sz w:val="32"/>
          <w:szCs w:val="32"/>
        </w:rPr>
        <w:lastRenderedPageBreak/>
        <w:t xml:space="preserve">очередь: первым стоял слон, потом кукла Катя, за ней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розовый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«Запомни – повтори» 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миШка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ШиШка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, Шапка,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уШи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, Шаль) и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т.д</w:t>
      </w:r>
      <w:proofErr w:type="spellEnd"/>
      <w:proofErr w:type="gramStart"/>
      <w:r w:rsidRPr="001F5F7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 xml:space="preserve"> Важно, что бы ребенок соблюдал предложенную последовательность. «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Сравнилки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» Предлагаем ребенку сравнить 2 предмета (муха и бабочка, дерево и куст, волк и собака), и, рассказать, чем похожи, и чем отличаются. Ребенок 6 - 7 лет должен выделять главные признаки предметов. «Я начну, вы продолжайте» 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1F5F7D">
        <w:rPr>
          <w:rFonts w:ascii="Times New Roman" w:hAnsi="Times New Roman" w:cs="Times New Roman"/>
          <w:sz w:val="32"/>
          <w:szCs w:val="32"/>
        </w:rPr>
        <w:t>картинок</w:t>
      </w:r>
      <w:proofErr w:type="gramStart"/>
      <w:r w:rsidRPr="001F5F7D">
        <w:rPr>
          <w:rFonts w:ascii="Times New Roman" w:hAnsi="Times New Roman" w:cs="Times New Roman"/>
          <w:sz w:val="32"/>
          <w:szCs w:val="32"/>
        </w:rPr>
        <w:t>,г</w:t>
      </w:r>
      <w:proofErr w:type="gramEnd"/>
      <w:r w:rsidRPr="001F5F7D">
        <w:rPr>
          <w:rFonts w:ascii="Times New Roman" w:hAnsi="Times New Roman" w:cs="Times New Roman"/>
          <w:sz w:val="32"/>
          <w:szCs w:val="32"/>
        </w:rPr>
        <w:t>де</w:t>
      </w:r>
      <w:proofErr w:type="spellEnd"/>
      <w:r w:rsidRPr="001F5F7D">
        <w:rPr>
          <w:rFonts w:ascii="Times New Roman" w:hAnsi="Times New Roman" w:cs="Times New Roman"/>
          <w:sz w:val="32"/>
          <w:szCs w:val="32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sectPr w:rsidR="004C05AD" w:rsidRPr="001F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F5F7D"/>
    <w:rsid w:val="001F5F7D"/>
    <w:rsid w:val="004C05AD"/>
    <w:rsid w:val="005C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2026-04-06T13:59:00Z</dcterms:created>
  <dcterms:modified xsi:type="dcterms:W3CDTF">2026-04-06T14:00:00Z</dcterms:modified>
</cp:coreProperties>
</file>