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header22.xml" ContentType="application/vnd.openxmlformats-officedocument.wordprocessingml.header+xml"/>
  <Override PartName="/word/document.xml" ContentType="application/vnd.openxmlformats-officedocument.wordprocessingml.document.main+xml"/>
  <Override PartName="/word/header19.xml" ContentType="application/vnd.openxmlformats-officedocument.wordprocessingml.header+xml"/>
  <Override PartName="/word/header6.xml" ContentType="application/vnd.openxmlformats-officedocument.wordprocessingml.header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numbering.xml" ContentType="application/vnd.openxmlformats-officedocument.wordprocessingml.numbering+xml"/>
  <Override PartName="/word/media/image18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11.png" ContentType="image/png"/>
  <Override PartName="/word/media/image8.png" ContentType="image/png"/>
  <Override PartName="/word/media/image10.png" ContentType="image/png"/>
  <Override PartName="/word/media/image9.png" ContentType="image/png"/>
  <Override PartName="/word/media/image12.png" ContentType="image/png"/>
  <Override PartName="/word/media/image13.png" ContentType="image/png"/>
  <Override PartName="/word/media/image14.png" ContentType="image/png"/>
  <Override PartName="/word/media/image15.png" ContentType="image/png"/>
  <Override PartName="/word/media/image16.png" ContentType="image/png"/>
  <Override PartName="/word/media/image17.png" ContentType="image/png"/>
  <Override PartName="/word/media/image19.png" ContentType="image/png"/>
  <Override PartName="/word/media/image20.png" ContentType="image/png"/>
  <Override PartName="/word/media/image21.png" ContentType="image/png"/>
  <Override PartName="/word/media/image22.png" ContentType="image/png"/>
  <Override PartName="/word/media/image23.png" ContentType="image/png"/>
  <Override PartName="/word/media/image24.png" ContentType="image/png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theme/theme1.xml" ContentType="application/vnd.openxmlformats-officedocument.theme+xml"/>
  <Override PartName="/word/header18.xml" ContentType="application/vnd.openxmlformats-officedocument.wordprocessingml.header+xml"/>
  <Override PartName="/word/settings.xml" ContentType="application/vnd.openxmlformats-officedocument.wordprocessingml.settings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fontTable.xml" ContentType="application/vnd.openxmlformats-officedocument.wordprocessingml.fontTable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69" w:after="0"/>
        <w:ind w:hanging="0" w:start="0" w:end="139"/>
        <w:jc w:val="end"/>
        <w:rPr>
          <w:i/>
          <w:i/>
          <w:sz w:val="28"/>
        </w:rPr>
      </w:pPr>
      <w:r>
        <w:rPr>
          <w:i/>
          <w:spacing w:val="-2"/>
          <w:sz w:val="28"/>
        </w:rPr>
        <w:t xml:space="preserve"> </w:t>
      </w:r>
    </w:p>
    <w:p>
      <w:pPr>
        <w:pStyle w:val="BodyText"/>
        <w:ind w:start="0" w:end="0"/>
        <w:jc w:val="start"/>
        <w:rPr>
          <w:i/>
          <w:i/>
          <w:sz w:val="28"/>
        </w:rPr>
      </w:pPr>
      <w:r>
        <w:rPr>
          <w:i/>
          <w:sz w:val="28"/>
        </w:rPr>
      </w:r>
    </w:p>
    <w:p>
      <w:pPr>
        <w:pStyle w:val="BodyText"/>
        <w:ind w:start="0" w:end="0"/>
        <w:jc w:val="start"/>
        <w:rPr>
          <w:i/>
          <w:i/>
          <w:sz w:val="28"/>
        </w:rPr>
      </w:pPr>
      <w:r>
        <w:rPr>
          <w:i/>
          <w:sz w:val="28"/>
        </w:rPr>
      </w:r>
    </w:p>
    <w:p>
      <w:pPr>
        <w:pStyle w:val="BodyText"/>
        <w:ind w:start="0" w:end="0"/>
        <w:jc w:val="start"/>
        <w:rPr>
          <w:i/>
          <w:i/>
          <w:sz w:val="28"/>
        </w:rPr>
      </w:pPr>
      <w:r>
        <w:rPr>
          <w:i/>
          <w:sz w:val="28"/>
        </w:rPr>
      </w:r>
    </w:p>
    <w:p>
      <w:pPr>
        <w:pStyle w:val="BodyText"/>
        <w:ind w:start="0" w:end="0"/>
        <w:jc w:val="start"/>
        <w:rPr>
          <w:i/>
          <w:i/>
          <w:sz w:val="28"/>
        </w:rPr>
      </w:pPr>
      <w:r>
        <w:rPr>
          <w:i/>
          <w:sz w:val="28"/>
        </w:rPr>
      </w:r>
    </w:p>
    <w:p>
      <w:pPr>
        <w:pStyle w:val="BodyText"/>
        <w:ind w:start="0" w:end="0"/>
        <w:jc w:val="start"/>
        <w:rPr>
          <w:i/>
          <w:i/>
          <w:sz w:val="28"/>
        </w:rPr>
      </w:pPr>
      <w:r>
        <w:rPr>
          <w:i/>
          <w:sz w:val="28"/>
        </w:rPr>
      </w:r>
    </w:p>
    <w:p>
      <w:pPr>
        <w:pStyle w:val="BodyText"/>
        <w:ind w:start="0" w:end="0"/>
        <w:jc w:val="start"/>
        <w:rPr>
          <w:i/>
          <w:i/>
          <w:sz w:val="28"/>
        </w:rPr>
      </w:pPr>
      <w:r>
        <w:rPr>
          <w:i/>
          <w:sz w:val="28"/>
        </w:rPr>
      </w:r>
    </w:p>
    <w:p>
      <w:pPr>
        <w:pStyle w:val="BodyText"/>
        <w:ind w:start="0" w:end="0"/>
        <w:jc w:val="start"/>
        <w:rPr>
          <w:i/>
          <w:i/>
          <w:sz w:val="28"/>
        </w:rPr>
      </w:pPr>
      <w:r>
        <w:rPr>
          <w:i/>
          <w:sz w:val="28"/>
        </w:rPr>
      </w:r>
    </w:p>
    <w:p>
      <w:pPr>
        <w:pStyle w:val="BodyText"/>
        <w:ind w:start="0" w:end="0"/>
        <w:jc w:val="start"/>
        <w:rPr>
          <w:i/>
          <w:i/>
          <w:sz w:val="28"/>
        </w:rPr>
      </w:pPr>
      <w:r>
        <w:rPr>
          <w:i/>
          <w:sz w:val="28"/>
        </w:rPr>
      </w:r>
    </w:p>
    <w:p>
      <w:pPr>
        <w:pStyle w:val="BodyText"/>
        <w:ind w:start="0" w:end="0"/>
        <w:jc w:val="start"/>
        <w:rPr>
          <w:i/>
          <w:i/>
          <w:sz w:val="28"/>
        </w:rPr>
      </w:pPr>
      <w:r>
        <w:rPr>
          <w:i/>
          <w:sz w:val="28"/>
        </w:rPr>
      </w:r>
    </w:p>
    <w:p>
      <w:pPr>
        <w:pStyle w:val="BodyText"/>
        <w:ind w:start="0" w:end="0"/>
        <w:jc w:val="start"/>
        <w:rPr>
          <w:i/>
          <w:i/>
          <w:sz w:val="28"/>
        </w:rPr>
      </w:pPr>
      <w:r>
        <w:rPr>
          <w:i/>
          <w:sz w:val="28"/>
        </w:rPr>
      </w:r>
    </w:p>
    <w:p>
      <w:pPr>
        <w:pStyle w:val="BodyText"/>
        <w:ind w:start="0" w:end="0"/>
        <w:jc w:val="start"/>
        <w:rPr>
          <w:i/>
          <w:i/>
          <w:sz w:val="28"/>
        </w:rPr>
      </w:pPr>
      <w:r>
        <w:rPr>
          <w:i/>
          <w:sz w:val="28"/>
        </w:rPr>
      </w:r>
    </w:p>
    <w:p>
      <w:pPr>
        <w:pStyle w:val="BodyText"/>
        <w:spacing w:before="155" w:after="0"/>
        <w:ind w:start="0" w:end="0"/>
        <w:jc w:val="start"/>
        <w:rPr>
          <w:i/>
          <w:i/>
          <w:sz w:val="28"/>
        </w:rPr>
      </w:pPr>
      <w:r>
        <w:rPr>
          <w:i/>
          <w:sz w:val="28"/>
        </w:rPr>
      </w:r>
    </w:p>
    <w:p>
      <w:pPr>
        <w:pStyle w:val="Normal"/>
        <w:spacing w:before="1" w:after="0"/>
        <w:ind w:hanging="0" w:start="0" w:end="2"/>
        <w:jc w:val="center"/>
        <w:rPr>
          <w:b/>
          <w:sz w:val="28"/>
        </w:rPr>
      </w:pPr>
      <w:r>
        <w:rPr>
          <w:b/>
          <w:spacing w:val="-2"/>
          <w:sz w:val="28"/>
        </w:rPr>
        <w:t>Черкасов Денис Павлович</w:t>
      </w:r>
    </w:p>
    <w:p>
      <w:pPr>
        <w:pStyle w:val="BodyText"/>
        <w:ind w:start="0" w:end="0"/>
        <w:jc w:val="start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spacing w:before="161" w:after="0"/>
        <w:ind w:start="0" w:end="0"/>
        <w:jc w:val="star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lineRule="exact" w:line="321" w:before="1" w:after="0"/>
        <w:ind w:hanging="0" w:start="1" w:end="2"/>
        <w:jc w:val="center"/>
        <w:rPr>
          <w:b/>
          <w:sz w:val="28"/>
        </w:rPr>
      </w:pPr>
      <w:r>
        <w:rPr>
          <w:b/>
          <w:sz w:val="28"/>
        </w:rPr>
        <w:t>ВИРУСНАЯ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ЛЕЙКЕМИЯ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КОШЕК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Новосибирском 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РЕГИОНЕ</w:t>
      </w:r>
      <w:r>
        <w:rPr>
          <w:b/>
          <w:spacing w:val="-7"/>
          <w:sz w:val="28"/>
        </w:rPr>
        <w:t xml:space="preserve"> </w:t>
      </w:r>
      <w:r>
        <w:rPr>
          <w:b/>
          <w:spacing w:val="-10"/>
          <w:sz w:val="28"/>
        </w:rPr>
        <w:t>–</w:t>
      </w:r>
    </w:p>
    <w:p>
      <w:pPr>
        <w:pStyle w:val="Normal"/>
        <w:spacing w:lineRule="exact" w:line="321" w:before="0" w:after="0"/>
        <w:ind w:hanging="0" w:start="0" w:end="2"/>
        <w:jc w:val="center"/>
        <w:rPr>
          <w:b/>
          <w:sz w:val="28"/>
        </w:rPr>
      </w:pPr>
      <w:r>
        <w:rPr>
          <w:b/>
          <w:sz w:val="28"/>
        </w:rPr>
        <w:t>ДИАГНОСТИКА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ТЕРАПИЯ</w:t>
      </w:r>
    </w:p>
    <w:p>
      <w:pPr>
        <w:pStyle w:val="BodyText"/>
        <w:ind w:start="0" w:end="0"/>
        <w:jc w:val="start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ind w:start="0" w:end="0"/>
        <w:jc w:val="start"/>
        <w:rPr>
          <w:b/>
          <w:sz w:val="28"/>
        </w:rPr>
      </w:pPr>
      <w:r>
        <w:rPr>
          <w:b/>
          <w:sz w:val="28"/>
        </w:rPr>
      </w:r>
    </w:p>
    <w:p>
      <w:pPr>
        <w:pStyle w:val="BodyText"/>
        <w:spacing w:before="151" w:after="0"/>
        <w:ind w:start="0" w:end="0"/>
        <w:jc w:val="start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spacing w:before="1" w:after="0"/>
        <w:ind w:hanging="0" w:start="1580" w:end="0"/>
        <w:jc w:val="start"/>
        <w:rPr>
          <w:sz w:val="28"/>
        </w:rPr>
      </w:pPr>
      <w:r>
        <w:rPr>
          <w:spacing w:val="-8"/>
          <w:sz w:val="28"/>
        </w:rPr>
        <w:t xml:space="preserve"> </w:t>
      </w:r>
      <w:r>
        <w:rPr>
          <w:sz w:val="28"/>
        </w:rPr>
        <w:t>Инфекционные</w:t>
      </w:r>
      <w:r>
        <w:rPr>
          <w:spacing w:val="-6"/>
          <w:sz w:val="28"/>
        </w:rPr>
        <w:t xml:space="preserve"> </w:t>
      </w:r>
      <w:r>
        <w:rPr>
          <w:sz w:val="28"/>
        </w:rPr>
        <w:t>болезни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иммунология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животных</w:t>
      </w:r>
    </w:p>
    <w:p>
      <w:pPr>
        <w:pStyle w:val="BodyText"/>
        <w:ind w:start="0" w:end="0"/>
        <w:jc w:val="start"/>
        <w:rPr>
          <w:sz w:val="28"/>
        </w:rPr>
      </w:pPr>
      <w:r>
        <w:rPr>
          <w:sz w:val="28"/>
        </w:rPr>
      </w:r>
    </w:p>
    <w:p>
      <w:pPr>
        <w:pStyle w:val="BodyText"/>
        <w:ind w:start="0" w:end="0"/>
        <w:jc w:val="start"/>
        <w:rPr>
          <w:sz w:val="28"/>
        </w:rPr>
      </w:pPr>
      <w:r>
        <w:rPr>
          <w:sz w:val="28"/>
        </w:rPr>
      </w:r>
    </w:p>
    <w:p>
      <w:pPr>
        <w:pStyle w:val="BodyText"/>
        <w:spacing w:before="163" w:after="0"/>
        <w:ind w:start="0" w:end="0"/>
        <w:jc w:val="start"/>
        <w:rPr>
          <w:sz w:val="28"/>
        </w:rPr>
      </w:pPr>
      <w:r>
        <w:rPr>
          <w:sz w:val="28"/>
        </w:rPr>
      </w:r>
    </w:p>
    <w:p>
      <w:pPr>
        <w:sectPr>
          <w:type w:val="nextPage"/>
          <w:pgSz w:w="11906" w:h="16838"/>
          <w:pgMar w:left="992" w:right="992" w:gutter="0" w:header="0" w:top="160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1" w:after="0"/>
        <w:ind w:hanging="0" w:start="0" w:end="4"/>
        <w:jc w:val="center"/>
        <w:rPr>
          <w:b/>
          <w:sz w:val="28"/>
        </w:rPr>
      </w:pPr>
      <w:r>
        <w:rPr>
          <w:b/>
          <w:spacing w:val="-4"/>
          <w:sz w:val="28"/>
        </w:rPr>
        <w:t xml:space="preserve"> </w:t>
      </w:r>
    </w:p>
    <w:p>
      <w:pPr>
        <w:pStyle w:val="Heading2"/>
        <w:spacing w:before="84" w:after="0"/>
        <w:ind w:firstLine="708" w:start="140" w:end="0"/>
        <w:jc w:val="start"/>
        <w:rPr>
          <w:b/>
        </w:rPr>
      </w:pPr>
      <w:r>
        <w:rPr>
          <w:b/>
        </w:rPr>
        <w:t xml:space="preserve"> </w:t>
      </w:r>
    </w:p>
    <w:p>
      <w:pPr>
        <w:pStyle w:val="BodyText"/>
        <w:ind w:firstLine="708" w:start="140" w:end="138"/>
        <w:rPr/>
      </w:pPr>
      <w:r>
        <w:rPr/>
        <w:t xml:space="preserve"> 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3099" w:leader="none"/>
        </w:tabs>
        <w:spacing w:lineRule="auto" w:line="240" w:before="84" w:after="0"/>
        <w:ind w:hanging="419" w:start="3099" w:end="0"/>
        <w:jc w:val="start"/>
        <w:rPr/>
      </w:pPr>
      <w:r>
        <w:rPr/>
        <w:t>ОБЩАЯ</w:t>
      </w:r>
      <w:r>
        <w:rPr>
          <w:spacing w:val="-4"/>
        </w:rPr>
        <w:t xml:space="preserve"> </w:t>
      </w:r>
      <w:r>
        <w:rPr/>
        <w:t>ХАРАКТЕРИСТИКА</w:t>
      </w:r>
      <w:r>
        <w:rPr>
          <w:spacing w:val="-3"/>
        </w:rPr>
        <w:t xml:space="preserve"> </w:t>
      </w:r>
      <w:r>
        <w:rPr>
          <w:spacing w:val="-2"/>
        </w:rPr>
        <w:t xml:space="preserve"> </w:t>
      </w:r>
    </w:p>
    <w:p>
      <w:pPr>
        <w:pStyle w:val="BodyText"/>
        <w:spacing w:before="156" w:after="0"/>
        <w:ind w:firstLine="708" w:start="140" w:end="138"/>
        <w:rPr/>
      </w:pPr>
      <w:r>
        <w:rPr>
          <w:b/>
        </w:rPr>
        <w:t xml:space="preserve">Актуальность темы исследований. </w:t>
      </w:r>
      <w:r>
        <w:rPr/>
        <w:t>Вирусная лейкемия кошек (ВЛК) встречается на всех континентах и практически во всех государствах несмотря на то, что болезнь и ее возбудитель изучены достаточно хорошо – детально описаны морфология и физико- химические свойства вируса, его геном, иммуногенные свойства и специфическая диагностика,</w:t>
      </w:r>
      <w:r>
        <w:rPr>
          <w:spacing w:val="-2"/>
        </w:rPr>
        <w:t xml:space="preserve"> </w:t>
      </w:r>
      <w:r>
        <w:rPr/>
        <w:t>однако</w:t>
      </w:r>
      <w:r>
        <w:rPr>
          <w:spacing w:val="-4"/>
        </w:rPr>
        <w:t xml:space="preserve"> </w:t>
      </w:r>
      <w:r>
        <w:rPr/>
        <w:t>методы</w:t>
      </w:r>
      <w:r>
        <w:rPr>
          <w:spacing w:val="-3"/>
        </w:rPr>
        <w:t xml:space="preserve"> </w:t>
      </w:r>
      <w:r>
        <w:rPr/>
        <w:t>лечения</w:t>
      </w:r>
      <w:r>
        <w:rPr>
          <w:spacing w:val="-2"/>
        </w:rPr>
        <w:t xml:space="preserve"> </w:t>
      </w:r>
      <w:r>
        <w:rPr/>
        <w:t>основного</w:t>
      </w:r>
      <w:r>
        <w:rPr>
          <w:spacing w:val="-2"/>
        </w:rPr>
        <w:t xml:space="preserve"> </w:t>
      </w:r>
      <w:r>
        <w:rPr/>
        <w:t>заболевания</w:t>
      </w:r>
      <w:r>
        <w:rPr>
          <w:spacing w:val="-4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его</w:t>
      </w:r>
      <w:r>
        <w:rPr>
          <w:spacing w:val="-2"/>
        </w:rPr>
        <w:t xml:space="preserve"> </w:t>
      </w:r>
      <w:r>
        <w:rPr/>
        <w:t>сопутствующих</w:t>
      </w:r>
      <w:r>
        <w:rPr>
          <w:spacing w:val="-2"/>
        </w:rPr>
        <w:t xml:space="preserve"> </w:t>
      </w:r>
      <w:r>
        <w:rPr/>
        <w:t>патологий до сих пор нуждаются в тщательной проработке и продолжают оставаться нерешенной проблемой</w:t>
      </w:r>
      <w:r>
        <w:rPr>
          <w:spacing w:val="6"/>
        </w:rPr>
        <w:t xml:space="preserve"> </w:t>
      </w:r>
      <w:r>
        <w:rPr/>
        <w:t>для</w:t>
      </w:r>
      <w:r>
        <w:rPr>
          <w:spacing w:val="8"/>
        </w:rPr>
        <w:t xml:space="preserve"> </w:t>
      </w:r>
      <w:r>
        <w:rPr/>
        <w:t>ветеринарной</w:t>
      </w:r>
      <w:r>
        <w:rPr>
          <w:spacing w:val="8"/>
        </w:rPr>
        <w:t xml:space="preserve"> </w:t>
      </w:r>
      <w:r>
        <w:rPr/>
        <w:t>медицины</w:t>
      </w:r>
      <w:r>
        <w:rPr>
          <w:spacing w:val="8"/>
        </w:rPr>
        <w:t xml:space="preserve"> </w:t>
      </w:r>
      <w:r>
        <w:rPr/>
        <w:t>(Capozza</w:t>
      </w:r>
      <w:r>
        <w:rPr>
          <w:spacing w:val="6"/>
        </w:rPr>
        <w:t xml:space="preserve"> </w:t>
      </w:r>
      <w:r>
        <w:rPr/>
        <w:t>P.,</w:t>
      </w:r>
      <w:r>
        <w:rPr>
          <w:spacing w:val="8"/>
        </w:rPr>
        <w:t xml:space="preserve"> </w:t>
      </w:r>
      <w:r>
        <w:rPr/>
        <w:t>Lorusso</w:t>
      </w:r>
      <w:r>
        <w:rPr>
          <w:spacing w:val="9"/>
        </w:rPr>
        <w:t xml:space="preserve"> </w:t>
      </w:r>
      <w:r>
        <w:rPr/>
        <w:t>E.</w:t>
      </w:r>
      <w:r>
        <w:rPr>
          <w:spacing w:val="8"/>
        </w:rPr>
        <w:t xml:space="preserve"> </w:t>
      </w:r>
      <w:r>
        <w:rPr/>
        <w:t>et</w:t>
      </w:r>
      <w:r>
        <w:rPr>
          <w:spacing w:val="8"/>
        </w:rPr>
        <w:t xml:space="preserve"> </w:t>
      </w:r>
      <w:r>
        <w:rPr/>
        <w:t>al.,</w:t>
      </w:r>
      <w:r>
        <w:rPr>
          <w:spacing w:val="11"/>
        </w:rPr>
        <w:t xml:space="preserve"> </w:t>
      </w:r>
      <w:r>
        <w:rPr/>
        <w:t>2021;</w:t>
      </w:r>
      <w:r>
        <w:rPr>
          <w:spacing w:val="8"/>
        </w:rPr>
        <w:t xml:space="preserve"> </w:t>
      </w:r>
      <w:r>
        <w:rPr/>
        <w:t>Clark</w:t>
      </w:r>
      <w:r>
        <w:rPr>
          <w:spacing w:val="8"/>
        </w:rPr>
        <w:t xml:space="preserve"> </w:t>
      </w:r>
      <w:r>
        <w:rPr/>
        <w:t>N.,</w:t>
      </w:r>
      <w:r>
        <w:rPr>
          <w:spacing w:val="8"/>
        </w:rPr>
        <w:t xml:space="preserve"> </w:t>
      </w:r>
      <w:r>
        <w:rPr>
          <w:spacing w:val="-2"/>
        </w:rPr>
        <w:t>Kushner</w:t>
      </w:r>
    </w:p>
    <w:p>
      <w:pPr>
        <w:pStyle w:val="BodyText"/>
        <w:ind w:start="140" w:end="138"/>
        <w:rPr/>
      </w:pPr>
      <w:r>
        <w:rPr/>
        <w:t>N. N. et al., 1991; Hardy W.D., Hirhaut Y. et al., 1973; Hartmann K., Hofmann-Lehmann R. et al., 2020). Ввиду зачастую необратимых изменений, которые вызывает вирус лейкемии кошек (ВЛК) в организме инфицированного животного, и неспецифичности клинической симптоматики, которая может имитировать различные заразные и незаразные заболевания, многие ВЛК-положительные кошки не получают должных лечения и ухода, что является причиной ухудшения качества жизни инфицированных животных и дальнейшего распространения заболевания в популяции домашних кошек (Hartmann K., Donath A. et al., 1992; Spilssler F., Jongwattanapisan P. Et al., 2021). Кроме того, ввиду трудности постановки окончательного диагноза, а также диагностики и лечения сопутствующих заболеваний без терапии заболевания основного подрывается доверие владельцев животных к ветеринарным специалистам, что заставляет их выбирать эвтаназию животного вместо лечения (Sunpongsri S., Kovitvadhi A. et al., 2022; Giselbrecht J., Bergmann M. et al., 2022).</w:t>
      </w:r>
    </w:p>
    <w:p>
      <w:pPr>
        <w:pStyle w:val="BodyText"/>
        <w:spacing w:before="1" w:after="0"/>
        <w:ind w:firstLine="708" w:start="140" w:end="138"/>
        <w:rPr/>
      </w:pPr>
      <w:r>
        <w:rPr/>
        <w:t>Таким образом, проблема распространения, диагностики, лечения и профилактики вирусной ЛК имеет большое значение и не теряет своей актуальности, поэтому указанные выше критерии послужили основой для изучения инцидентности, факторов риска, клинической картины заболевания, а также методов диагностики и лечения вирусной ЛК, выявляемой в ветеринарных клиниках Новосибирского региона.</w:t>
      </w:r>
    </w:p>
    <w:p>
      <w:pPr>
        <w:pStyle w:val="BodyText"/>
        <w:ind w:firstLine="708" w:start="140" w:end="141"/>
        <w:rPr/>
      </w:pPr>
      <w:r>
        <w:rPr>
          <w:b/>
        </w:rPr>
        <w:t xml:space="preserve">Цели исследования – </w:t>
      </w:r>
      <w:r>
        <w:rPr/>
        <w:t>изучить инцидентность вирусной лейкемии кошек в условиях Новосибирского  региона и особенности ее клинического сопровождения.</w:t>
      </w:r>
    </w:p>
    <w:p>
      <w:pPr>
        <w:pStyle w:val="Heading2"/>
        <w:spacing w:lineRule="exact" w:line="275" w:before="5" w:after="0"/>
        <w:rPr/>
      </w:pPr>
      <w:r>
        <w:rPr/>
        <w:t xml:space="preserve">Задачи </w:t>
      </w:r>
      <w:r>
        <w:rPr>
          <w:spacing w:val="-2"/>
        </w:rPr>
        <w:t>исследования:</w:t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860" w:leader="none"/>
        </w:tabs>
        <w:spacing w:lineRule="auto" w:line="238" w:before="1" w:after="0"/>
        <w:ind w:hanging="360" w:start="860" w:end="137"/>
        <w:jc w:val="both"/>
        <w:rPr>
          <w:sz w:val="24"/>
        </w:rPr>
      </w:pPr>
      <w:r>
        <w:rPr>
          <w:sz w:val="24"/>
        </w:rPr>
        <w:t>изучить инцидентность вирусной лейкемии кошек и факторы риска инфицирования в Новосибирском  регионе за период 2016–2024 гг.;</w:t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860" w:leader="none"/>
        </w:tabs>
        <w:spacing w:lineRule="auto" w:line="238" w:before="4" w:after="0"/>
        <w:ind w:hanging="360" w:start="860" w:end="142"/>
        <w:jc w:val="both"/>
        <w:rPr>
          <w:sz w:val="24"/>
        </w:rPr>
      </w:pPr>
      <w:r>
        <w:rPr>
          <w:sz w:val="24"/>
        </w:rPr>
        <w:t>дать характеристику диагностике, клинической картине, прогнозу выживаемости и терапии вирусной лейкемии кошек и ассоциированных с ней состояний;</w:t>
      </w:r>
    </w:p>
    <w:p>
      <w:pPr>
        <w:pStyle w:val="ListParagraph"/>
        <w:numPr>
          <w:ilvl w:val="0"/>
          <w:numId w:val="29"/>
        </w:numPr>
        <w:tabs>
          <w:tab w:val="clear" w:pos="720"/>
          <w:tab w:val="left" w:pos="860" w:leader="none"/>
        </w:tabs>
        <w:spacing w:lineRule="auto" w:line="238" w:before="5" w:after="0"/>
        <w:ind w:hanging="360" w:start="860" w:end="139"/>
        <w:jc w:val="both"/>
        <w:rPr>
          <w:sz w:val="24"/>
        </w:rPr>
      </w:pPr>
      <w:r>
        <w:rPr>
          <w:sz w:val="24"/>
        </w:rPr>
        <w:t>провести анализ влияния терапии при нерегенеративной нормоцитарной нормохромной анемии, ассоциированной с вирусной лейкемией кошек, на исход и продолжительность жизни инфицированных кошек.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992" w:right="992" w:gutter="0" w:header="710" w:top="1160" w:footer="0" w:bottom="280"/>
          <w:pgNumType w:start="2" w:fmt="decimal"/>
          <w:formProt w:val="false"/>
          <w:textDirection w:val="lrTb"/>
          <w:docGrid w:type="default" w:linePitch="100" w:charSpace="0"/>
        </w:sectPr>
        <w:pStyle w:val="BodyText"/>
        <w:spacing w:before="3" w:after="0"/>
        <w:ind w:firstLine="708" w:start="140" w:end="135"/>
        <w:rPr/>
      </w:pPr>
      <w:r>
        <w:rPr>
          <w:b/>
        </w:rPr>
        <w:t xml:space="preserve">Научная новизна работы. </w:t>
      </w:r>
      <w:r>
        <w:rPr/>
        <w:t>Впервые установлено, что инцидентность вирусной лейкемии кошек в Новосибирском  регионе составляет 15,6%. Выявлены факторы риска инфицирования вирусом лейкемии кошек для Новосибирского  региона, которые включают метисную принадлежность для 81,3% ВЛК-положительных кошек, мужской пол для 58,8% и проведении кастрации для 40,4% исследуемой популяции, возраст от 1 года до 6 лет в 62,1% случаев, наличия контактов с другими кошками для 41,1% и уличного происхождения для 37,3% исследуемых животных. Впервые установлено, что клиническая картина заболевания характеризуется</w:t>
      </w:r>
      <w:r>
        <w:rPr>
          <w:spacing w:val="-8"/>
        </w:rPr>
        <w:t xml:space="preserve"> </w:t>
      </w:r>
      <w:r>
        <w:rPr/>
        <w:t>гипо-</w:t>
      </w:r>
      <w:r>
        <w:rPr>
          <w:spacing w:val="-9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анорексией,</w:t>
      </w:r>
      <w:r>
        <w:rPr>
          <w:spacing w:val="-11"/>
        </w:rPr>
        <w:t xml:space="preserve"> </w:t>
      </w:r>
      <w:r>
        <w:rPr/>
        <w:t>при</w:t>
      </w:r>
      <w:r>
        <w:rPr>
          <w:spacing w:val="-10"/>
        </w:rPr>
        <w:t xml:space="preserve"> </w:t>
      </w:r>
      <w:r>
        <w:rPr/>
        <w:t>этом</w:t>
      </w:r>
      <w:r>
        <w:rPr>
          <w:spacing w:val="-11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гематологическом</w:t>
      </w:r>
      <w:r>
        <w:rPr>
          <w:spacing w:val="-9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биохимическом</w:t>
      </w:r>
      <w:r>
        <w:rPr>
          <w:spacing w:val="-9"/>
        </w:rPr>
        <w:t xml:space="preserve"> </w:t>
      </w:r>
      <w:r>
        <w:rPr/>
        <w:t>анализах инфицированных</w:t>
      </w:r>
      <w:r>
        <w:rPr>
          <w:spacing w:val="-8"/>
        </w:rPr>
        <w:t xml:space="preserve"> </w:t>
      </w:r>
      <w:r>
        <w:rPr/>
        <w:t>кошек</w:t>
      </w:r>
      <w:r>
        <w:rPr>
          <w:spacing w:val="-9"/>
        </w:rPr>
        <w:t xml:space="preserve"> </w:t>
      </w:r>
      <w:r>
        <w:rPr/>
        <w:t>преобладают</w:t>
      </w:r>
      <w:r>
        <w:rPr>
          <w:spacing w:val="-10"/>
        </w:rPr>
        <w:t xml:space="preserve"> </w:t>
      </w:r>
      <w:r>
        <w:rPr/>
        <w:t>изменения,</w:t>
      </w:r>
      <w:r>
        <w:rPr>
          <w:spacing w:val="-10"/>
        </w:rPr>
        <w:t xml:space="preserve"> </w:t>
      </w:r>
      <w:r>
        <w:rPr/>
        <w:t>характеризующие</w:t>
      </w:r>
      <w:r>
        <w:rPr>
          <w:spacing w:val="-11"/>
        </w:rPr>
        <w:t xml:space="preserve"> </w:t>
      </w:r>
      <w:r>
        <w:rPr/>
        <w:t>анемию,</w:t>
      </w:r>
      <w:r>
        <w:rPr>
          <w:spacing w:val="-10"/>
        </w:rPr>
        <w:t xml:space="preserve"> </w:t>
      </w:r>
      <w:r>
        <w:rPr/>
        <w:t>воспалительный процесс неясной локализации, гепатопатии и вторичные электролитные нарушения. Впервые дан прогноз выживаемости ВЛК-положительных кошек, который в 66,9% случаев составил менее 1 года после постановки окончательного диагноза. Впервые проанализированы используемые методы диагностики вирусной лейкемии кошек, среди которых метод полимеразной цепной реакции (ПЦР) использовали в 63,8% клинических случаев, при этом прогрессивная форма заболевания преобладала в 12,6% случаев диагностики заболевания несколькими</w:t>
      </w:r>
      <w:r>
        <w:rPr>
          <w:spacing w:val="35"/>
        </w:rPr>
        <w:t xml:space="preserve"> </w:t>
      </w:r>
      <w:r>
        <w:rPr/>
        <w:t>методами.</w:t>
      </w:r>
      <w:r>
        <w:rPr>
          <w:spacing w:val="36"/>
        </w:rPr>
        <w:t xml:space="preserve"> </w:t>
      </w:r>
      <w:r>
        <w:rPr/>
        <w:t>Проведен</w:t>
      </w:r>
      <w:r>
        <w:rPr>
          <w:spacing w:val="39"/>
        </w:rPr>
        <w:t xml:space="preserve"> </w:t>
      </w:r>
      <w:r>
        <w:rPr/>
        <w:t>анализ</w:t>
      </w:r>
      <w:r>
        <w:rPr>
          <w:spacing w:val="37"/>
        </w:rPr>
        <w:t xml:space="preserve"> </w:t>
      </w:r>
      <w:r>
        <w:rPr/>
        <w:t>терапии</w:t>
      </w:r>
      <w:r>
        <w:rPr>
          <w:spacing w:val="38"/>
        </w:rPr>
        <w:t xml:space="preserve"> </w:t>
      </w:r>
      <w:r>
        <w:rPr/>
        <w:t>вирусной</w:t>
      </w:r>
      <w:r>
        <w:rPr>
          <w:spacing w:val="37"/>
        </w:rPr>
        <w:t xml:space="preserve"> </w:t>
      </w:r>
      <w:r>
        <w:rPr/>
        <w:t>лейкемии</w:t>
      </w:r>
      <w:r>
        <w:rPr>
          <w:spacing w:val="37"/>
        </w:rPr>
        <w:t xml:space="preserve"> </w:t>
      </w:r>
      <w:r>
        <w:rPr/>
        <w:t>кошек,</w:t>
      </w:r>
      <w:r>
        <w:rPr>
          <w:spacing w:val="36"/>
        </w:rPr>
        <w:t xml:space="preserve"> </w:t>
      </w:r>
      <w:r>
        <w:rPr/>
        <w:t>при</w:t>
      </w:r>
      <w:r>
        <w:rPr>
          <w:spacing w:val="38"/>
        </w:rPr>
        <w:t xml:space="preserve"> </w:t>
      </w:r>
      <w:r>
        <w:rPr>
          <w:spacing w:val="-2"/>
        </w:rPr>
        <w:t>которой</w:t>
      </w:r>
    </w:p>
    <w:p>
      <w:pPr>
        <w:pStyle w:val="BodyText"/>
        <w:spacing w:before="80" w:after="0"/>
        <w:ind w:start="140" w:end="137"/>
        <w:rPr/>
      </w:pPr>
      <w:r>
        <w:rPr/>
        <w:t>антибактериальные препараты использовали для 17,3% ВЛК-положительных кошек, а ралтегравир</w:t>
      </w:r>
      <w:r>
        <w:rPr>
          <w:spacing w:val="-9"/>
        </w:rPr>
        <w:t xml:space="preserve"> </w:t>
      </w:r>
      <w:r>
        <w:rPr/>
        <w:t>был</w:t>
      </w:r>
      <w:r>
        <w:rPr>
          <w:spacing w:val="-9"/>
        </w:rPr>
        <w:t xml:space="preserve"> </w:t>
      </w:r>
      <w:r>
        <w:rPr/>
        <w:t>назначен</w:t>
      </w:r>
      <w:r>
        <w:rPr>
          <w:spacing w:val="-8"/>
        </w:rPr>
        <w:t xml:space="preserve"> </w:t>
      </w:r>
      <w:r>
        <w:rPr/>
        <w:t>5,6%</w:t>
      </w:r>
      <w:r>
        <w:rPr>
          <w:spacing w:val="-10"/>
        </w:rPr>
        <w:t xml:space="preserve"> </w:t>
      </w:r>
      <w:r>
        <w:rPr/>
        <w:t>исследуемых</w:t>
      </w:r>
      <w:r>
        <w:rPr>
          <w:spacing w:val="-7"/>
        </w:rPr>
        <w:t xml:space="preserve"> </w:t>
      </w:r>
      <w:r>
        <w:rPr/>
        <w:t>животных.</w:t>
      </w:r>
      <w:r>
        <w:rPr>
          <w:spacing w:val="-9"/>
        </w:rPr>
        <w:t xml:space="preserve"> </w:t>
      </w:r>
      <w:r>
        <w:rPr/>
        <w:t>Впервые</w:t>
      </w:r>
      <w:r>
        <w:rPr>
          <w:spacing w:val="-10"/>
        </w:rPr>
        <w:t xml:space="preserve"> </w:t>
      </w:r>
      <w:r>
        <w:rPr/>
        <w:t>проведен</w:t>
      </w:r>
      <w:r>
        <w:rPr>
          <w:spacing w:val="-8"/>
        </w:rPr>
        <w:t xml:space="preserve"> </w:t>
      </w:r>
      <w:r>
        <w:rPr/>
        <w:t>анализ</w:t>
      </w:r>
      <w:r>
        <w:rPr>
          <w:spacing w:val="-8"/>
        </w:rPr>
        <w:t xml:space="preserve"> </w:t>
      </w:r>
      <w:r>
        <w:rPr/>
        <w:t>различных видов терапии при нерегенеративной нормоцитарной нормохромной анемии, ассоциированной с вирусной лейкемией кошек, в результате которого мультимодальная терапия, включающая преднизолон, марбофлоксацин, фитоменадион, ралтегравир и гемотрансфузию, продемонстрировала выживаемость более 1 года для 57,1% ВЛК- положительных кошек, средняя продолжительность жизни которых после начала терапии составила 382,7 ± 83,41 дней.</w:t>
      </w:r>
    </w:p>
    <w:p>
      <w:pPr>
        <w:pStyle w:val="BodyText"/>
        <w:ind w:firstLine="708" w:start="140" w:end="137"/>
        <w:rPr/>
      </w:pPr>
      <w:r>
        <w:rPr>
          <w:b/>
        </w:rPr>
        <w:t xml:space="preserve">Теоретическая и практическая ценность работы. </w:t>
      </w:r>
      <w:r>
        <w:rPr/>
        <w:t>Полученные результаты инцидентности и клинического сопровождения инфицированных животных имеют прикладное</w:t>
      </w:r>
      <w:r>
        <w:rPr>
          <w:spacing w:val="-4"/>
        </w:rPr>
        <w:t xml:space="preserve"> </w:t>
      </w:r>
      <w:r>
        <w:rPr/>
        <w:t>значение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перспективности</w:t>
      </w:r>
      <w:r>
        <w:rPr>
          <w:spacing w:val="-2"/>
        </w:rPr>
        <w:t xml:space="preserve"> </w:t>
      </w:r>
      <w:r>
        <w:rPr/>
        <w:t>применения</w:t>
      </w:r>
      <w:r>
        <w:rPr>
          <w:spacing w:val="-3"/>
        </w:rPr>
        <w:t xml:space="preserve"> </w:t>
      </w:r>
      <w:r>
        <w:rPr/>
        <w:t>новых</w:t>
      </w:r>
      <w:r>
        <w:rPr>
          <w:spacing w:val="-1"/>
        </w:rPr>
        <w:t xml:space="preserve"> </w:t>
      </w:r>
      <w:r>
        <w:rPr/>
        <w:t>сведений</w:t>
      </w:r>
      <w:r>
        <w:rPr>
          <w:spacing w:val="-5"/>
        </w:rPr>
        <w:t xml:space="preserve"> </w:t>
      </w:r>
      <w:r>
        <w:rPr/>
        <w:t>относительно</w:t>
      </w:r>
      <w:r>
        <w:rPr>
          <w:spacing w:val="-3"/>
        </w:rPr>
        <w:t xml:space="preserve"> </w:t>
      </w:r>
      <w:r>
        <w:rPr/>
        <w:t>факторов риска инфицирования ВЛК, клинической и лабораторной картин вирусной ЛК, а также эффективности различных видов терапии для контроля нерегенеративной нормоцитарной нормохромной анемии, ассоциированной с вирусной ЛК, в качестве конкретных элементов ветеринарной работы, анализируя которые, возможно снизить риск и итоговую вероятность распространения возбудителя. Полученный аналитический материал позволяет выявить наиболее вероятные закономерности в клинической картине заболевания и сформулировать практические</w:t>
      </w:r>
      <w:r>
        <w:rPr>
          <w:spacing w:val="-4"/>
        </w:rPr>
        <w:t xml:space="preserve"> </w:t>
      </w:r>
      <w:r>
        <w:rPr/>
        <w:t>рекомендации</w:t>
      </w:r>
      <w:r>
        <w:rPr>
          <w:spacing w:val="-5"/>
        </w:rPr>
        <w:t xml:space="preserve"> </w:t>
      </w:r>
      <w:r>
        <w:rPr/>
        <w:t>по</w:t>
      </w:r>
      <w:r>
        <w:rPr>
          <w:spacing w:val="-4"/>
        </w:rPr>
        <w:t xml:space="preserve"> </w:t>
      </w:r>
      <w:r>
        <w:rPr/>
        <w:t>его</w:t>
      </w:r>
      <w:r>
        <w:rPr>
          <w:spacing w:val="-4"/>
        </w:rPr>
        <w:t xml:space="preserve"> </w:t>
      </w:r>
      <w:r>
        <w:rPr/>
        <w:t>диагностике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</w:t>
      </w:r>
      <w:r>
        <w:rPr/>
        <w:t>контролю.</w:t>
      </w:r>
      <w:r>
        <w:rPr>
          <w:spacing w:val="-6"/>
        </w:rPr>
        <w:t xml:space="preserve"> </w:t>
      </w:r>
      <w:r>
        <w:rPr/>
        <w:t>Кроме</w:t>
      </w:r>
      <w:r>
        <w:rPr>
          <w:spacing w:val="-4"/>
        </w:rPr>
        <w:t xml:space="preserve"> </w:t>
      </w:r>
      <w:r>
        <w:rPr/>
        <w:t>того,</w:t>
      </w:r>
      <w:r>
        <w:rPr>
          <w:spacing w:val="-4"/>
        </w:rPr>
        <w:t xml:space="preserve"> </w:t>
      </w:r>
      <w:r>
        <w:rPr/>
        <w:t>полученные</w:t>
      </w:r>
      <w:r>
        <w:rPr>
          <w:spacing w:val="-4"/>
        </w:rPr>
        <w:t xml:space="preserve"> </w:t>
      </w:r>
      <w:r>
        <w:rPr/>
        <w:t>данные помогут повысить качество жизни ВЛК-положительных кошек и информированность ветеринарных специалистов о данном инфекционном заболевании.</w:t>
      </w:r>
    </w:p>
    <w:p>
      <w:pPr>
        <w:pStyle w:val="BodyText"/>
        <w:ind w:firstLine="708" w:start="140" w:end="139"/>
        <w:rPr/>
      </w:pPr>
      <w:r>
        <w:rPr>
          <w:b/>
        </w:rPr>
        <w:t xml:space="preserve">Методология и методы исследования. </w:t>
      </w:r>
      <w:r>
        <w:rPr/>
        <w:t>Методология проведенных исследований включает стандартные процедуры с использованием различных расходных материалов для проведения гематологического и биохимического анализов, а также анамнестических и клинических</w:t>
      </w:r>
      <w:r>
        <w:rPr>
          <w:spacing w:val="-15"/>
        </w:rPr>
        <w:t xml:space="preserve"> </w:t>
      </w:r>
      <w:r>
        <w:rPr/>
        <w:t>данных</w:t>
      </w:r>
      <w:r>
        <w:rPr>
          <w:spacing w:val="-15"/>
        </w:rPr>
        <w:t xml:space="preserve"> </w:t>
      </w:r>
      <w:r>
        <w:rPr/>
        <w:t>ВЛК-положительных</w:t>
      </w:r>
      <w:r>
        <w:rPr>
          <w:spacing w:val="-15"/>
        </w:rPr>
        <w:t xml:space="preserve"> </w:t>
      </w:r>
      <w:r>
        <w:rPr/>
        <w:t>кошек.</w:t>
      </w:r>
      <w:r>
        <w:rPr>
          <w:spacing w:val="-15"/>
        </w:rPr>
        <w:t xml:space="preserve"> </w:t>
      </w:r>
      <w:r>
        <w:rPr/>
        <w:t>В</w:t>
      </w:r>
      <w:r>
        <w:rPr>
          <w:spacing w:val="-15"/>
        </w:rPr>
        <w:t xml:space="preserve"> </w:t>
      </w:r>
      <w:r>
        <w:rPr/>
        <w:t>работе</w:t>
      </w:r>
      <w:r>
        <w:rPr>
          <w:spacing w:val="-15"/>
        </w:rPr>
        <w:t xml:space="preserve"> </w:t>
      </w:r>
      <w:r>
        <w:rPr/>
        <w:t>применяли</w:t>
      </w:r>
      <w:r>
        <w:rPr>
          <w:spacing w:val="-15"/>
        </w:rPr>
        <w:t xml:space="preserve"> </w:t>
      </w:r>
      <w:r>
        <w:rPr/>
        <w:t>анализ</w:t>
      </w:r>
      <w:r>
        <w:rPr>
          <w:spacing w:val="-15"/>
        </w:rPr>
        <w:t xml:space="preserve"> </w:t>
      </w:r>
      <w:r>
        <w:rPr/>
        <w:t>серологических (ИФА,</w:t>
      </w:r>
      <w:r>
        <w:rPr>
          <w:spacing w:val="-15"/>
        </w:rPr>
        <w:t xml:space="preserve"> </w:t>
      </w:r>
      <w:r>
        <w:rPr/>
        <w:t>ИХТ)</w:t>
      </w:r>
      <w:r>
        <w:rPr>
          <w:spacing w:val="-15"/>
        </w:rPr>
        <w:t xml:space="preserve"> </w:t>
      </w:r>
      <w:r>
        <w:rPr/>
        <w:t>и</w:t>
      </w:r>
      <w:r>
        <w:rPr>
          <w:spacing w:val="-15"/>
        </w:rPr>
        <w:t xml:space="preserve"> </w:t>
      </w:r>
      <w:r>
        <w:rPr/>
        <w:t>молекулярных</w:t>
      </w:r>
      <w:r>
        <w:rPr>
          <w:spacing w:val="-15"/>
        </w:rPr>
        <w:t xml:space="preserve"> </w:t>
      </w:r>
      <w:r>
        <w:rPr/>
        <w:t>(ПЦР)</w:t>
      </w:r>
      <w:r>
        <w:rPr>
          <w:spacing w:val="-15"/>
        </w:rPr>
        <w:t xml:space="preserve"> </w:t>
      </w:r>
      <w:r>
        <w:rPr/>
        <w:t>методов</w:t>
      </w:r>
      <w:r>
        <w:rPr>
          <w:spacing w:val="-15"/>
        </w:rPr>
        <w:t xml:space="preserve"> </w:t>
      </w:r>
      <w:r>
        <w:rPr/>
        <w:t>исследования,</w:t>
      </w:r>
      <w:r>
        <w:rPr>
          <w:spacing w:val="-15"/>
        </w:rPr>
        <w:t xml:space="preserve"> </w:t>
      </w:r>
      <w:r>
        <w:rPr/>
        <w:t>а</w:t>
      </w:r>
      <w:r>
        <w:rPr>
          <w:spacing w:val="-15"/>
        </w:rPr>
        <w:t xml:space="preserve"> </w:t>
      </w:r>
      <w:r>
        <w:rPr/>
        <w:t>также</w:t>
      </w:r>
      <w:r>
        <w:rPr>
          <w:spacing w:val="-15"/>
        </w:rPr>
        <w:t xml:space="preserve"> </w:t>
      </w:r>
      <w:r>
        <w:rPr/>
        <w:t>проводили</w:t>
      </w:r>
      <w:r>
        <w:rPr>
          <w:spacing w:val="-15"/>
        </w:rPr>
        <w:t xml:space="preserve"> </w:t>
      </w:r>
      <w:r>
        <w:rPr/>
        <w:t>анализ</w:t>
      </w:r>
      <w:r>
        <w:rPr>
          <w:spacing w:val="-15"/>
        </w:rPr>
        <w:t xml:space="preserve"> </w:t>
      </w:r>
      <w:r>
        <w:rPr/>
        <w:t>влияния терапии при нерегенеративной нормоцитарной нормохромной анемии, ассоциированной с вирусной ЛК. Для интерпретации и систематизации полученных результатов использовали стандартный пакет программ Microsoft Excel, а также программу IBM SPSS Statistics.</w:t>
      </w:r>
    </w:p>
    <w:p>
      <w:pPr>
        <w:pStyle w:val="Heading2"/>
        <w:spacing w:lineRule="exact" w:line="275" w:before="5" w:after="0"/>
        <w:rPr/>
      </w:pPr>
      <w:r>
        <w:rPr/>
        <w:t>Основные</w:t>
      </w:r>
      <w:r>
        <w:rPr>
          <w:spacing w:val="-7"/>
        </w:rPr>
        <w:t xml:space="preserve"> </w:t>
      </w:r>
      <w:r>
        <w:rPr/>
        <w:t>положения</w:t>
      </w:r>
      <w:r>
        <w:rPr>
          <w:spacing w:val="-5"/>
        </w:rPr>
        <w:t xml:space="preserve"> </w:t>
      </w:r>
      <w:r>
        <w:rPr/>
        <w:t>диссертации,</w:t>
      </w:r>
      <w:r>
        <w:rPr>
          <w:spacing w:val="-3"/>
        </w:rPr>
        <w:t xml:space="preserve"> </w:t>
      </w:r>
      <w:r>
        <w:rPr/>
        <w:t>выносимые</w:t>
      </w:r>
      <w:r>
        <w:rPr>
          <w:spacing w:val="-5"/>
        </w:rPr>
        <w:t xml:space="preserve"> </w:t>
      </w:r>
      <w:r>
        <w:rPr/>
        <w:t>на</w:t>
      </w:r>
      <w:r>
        <w:rPr>
          <w:spacing w:val="-3"/>
        </w:rPr>
        <w:t xml:space="preserve"> </w:t>
      </w:r>
      <w:r>
        <w:rPr>
          <w:spacing w:val="-2"/>
        </w:rPr>
        <w:t>защиту: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1208" w:leader="none"/>
        </w:tabs>
        <w:spacing w:lineRule="auto" w:line="238" w:before="1" w:after="0"/>
        <w:ind w:hanging="360" w:start="1208" w:end="137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-8"/>
          <w:sz w:val="24"/>
        </w:rPr>
        <w:t xml:space="preserve"> </w:t>
      </w:r>
      <w:r>
        <w:rPr>
          <w:sz w:val="24"/>
        </w:rPr>
        <w:t>инцидентности</w:t>
      </w:r>
      <w:r>
        <w:rPr>
          <w:spacing w:val="-13"/>
          <w:sz w:val="24"/>
        </w:rPr>
        <w:t xml:space="preserve"> </w:t>
      </w:r>
      <w:r>
        <w:rPr>
          <w:sz w:val="24"/>
        </w:rPr>
        <w:t>вирусной</w:t>
      </w:r>
      <w:r>
        <w:rPr>
          <w:spacing w:val="-8"/>
          <w:sz w:val="24"/>
        </w:rPr>
        <w:t xml:space="preserve"> </w:t>
      </w:r>
      <w:r>
        <w:rPr>
          <w:sz w:val="24"/>
        </w:rPr>
        <w:t>лейкемии</w:t>
      </w:r>
      <w:r>
        <w:rPr>
          <w:spacing w:val="-11"/>
          <w:sz w:val="24"/>
        </w:rPr>
        <w:t xml:space="preserve"> </w:t>
      </w:r>
      <w:r>
        <w:rPr>
          <w:sz w:val="24"/>
        </w:rPr>
        <w:t>кошек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10"/>
          <w:sz w:val="24"/>
        </w:rPr>
        <w:t xml:space="preserve"> </w:t>
      </w:r>
      <w:r>
        <w:rPr>
          <w:sz w:val="24"/>
        </w:rPr>
        <w:t>риска</w:t>
      </w:r>
      <w:r>
        <w:rPr>
          <w:spacing w:val="-10"/>
          <w:sz w:val="24"/>
        </w:rPr>
        <w:t xml:space="preserve"> </w:t>
      </w:r>
      <w:r>
        <w:rPr>
          <w:sz w:val="24"/>
        </w:rPr>
        <w:t>инфицирования в Новосибирском  регионе за 2016–2024 гг.;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1208" w:leader="none"/>
        </w:tabs>
        <w:spacing w:lineRule="auto" w:line="238" w:before="4" w:after="0"/>
        <w:ind w:hanging="360" w:start="1208" w:end="142"/>
        <w:jc w:val="both"/>
        <w:rPr>
          <w:sz w:val="24"/>
        </w:rPr>
      </w:pPr>
      <w:r>
        <w:rPr>
          <w:sz w:val="24"/>
        </w:rPr>
        <w:t>оценка клинической и прогностической картин, диагностики и терапии вирусной лейкемии кошек и сопутствующих заболеваний;</w:t>
      </w:r>
    </w:p>
    <w:p>
      <w:pPr>
        <w:pStyle w:val="ListParagraph"/>
        <w:numPr>
          <w:ilvl w:val="0"/>
          <w:numId w:val="28"/>
        </w:numPr>
        <w:tabs>
          <w:tab w:val="clear" w:pos="720"/>
          <w:tab w:val="left" w:pos="1208" w:leader="none"/>
        </w:tabs>
        <w:spacing w:lineRule="auto" w:line="238" w:before="5" w:after="0"/>
        <w:ind w:hanging="360" w:start="1208" w:end="139"/>
        <w:jc w:val="both"/>
        <w:rPr>
          <w:sz w:val="24"/>
        </w:rPr>
      </w:pPr>
      <w:r>
        <w:rPr>
          <w:sz w:val="24"/>
        </w:rPr>
        <w:t>изучение влияния терапии нерегенеративной нормоцитарной нормохромной анемии, ассоциированной с вирусной лейкемией кошек, на исход и продолжительность жизни инфицированных кошек.</w:t>
      </w:r>
    </w:p>
    <w:p>
      <w:pPr>
        <w:pStyle w:val="BodyText"/>
        <w:tabs>
          <w:tab w:val="clear" w:pos="720"/>
          <w:tab w:val="left" w:pos="1727" w:leader="none"/>
          <w:tab w:val="left" w:pos="3433" w:leader="none"/>
          <w:tab w:val="left" w:pos="5211" w:leader="none"/>
          <w:tab w:val="left" w:pos="6440" w:leader="none"/>
          <w:tab w:val="left" w:pos="7818" w:leader="none"/>
          <w:tab w:val="left" w:pos="8840" w:leader="none"/>
          <w:tab w:val="left" w:pos="9651" w:leader="none"/>
        </w:tabs>
        <w:spacing w:before="3" w:after="0"/>
        <w:ind w:firstLine="708" w:start="140" w:end="138"/>
        <w:jc w:val="end"/>
        <w:rPr/>
      </w:pPr>
      <w:r>
        <w:rPr>
          <w:b/>
        </w:rPr>
        <w:t>Степень</w:t>
      </w:r>
      <w:r>
        <w:rPr>
          <w:b/>
          <w:spacing w:val="80"/>
        </w:rPr>
        <w:t xml:space="preserve"> </w:t>
      </w:r>
      <w:r>
        <w:rPr>
          <w:b/>
        </w:rPr>
        <w:t>достоверности</w:t>
      </w:r>
      <w:r>
        <w:rPr>
          <w:b/>
          <w:spacing w:val="80"/>
        </w:rPr>
        <w:t xml:space="preserve"> </w:t>
      </w:r>
      <w:r>
        <w:rPr>
          <w:b/>
        </w:rPr>
        <w:t>и</w:t>
      </w:r>
      <w:r>
        <w:rPr>
          <w:b/>
          <w:spacing w:val="80"/>
        </w:rPr>
        <w:t xml:space="preserve"> </w:t>
      </w:r>
      <w:r>
        <w:rPr>
          <w:b/>
        </w:rPr>
        <w:t>апробация</w:t>
      </w:r>
      <w:r>
        <w:rPr>
          <w:b/>
          <w:spacing w:val="80"/>
        </w:rPr>
        <w:t xml:space="preserve"> </w:t>
      </w:r>
      <w:r>
        <w:rPr>
          <w:b/>
        </w:rPr>
        <w:t>результатов.</w:t>
      </w:r>
      <w:r>
        <w:rPr>
          <w:b/>
          <w:spacing w:val="80"/>
        </w:rPr>
        <w:t xml:space="preserve"> </w:t>
      </w:r>
      <w:r>
        <w:rPr/>
        <w:t>Достоверность</w:t>
      </w:r>
      <w:r>
        <w:rPr>
          <w:spacing w:val="80"/>
        </w:rPr>
        <w:t xml:space="preserve"> </w:t>
      </w:r>
      <w:r>
        <w:rPr/>
        <w:t xml:space="preserve">результатов </w:t>
      </w:r>
      <w:r>
        <w:rPr>
          <w:spacing w:val="-2"/>
        </w:rPr>
        <w:t>проведенных</w:t>
      </w:r>
      <w:r>
        <w:rPr/>
        <w:tab/>
      </w:r>
      <w:r>
        <w:rPr>
          <w:spacing w:val="-2"/>
        </w:rPr>
        <w:t>исследований,</w:t>
      </w:r>
      <w:r>
        <w:rPr/>
        <w:tab/>
      </w:r>
      <w:r>
        <w:rPr>
          <w:spacing w:val="-2"/>
        </w:rPr>
        <w:t>правомочность</w:t>
      </w:r>
      <w:r>
        <w:rPr/>
        <w:tab/>
      </w:r>
      <w:r>
        <w:rPr>
          <w:spacing w:val="-2"/>
        </w:rPr>
        <w:t>основных</w:t>
      </w:r>
      <w:r>
        <w:rPr/>
        <w:tab/>
      </w:r>
      <w:r>
        <w:rPr>
          <w:spacing w:val="-2"/>
        </w:rPr>
        <w:t>положений</w:t>
      </w:r>
      <w:r>
        <w:rPr/>
        <w:tab/>
      </w:r>
      <w:r>
        <w:rPr>
          <w:spacing w:val="-2"/>
        </w:rPr>
        <w:t>работы,</w:t>
      </w:r>
      <w:r>
        <w:rPr/>
        <w:tab/>
      </w:r>
      <w:r>
        <w:rPr>
          <w:spacing w:val="-2"/>
        </w:rPr>
        <w:t>итоги</w:t>
      </w:r>
      <w:r>
        <w:rPr/>
        <w:tab/>
      </w:r>
      <w:r>
        <w:rPr>
          <w:spacing w:val="-10"/>
        </w:rPr>
        <w:t xml:space="preserve">и </w:t>
      </w:r>
      <w:r>
        <w:rPr/>
        <w:t>предложения</w:t>
      </w:r>
      <w:r>
        <w:rPr>
          <w:spacing w:val="40"/>
        </w:rPr>
        <w:t xml:space="preserve"> </w:t>
      </w:r>
      <w:r>
        <w:rPr/>
        <w:t>обоснованы</w:t>
      </w:r>
      <w:r>
        <w:rPr>
          <w:spacing w:val="40"/>
        </w:rPr>
        <w:t xml:space="preserve"> </w:t>
      </w:r>
      <w:r>
        <w:rPr/>
        <w:t>достаточным</w:t>
      </w:r>
      <w:r>
        <w:rPr>
          <w:spacing w:val="40"/>
        </w:rPr>
        <w:t xml:space="preserve"> </w:t>
      </w:r>
      <w:r>
        <w:rPr/>
        <w:t>количеством</w:t>
      </w:r>
      <w:r>
        <w:rPr>
          <w:spacing w:val="40"/>
        </w:rPr>
        <w:t xml:space="preserve"> </w:t>
      </w:r>
      <w:r>
        <w:rPr/>
        <w:t>животных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</w:t>
      </w:r>
      <w:r>
        <w:rPr/>
        <w:t>исследуемых</w:t>
      </w:r>
      <w:r>
        <w:rPr>
          <w:spacing w:val="40"/>
        </w:rPr>
        <w:t xml:space="preserve"> </w:t>
      </w:r>
      <w:r>
        <w:rPr/>
        <w:t>группах,</w:t>
      </w:r>
      <w:r>
        <w:rPr>
          <w:spacing w:val="80"/>
        </w:rPr>
        <w:t xml:space="preserve"> </w:t>
      </w:r>
      <w:r>
        <w:rPr/>
        <w:t>изучением</w:t>
      </w:r>
      <w:r>
        <w:rPr>
          <w:spacing w:val="38"/>
        </w:rPr>
        <w:t xml:space="preserve"> </w:t>
      </w:r>
      <w:r>
        <w:rPr/>
        <w:t>отечественной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иностранной</w:t>
      </w:r>
      <w:r>
        <w:rPr>
          <w:spacing w:val="40"/>
        </w:rPr>
        <w:t xml:space="preserve"> </w:t>
      </w:r>
      <w:r>
        <w:rPr/>
        <w:t>литературы</w:t>
      </w:r>
      <w:r>
        <w:rPr>
          <w:spacing w:val="38"/>
        </w:rPr>
        <w:t xml:space="preserve"> </w:t>
      </w:r>
      <w:r>
        <w:rPr/>
        <w:t>по</w:t>
      </w:r>
      <w:r>
        <w:rPr>
          <w:spacing w:val="39"/>
        </w:rPr>
        <w:t xml:space="preserve"> </w:t>
      </w:r>
      <w:r>
        <w:rPr/>
        <w:t>теме</w:t>
      </w:r>
      <w:r>
        <w:rPr>
          <w:spacing w:val="40"/>
        </w:rPr>
        <w:t xml:space="preserve"> </w:t>
      </w:r>
      <w:r>
        <w:rPr/>
        <w:t>исследования.</w:t>
      </w:r>
      <w:r>
        <w:rPr>
          <w:spacing w:val="39"/>
        </w:rPr>
        <w:t xml:space="preserve"> </w:t>
      </w:r>
      <w:r>
        <w:rPr/>
        <w:t>Клинические, гематологические,</w:t>
      </w:r>
      <w:r>
        <w:rPr>
          <w:spacing w:val="40"/>
        </w:rPr>
        <w:t xml:space="preserve"> </w:t>
      </w:r>
      <w:r>
        <w:rPr/>
        <w:t>молекулярные</w:t>
      </w:r>
      <w:r>
        <w:rPr>
          <w:spacing w:val="40"/>
        </w:rPr>
        <w:t xml:space="preserve"> </w:t>
      </w:r>
      <w:r>
        <w:rPr/>
        <w:t>и</w:t>
      </w:r>
      <w:r>
        <w:rPr>
          <w:spacing w:val="40"/>
        </w:rPr>
        <w:t xml:space="preserve"> </w:t>
      </w:r>
      <w:r>
        <w:rPr/>
        <w:t>серологические</w:t>
      </w:r>
      <w:r>
        <w:rPr>
          <w:spacing w:val="40"/>
        </w:rPr>
        <w:t xml:space="preserve"> </w:t>
      </w:r>
      <w:r>
        <w:rPr/>
        <w:t>данные</w:t>
      </w:r>
      <w:r>
        <w:rPr>
          <w:spacing w:val="40"/>
        </w:rPr>
        <w:t xml:space="preserve"> </w:t>
      </w:r>
      <w:r>
        <w:rPr/>
        <w:t>получены</w:t>
      </w:r>
      <w:r>
        <w:rPr>
          <w:spacing w:val="40"/>
        </w:rPr>
        <w:t xml:space="preserve"> </w:t>
      </w:r>
      <w:r>
        <w:rPr/>
        <w:t>с</w:t>
      </w:r>
      <w:r>
        <w:rPr>
          <w:spacing w:val="40"/>
        </w:rPr>
        <w:t xml:space="preserve"> </w:t>
      </w:r>
      <w:r>
        <w:rPr/>
        <w:t>использованием</w:t>
      </w:r>
      <w:r>
        <w:rPr>
          <w:spacing w:val="80"/>
        </w:rPr>
        <w:t xml:space="preserve"> </w:t>
      </w:r>
      <w:r>
        <w:rPr/>
        <w:t>современных методов на сертифицированном оборудовании с последующей статистической обработкой</w:t>
      </w:r>
      <w:r>
        <w:rPr>
          <w:spacing w:val="-1"/>
        </w:rPr>
        <w:t xml:space="preserve"> </w:t>
      </w:r>
      <w:r>
        <w:rPr/>
        <w:t>и</w:t>
      </w:r>
      <w:r>
        <w:rPr>
          <w:spacing w:val="-1"/>
        </w:rPr>
        <w:t xml:space="preserve"> </w:t>
      </w:r>
      <w:r>
        <w:rPr/>
        <w:t>анализом</w:t>
      </w:r>
      <w:r>
        <w:rPr>
          <w:spacing w:val="-5"/>
        </w:rPr>
        <w:t xml:space="preserve"> </w:t>
      </w:r>
      <w:r>
        <w:rPr/>
        <w:t>полученных результатов,</w:t>
      </w:r>
      <w:r>
        <w:rPr>
          <w:spacing w:val="-2"/>
        </w:rPr>
        <w:t xml:space="preserve"> </w:t>
      </w:r>
      <w:r>
        <w:rPr/>
        <w:t>а</w:t>
      </w:r>
      <w:r>
        <w:rPr>
          <w:spacing w:val="-3"/>
        </w:rPr>
        <w:t xml:space="preserve"> </w:t>
      </w:r>
      <w:r>
        <w:rPr/>
        <w:t>также</w:t>
      </w:r>
      <w:r>
        <w:rPr>
          <w:spacing w:val="-3"/>
        </w:rPr>
        <w:t xml:space="preserve"> </w:t>
      </w:r>
      <w:r>
        <w:rPr/>
        <w:t>актами</w:t>
      </w:r>
      <w:r>
        <w:rPr>
          <w:spacing w:val="-1"/>
        </w:rPr>
        <w:t xml:space="preserve"> </w:t>
      </w:r>
      <w:r>
        <w:rPr/>
        <w:t>о</w:t>
      </w:r>
      <w:r>
        <w:rPr>
          <w:spacing w:val="-2"/>
        </w:rPr>
        <w:t xml:space="preserve"> </w:t>
      </w:r>
      <w:r>
        <w:rPr/>
        <w:t>проведении</w:t>
      </w:r>
      <w:r>
        <w:rPr>
          <w:spacing w:val="-1"/>
        </w:rPr>
        <w:t xml:space="preserve"> </w:t>
      </w:r>
      <w:r>
        <w:rPr/>
        <w:t xml:space="preserve">исследований. </w:t>
      </w:r>
      <w:r>
        <w:rPr>
          <w:spacing w:val="-2"/>
        </w:rPr>
        <w:t xml:space="preserve"> </w:t>
      </w:r>
    </w:p>
    <w:p>
      <w:pPr>
        <w:pStyle w:val="BodyText"/>
        <w:spacing w:before="4" w:after="0"/>
        <w:ind w:firstLine="708" w:start="140" w:end="136"/>
        <w:rPr/>
      </w:pPr>
      <w:r>
        <w:rPr/>
        <w:t xml:space="preserve"> </w:t>
      </w:r>
    </w:p>
    <w:p>
      <w:pPr>
        <w:pStyle w:val="BodyText"/>
        <w:ind w:firstLine="708" w:start="140" w:end="138"/>
        <w:rPr/>
      </w:pPr>
      <w:r>
        <w:rPr>
          <w:spacing w:val="-2"/>
        </w:rPr>
        <w:t xml:space="preserve"> </w:t>
      </w:r>
    </w:p>
    <w:p>
      <w:pPr>
        <w:pStyle w:val="BodyText"/>
        <w:ind w:firstLine="708" w:start="140" w:end="140"/>
        <w:rPr/>
      </w:pPr>
      <w:r>
        <w:rPr>
          <w:spacing w:val="-2"/>
        </w:rPr>
        <w:t xml:space="preserve"> 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2886" w:leader="none"/>
        </w:tabs>
        <w:spacing w:lineRule="auto" w:line="240" w:before="1" w:after="0"/>
        <w:ind w:hanging="240" w:start="2886" w:end="0"/>
        <w:jc w:val="start"/>
        <w:rPr/>
      </w:pPr>
      <w:r>
        <w:rPr/>
        <w:t>ОСНОВНОЕ</w:t>
      </w:r>
      <w:r>
        <w:rPr>
          <w:spacing w:val="-4"/>
        </w:rPr>
        <w:t xml:space="preserve"> </w:t>
      </w:r>
      <w:r>
        <w:rPr/>
        <w:t>СОДЕРЖАНИЕ</w:t>
      </w:r>
      <w:r>
        <w:rPr>
          <w:spacing w:val="-4"/>
        </w:rPr>
        <w:t xml:space="preserve"> </w:t>
      </w:r>
      <w:r>
        <w:rPr>
          <w:spacing w:val="-2"/>
        </w:rPr>
        <w:t xml:space="preserve"> </w:t>
      </w:r>
    </w:p>
    <w:p>
      <w:pPr>
        <w:pStyle w:val="BodyText"/>
        <w:spacing w:before="55" w:after="0"/>
        <w:ind w:firstLine="708" w:start="140" w:end="138"/>
        <w:rPr/>
      </w:pPr>
      <w:r>
        <w:rPr>
          <w:b/>
        </w:rPr>
        <w:t xml:space="preserve">Материалы и методы исследований. </w:t>
      </w:r>
      <w:r>
        <w:rPr/>
        <w:t>Работа выполнена</w:t>
      </w:r>
      <w:r>
        <w:rPr>
          <w:spacing w:val="40"/>
        </w:rPr>
        <w:t xml:space="preserve"> </w:t>
      </w:r>
      <w:r>
        <w:rPr/>
        <w:t>в</w:t>
      </w:r>
      <w:r>
        <w:rPr>
          <w:spacing w:val="40"/>
        </w:rPr>
        <w:t xml:space="preserve"> ветеринарной клинике Питомец.</w:t>
      </w:r>
    </w:p>
    <w:p>
      <w:pPr>
        <w:pStyle w:val="BodyText"/>
        <w:ind w:firstLine="708" w:start="140" w:end="139"/>
        <w:rPr/>
      </w:pPr>
      <w:r>
        <w:rPr>
          <w:b/>
        </w:rPr>
        <w:t>Животные.</w:t>
      </w:r>
      <w:r>
        <w:rPr>
          <w:b/>
          <w:spacing w:val="-4"/>
        </w:rPr>
        <w:t xml:space="preserve"> </w:t>
      </w:r>
      <w:r>
        <w:rPr/>
        <w:t>В</w:t>
      </w:r>
      <w:r>
        <w:rPr>
          <w:spacing w:val="-5"/>
        </w:rPr>
        <w:t xml:space="preserve"> </w:t>
      </w:r>
      <w:r>
        <w:rPr/>
        <w:t>работе</w:t>
      </w:r>
      <w:r>
        <w:rPr>
          <w:spacing w:val="-4"/>
        </w:rPr>
        <w:t xml:space="preserve"> </w:t>
      </w:r>
      <w:r>
        <w:rPr/>
        <w:t>использованы</w:t>
      </w:r>
      <w:r>
        <w:rPr>
          <w:spacing w:val="-4"/>
        </w:rPr>
        <w:t xml:space="preserve"> </w:t>
      </w:r>
      <w:r>
        <w:rPr/>
        <w:t xml:space="preserve">116 </w:t>
      </w:r>
      <w:r>
        <w:rPr>
          <w:spacing w:val="-3"/>
        </w:rPr>
        <w:t xml:space="preserve"> </w:t>
      </w:r>
      <w:r>
        <w:rPr/>
        <w:t>кошек</w:t>
      </w:r>
      <w:r>
        <w:rPr>
          <w:spacing w:val="-2"/>
        </w:rPr>
        <w:t xml:space="preserve">  </w:t>
      </w:r>
      <w:r>
        <w:rPr/>
        <w:t>,</w:t>
      </w:r>
      <w:r>
        <w:rPr>
          <w:spacing w:val="-3"/>
        </w:rPr>
        <w:t xml:space="preserve"> </w:t>
      </w:r>
      <w:r>
        <w:rPr/>
        <w:t>имеющих владельцев.</w:t>
      </w:r>
      <w:r>
        <w:rPr>
          <w:spacing w:val="-15"/>
        </w:rPr>
        <w:t xml:space="preserve"> </w:t>
      </w:r>
      <w:r>
        <w:rPr/>
        <w:t>От</w:t>
      </w:r>
      <w:r>
        <w:rPr>
          <w:spacing w:val="-15"/>
        </w:rPr>
        <w:t xml:space="preserve"> </w:t>
      </w:r>
      <w:r>
        <w:rPr/>
        <w:t>каждой</w:t>
      </w:r>
      <w:r>
        <w:rPr>
          <w:spacing w:val="-15"/>
        </w:rPr>
        <w:t xml:space="preserve"> </w:t>
      </w:r>
      <w:r>
        <w:rPr/>
        <w:t>кошки</w:t>
      </w:r>
      <w:r>
        <w:rPr>
          <w:spacing w:val="-15"/>
        </w:rPr>
        <w:t xml:space="preserve"> </w:t>
      </w:r>
      <w:r>
        <w:rPr/>
        <w:t>получен</w:t>
      </w:r>
      <w:r>
        <w:rPr>
          <w:spacing w:val="-15"/>
        </w:rPr>
        <w:t xml:space="preserve"> </w:t>
      </w:r>
      <w:r>
        <w:rPr/>
        <w:t>минимум</w:t>
      </w:r>
      <w:r>
        <w:rPr>
          <w:spacing w:val="-15"/>
        </w:rPr>
        <w:t xml:space="preserve"> </w:t>
      </w:r>
      <w:r>
        <w:rPr/>
        <w:t>один</w:t>
      </w:r>
      <w:r>
        <w:rPr>
          <w:spacing w:val="-15"/>
        </w:rPr>
        <w:t xml:space="preserve"> </w:t>
      </w:r>
      <w:r>
        <w:rPr/>
        <w:t>образец</w:t>
      </w:r>
      <w:r>
        <w:rPr>
          <w:spacing w:val="-15"/>
        </w:rPr>
        <w:t xml:space="preserve"> </w:t>
      </w:r>
      <w:r>
        <w:rPr/>
        <w:t>цельной</w:t>
      </w:r>
      <w:r>
        <w:rPr>
          <w:spacing w:val="-15"/>
        </w:rPr>
        <w:t xml:space="preserve"> </w:t>
      </w:r>
      <w:r>
        <w:rPr/>
        <w:t>крови</w:t>
      </w:r>
      <w:r>
        <w:rPr>
          <w:spacing w:val="-15"/>
        </w:rPr>
        <w:t xml:space="preserve"> </w:t>
      </w:r>
      <w:r>
        <w:rPr/>
        <w:t>и/или</w:t>
      </w:r>
      <w:r>
        <w:rPr>
          <w:spacing w:val="-15"/>
        </w:rPr>
        <w:t xml:space="preserve"> </w:t>
      </w:r>
      <w:r>
        <w:rPr/>
        <w:t>сыворотки для проведения дальнейших лабораторных исследований. 116 образцов цельной крови исследованы</w:t>
      </w:r>
      <w:r>
        <w:rPr>
          <w:spacing w:val="-6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помощью</w:t>
      </w:r>
      <w:r>
        <w:rPr>
          <w:spacing w:val="-3"/>
        </w:rPr>
        <w:t xml:space="preserve"> </w:t>
      </w:r>
      <w:r>
        <w:rPr/>
        <w:t>метода</w:t>
      </w:r>
      <w:r>
        <w:rPr>
          <w:spacing w:val="-5"/>
        </w:rPr>
        <w:t xml:space="preserve"> </w:t>
      </w:r>
      <w:r>
        <w:rPr/>
        <w:t>ПЦР,</w:t>
      </w:r>
      <w:r>
        <w:rPr>
          <w:spacing w:val="-4"/>
        </w:rPr>
        <w:t xml:space="preserve"> 116 </w:t>
      </w:r>
      <w:r>
        <w:rPr/>
        <w:t>образцов</w:t>
      </w:r>
      <w:r>
        <w:rPr>
          <w:spacing w:val="-4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с</w:t>
      </w:r>
      <w:r>
        <w:rPr>
          <w:spacing w:val="-5"/>
        </w:rPr>
        <w:t xml:space="preserve"> </w:t>
      </w:r>
      <w:r>
        <w:rPr/>
        <w:t>помощью</w:t>
      </w:r>
      <w:r>
        <w:rPr>
          <w:spacing w:val="-3"/>
        </w:rPr>
        <w:t xml:space="preserve"> </w:t>
      </w:r>
      <w:r>
        <w:rPr/>
        <w:t>метода</w:t>
      </w:r>
      <w:r>
        <w:rPr>
          <w:spacing w:val="-5"/>
        </w:rPr>
        <w:t xml:space="preserve"> </w:t>
      </w:r>
      <w:r>
        <w:rPr/>
        <w:t>ИФА</w:t>
      </w:r>
      <w:r>
        <w:rPr>
          <w:spacing w:val="-4"/>
        </w:rPr>
        <w:t xml:space="preserve"> </w:t>
      </w:r>
      <w:r>
        <w:rPr/>
        <w:t>и</w:t>
      </w:r>
      <w:r>
        <w:rPr>
          <w:spacing w:val="-3"/>
        </w:rPr>
        <w:t xml:space="preserve"> 116 </w:t>
      </w:r>
      <w:r>
        <w:rPr>
          <w:spacing w:val="-2"/>
        </w:rPr>
        <w:t>образца</w:t>
      </w:r>
    </w:p>
    <w:p>
      <w:pPr>
        <w:pStyle w:val="BodyText"/>
        <w:ind w:start="140" w:end="139"/>
        <w:rPr/>
      </w:pPr>
      <w:r>
        <w:rPr/>
        <w:t xml:space="preserve">– </w:t>
      </w:r>
      <w:r>
        <w:rPr/>
        <w:t>с помощью метода ИХТ. Метод диагностики вирусной ЛК выбирали для каждого клинического случая индивидуально. 106 ВЛК-положительных кошек имели истории болезни, заполненные в объеме, достаточном для проведения дальнейшего анализа.</w:t>
      </w:r>
    </w:p>
    <w:p>
      <w:pPr>
        <w:pStyle w:val="BodyText"/>
        <w:ind w:firstLine="708" w:start="140" w:end="139"/>
        <w:rPr/>
      </w:pPr>
      <w:r>
        <w:rPr>
          <w:b/>
        </w:rPr>
        <w:t xml:space="preserve">Контрольная группа. </w:t>
      </w:r>
      <w:r>
        <w:rPr/>
        <w:t>Для определения достоверности проводимых исследований и вычисления</w:t>
      </w:r>
      <w:r>
        <w:rPr>
          <w:spacing w:val="-1"/>
        </w:rPr>
        <w:t xml:space="preserve"> </w:t>
      </w:r>
      <w:r>
        <w:rPr/>
        <w:t>критерия</w:t>
      </w:r>
      <w:r>
        <w:rPr>
          <w:spacing w:val="-2"/>
        </w:rPr>
        <w:t xml:space="preserve"> </w:t>
      </w:r>
      <w:r>
        <w:rPr/>
        <w:t>Фишера</w:t>
      </w:r>
      <w:r>
        <w:rPr>
          <w:spacing w:val="-2"/>
        </w:rPr>
        <w:t xml:space="preserve"> </w:t>
      </w:r>
      <w:r>
        <w:rPr/>
        <w:t>(F)</w:t>
      </w:r>
      <w:r>
        <w:rPr>
          <w:spacing w:val="-2"/>
        </w:rPr>
        <w:t xml:space="preserve"> </w:t>
      </w:r>
      <w:r>
        <w:rPr/>
        <w:t>случайным</w:t>
      </w:r>
      <w:r>
        <w:rPr>
          <w:spacing w:val="-2"/>
        </w:rPr>
        <w:t xml:space="preserve"> </w:t>
      </w:r>
      <w:r>
        <w:rPr/>
        <w:t>образом</w:t>
      </w:r>
      <w:r>
        <w:rPr>
          <w:spacing w:val="-2"/>
        </w:rPr>
        <w:t xml:space="preserve"> </w:t>
      </w:r>
      <w:r>
        <w:rPr/>
        <w:t>были выбраны</w:t>
      </w:r>
      <w:r>
        <w:rPr>
          <w:spacing w:val="-2"/>
        </w:rPr>
        <w:t xml:space="preserve"> </w:t>
      </w:r>
      <w:r>
        <w:rPr/>
        <w:t>10</w:t>
      </w:r>
      <w:r>
        <w:rPr>
          <w:spacing w:val="-1"/>
        </w:rPr>
        <w:t xml:space="preserve"> </w:t>
      </w:r>
      <w:r>
        <w:rPr/>
        <w:t>ВЛК-отрицательных кошек, не имеющих доступ на улицу и контакты с другими кошками в анамнезе, чьи результаты ПЦР и ИХТ, полученные дважды с интервалом 3 месяца, были отрицательными. Характеристика контрольной группы животных представлена в таблице 1.</w:t>
      </w:r>
    </w:p>
    <w:p>
      <w:pPr>
        <w:pStyle w:val="Heading2"/>
        <w:spacing w:before="5" w:after="0"/>
        <w:ind w:start="606" w:end="0"/>
        <w:rPr/>
      </w:pPr>
      <w:r>
        <w:rPr/>
        <w:t>Таблица</w:t>
      </w:r>
      <w:r>
        <w:rPr>
          <w:spacing w:val="-5"/>
        </w:rPr>
        <w:t xml:space="preserve"> </w:t>
      </w:r>
      <w:r>
        <w:rPr/>
        <w:t>1</w:t>
      </w:r>
      <w:r>
        <w:rPr>
          <w:spacing w:val="-3"/>
        </w:rPr>
        <w:t xml:space="preserve"> </w:t>
      </w:r>
      <w:r>
        <w:rPr/>
        <w:t>–</w:t>
      </w:r>
      <w:r>
        <w:rPr>
          <w:spacing w:val="-2"/>
        </w:rPr>
        <w:t xml:space="preserve"> </w:t>
      </w:r>
      <w:r>
        <w:rPr/>
        <w:t>Характеристика</w:t>
      </w:r>
      <w:r>
        <w:rPr>
          <w:spacing w:val="-3"/>
        </w:rPr>
        <w:t xml:space="preserve"> </w:t>
      </w:r>
      <w:r>
        <w:rPr/>
        <w:t>контрольной</w:t>
      </w:r>
      <w:r>
        <w:rPr>
          <w:spacing w:val="-2"/>
        </w:rPr>
        <w:t xml:space="preserve"> </w:t>
      </w:r>
      <w:r>
        <w:rPr/>
        <w:t>группы</w:t>
      </w:r>
      <w:r>
        <w:rPr>
          <w:spacing w:val="-4"/>
        </w:rPr>
        <w:t xml:space="preserve"> </w:t>
      </w:r>
      <w:r>
        <w:rPr/>
        <w:t>ВЛК-отрицательных</w:t>
      </w:r>
      <w:r>
        <w:rPr>
          <w:spacing w:val="-2"/>
        </w:rPr>
        <w:t xml:space="preserve"> кошек.</w:t>
      </w:r>
    </w:p>
    <w:p>
      <w:pPr>
        <w:pStyle w:val="BodyText"/>
        <w:spacing w:before="3" w:after="0"/>
        <w:ind w:start="0" w:end="0"/>
        <w:jc w:val="start"/>
        <w:rPr>
          <w:b/>
          <w:sz w:val="14"/>
        </w:rPr>
      </w:pPr>
      <w:r>
        <w:rPr>
          <w:b/>
          <w:sz w:val="14"/>
        </w:rPr>
      </w:r>
    </w:p>
    <w:tbl>
      <w:tblPr>
        <w:tblW w:w="9627" w:type="dxa"/>
        <w:jc w:val="start"/>
        <w:tblInd w:w="15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1358"/>
        <w:gridCol w:w="909"/>
        <w:gridCol w:w="2143"/>
        <w:gridCol w:w="2546"/>
        <w:gridCol w:w="2671"/>
      </w:tblGrid>
      <w:tr>
        <w:trPr>
          <w:trHeight w:val="503" w:hRule="atLeast"/>
        </w:trPr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TableParagraph"/>
              <w:spacing w:lineRule="exact" w:line="252"/>
              <w:ind w:hanging="324" w:start="496" w:end="15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Животное </w:t>
            </w:r>
            <w:r>
              <w:rPr>
                <w:b/>
                <w:spacing w:val="-4"/>
                <w:sz w:val="22"/>
              </w:rPr>
              <w:t>(№)</w:t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TableParagraph"/>
              <w:spacing w:lineRule="exact" w:line="251"/>
              <w:ind w:start="12" w:end="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Пол</w:t>
            </w:r>
          </w:p>
        </w:tc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TableParagraph"/>
              <w:spacing w:lineRule="exact" w:line="251"/>
              <w:ind w:start="682" w:end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Возраст</w:t>
            </w:r>
          </w:p>
        </w:tc>
        <w:tc>
          <w:tcPr>
            <w:tcW w:w="2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TableParagraph"/>
              <w:spacing w:lineRule="exact" w:line="251"/>
              <w:ind w:start="18" w:end="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Порода</w:t>
            </w:r>
          </w:p>
        </w:tc>
        <w:tc>
          <w:tcPr>
            <w:tcW w:w="2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TableParagraph"/>
              <w:spacing w:lineRule="exact" w:line="251"/>
              <w:ind w:start="680" w:end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Интактность</w:t>
            </w:r>
          </w:p>
        </w:tc>
      </w:tr>
      <w:tr>
        <w:trPr>
          <w:trHeight w:val="254" w:hRule="atLeast"/>
        </w:trPr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0" w:end="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2" w:end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♀</w:t>
            </w:r>
          </w:p>
        </w:tc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1" w:end="0"/>
              <w:rPr>
                <w:sz w:val="22"/>
              </w:rPr>
            </w:pPr>
            <w:r>
              <w:rPr>
                <w:sz w:val="22"/>
              </w:rPr>
              <w:t xml:space="preserve">1 г 2 </w:t>
            </w:r>
            <w:r>
              <w:rPr>
                <w:spacing w:val="-5"/>
                <w:sz w:val="22"/>
              </w:rPr>
              <w:t>мес</w:t>
            </w:r>
          </w:p>
        </w:tc>
        <w:tc>
          <w:tcPr>
            <w:tcW w:w="2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1" w:end="0"/>
              <w:rPr>
                <w:sz w:val="22"/>
              </w:rPr>
            </w:pPr>
            <w:r>
              <w:rPr>
                <w:spacing w:val="-2"/>
                <w:sz w:val="22"/>
              </w:rPr>
              <w:t>Метис</w:t>
            </w:r>
          </w:p>
        </w:tc>
        <w:tc>
          <w:tcPr>
            <w:tcW w:w="2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09" w:end="0"/>
              <w:rPr>
                <w:sz w:val="22"/>
              </w:rPr>
            </w:pPr>
            <w:r>
              <w:rPr>
                <w:spacing w:val="-2"/>
                <w:sz w:val="22"/>
              </w:rPr>
              <w:t>Интактная</w:t>
            </w:r>
          </w:p>
        </w:tc>
      </w:tr>
    </w:tbl>
    <w:p>
      <w:pPr>
        <w:sectPr>
          <w:headerReference w:type="even" r:id="rId5"/>
          <w:headerReference w:type="default" r:id="rId6"/>
          <w:headerReference w:type="first" r:id="rId7"/>
          <w:type w:val="nextPage"/>
          <w:pgSz w:w="11906" w:h="16838"/>
          <w:pgMar w:left="992" w:right="992" w:gutter="0" w:header="710" w:top="116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BodyText"/>
        <w:spacing w:before="7" w:after="0"/>
        <w:ind w:start="0" w:end="0"/>
        <w:jc w:val="start"/>
        <w:rPr>
          <w:b/>
          <w:sz w:val="7"/>
        </w:rPr>
      </w:pPr>
      <w:r>
        <w:rPr>
          <w:b/>
          <w:sz w:val="7"/>
        </w:rPr>
      </w:r>
    </w:p>
    <w:tbl>
      <w:tblPr>
        <w:tblW w:w="9627" w:type="dxa"/>
        <w:jc w:val="start"/>
        <w:tblInd w:w="15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1358"/>
        <w:gridCol w:w="909"/>
        <w:gridCol w:w="2143"/>
        <w:gridCol w:w="2546"/>
        <w:gridCol w:w="2671"/>
      </w:tblGrid>
      <w:tr>
        <w:trPr>
          <w:trHeight w:val="254" w:hRule="atLeast"/>
        </w:trPr>
        <w:tc>
          <w:tcPr>
            <w:tcW w:w="962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6" w:end="0"/>
              <w:jc w:val="center"/>
              <w:rPr>
                <w:sz w:val="22"/>
              </w:rPr>
            </w:pPr>
            <w:r>
              <w:rPr>
                <w:sz w:val="22"/>
              </w:rPr>
              <w:t>Продолжение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таблицы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10" w:end="0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2" w:end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♀</w:t>
            </w:r>
          </w:p>
        </w:tc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11" w:end="0"/>
              <w:rPr>
                <w:sz w:val="22"/>
              </w:rPr>
            </w:pPr>
            <w:r>
              <w:rPr>
                <w:sz w:val="22"/>
              </w:rPr>
              <w:t>10 лет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8 </w:t>
            </w:r>
            <w:r>
              <w:rPr>
                <w:spacing w:val="-5"/>
                <w:sz w:val="22"/>
              </w:rPr>
              <w:t>мес</w:t>
            </w:r>
          </w:p>
        </w:tc>
        <w:tc>
          <w:tcPr>
            <w:tcW w:w="2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11" w:end="0"/>
              <w:rPr>
                <w:sz w:val="22"/>
              </w:rPr>
            </w:pPr>
            <w:r>
              <w:rPr>
                <w:spacing w:val="-2"/>
                <w:sz w:val="22"/>
              </w:rPr>
              <w:t>Мейн-</w:t>
            </w:r>
            <w:r>
              <w:rPr>
                <w:spacing w:val="-5"/>
                <w:sz w:val="22"/>
              </w:rPr>
              <w:t>кун</w:t>
            </w:r>
          </w:p>
        </w:tc>
        <w:tc>
          <w:tcPr>
            <w:tcW w:w="2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09" w:end="0"/>
              <w:rPr>
                <w:sz w:val="22"/>
              </w:rPr>
            </w:pPr>
            <w:r>
              <w:rPr>
                <w:spacing w:val="-2"/>
                <w:sz w:val="22"/>
              </w:rPr>
              <w:t>Кастрированная</w:t>
            </w:r>
          </w:p>
        </w:tc>
      </w:tr>
      <w:tr>
        <w:trPr>
          <w:trHeight w:val="254" w:hRule="atLeast"/>
        </w:trPr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0" w:end="0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2" w:end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♂</w:t>
            </w:r>
          </w:p>
        </w:tc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1" w:end="0"/>
              <w:rPr>
                <w:sz w:val="22"/>
              </w:rPr>
            </w:pPr>
            <w:r>
              <w:rPr>
                <w:sz w:val="22"/>
              </w:rPr>
              <w:t>6 лет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4 </w:t>
            </w:r>
            <w:r>
              <w:rPr>
                <w:spacing w:val="-5"/>
                <w:sz w:val="22"/>
              </w:rPr>
              <w:t>мес</w:t>
            </w:r>
          </w:p>
        </w:tc>
        <w:tc>
          <w:tcPr>
            <w:tcW w:w="2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1" w:end="0"/>
              <w:rPr>
                <w:sz w:val="22"/>
              </w:rPr>
            </w:pPr>
            <w:r>
              <w:rPr>
                <w:spacing w:val="-2"/>
                <w:sz w:val="22"/>
              </w:rPr>
              <w:t>Метис</w:t>
            </w:r>
          </w:p>
        </w:tc>
        <w:tc>
          <w:tcPr>
            <w:tcW w:w="2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09" w:end="0"/>
              <w:rPr>
                <w:sz w:val="22"/>
              </w:rPr>
            </w:pPr>
            <w:r>
              <w:rPr>
                <w:spacing w:val="-2"/>
                <w:sz w:val="22"/>
              </w:rPr>
              <w:t>Кастрированный</w:t>
            </w:r>
          </w:p>
        </w:tc>
      </w:tr>
      <w:tr>
        <w:trPr>
          <w:trHeight w:val="254" w:hRule="atLeast"/>
        </w:trPr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0" w:end="0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2" w:end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♀</w:t>
            </w:r>
          </w:p>
        </w:tc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1" w:end="0"/>
              <w:rPr>
                <w:sz w:val="22"/>
              </w:rPr>
            </w:pPr>
            <w:r>
              <w:rPr>
                <w:sz w:val="22"/>
              </w:rPr>
              <w:t>13 лет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5 </w:t>
            </w:r>
            <w:r>
              <w:rPr>
                <w:spacing w:val="-5"/>
                <w:sz w:val="22"/>
              </w:rPr>
              <w:t>мес</w:t>
            </w:r>
          </w:p>
        </w:tc>
        <w:tc>
          <w:tcPr>
            <w:tcW w:w="2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1" w:end="0"/>
              <w:rPr>
                <w:sz w:val="22"/>
              </w:rPr>
            </w:pPr>
            <w:r>
              <w:rPr>
                <w:spacing w:val="-2"/>
                <w:sz w:val="22"/>
              </w:rPr>
              <w:t>Абиссинская</w:t>
            </w:r>
          </w:p>
        </w:tc>
        <w:tc>
          <w:tcPr>
            <w:tcW w:w="2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09" w:end="0"/>
              <w:rPr>
                <w:sz w:val="22"/>
              </w:rPr>
            </w:pPr>
            <w:r>
              <w:rPr>
                <w:spacing w:val="-2"/>
                <w:sz w:val="22"/>
              </w:rPr>
              <w:t>Кастрированная</w:t>
            </w:r>
          </w:p>
        </w:tc>
      </w:tr>
      <w:tr>
        <w:trPr>
          <w:trHeight w:val="251" w:hRule="atLeast"/>
        </w:trPr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10" w:end="0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2" w:end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♂</w:t>
            </w:r>
          </w:p>
        </w:tc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11" w:end="0"/>
              <w:rPr>
                <w:sz w:val="22"/>
              </w:rPr>
            </w:pPr>
            <w:r>
              <w:rPr>
                <w:sz w:val="22"/>
              </w:rPr>
              <w:t xml:space="preserve">8 </w:t>
            </w:r>
            <w:r>
              <w:rPr>
                <w:spacing w:val="-5"/>
                <w:sz w:val="22"/>
              </w:rPr>
              <w:t>мес</w:t>
            </w:r>
          </w:p>
        </w:tc>
        <w:tc>
          <w:tcPr>
            <w:tcW w:w="2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11" w:end="0"/>
              <w:rPr>
                <w:sz w:val="22"/>
              </w:rPr>
            </w:pPr>
            <w:r>
              <w:rPr>
                <w:spacing w:val="-2"/>
                <w:sz w:val="22"/>
              </w:rPr>
              <w:t>Метис</w:t>
            </w:r>
          </w:p>
        </w:tc>
        <w:tc>
          <w:tcPr>
            <w:tcW w:w="2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09" w:end="0"/>
              <w:rPr>
                <w:sz w:val="22"/>
              </w:rPr>
            </w:pPr>
            <w:r>
              <w:rPr>
                <w:spacing w:val="-2"/>
                <w:sz w:val="22"/>
              </w:rPr>
              <w:t>Интактный</w:t>
            </w:r>
          </w:p>
        </w:tc>
      </w:tr>
      <w:tr>
        <w:trPr>
          <w:trHeight w:val="253" w:hRule="atLeast"/>
        </w:trPr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0" w:end="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2" w:end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♂</w:t>
            </w:r>
          </w:p>
        </w:tc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1" w:end="0"/>
              <w:rPr>
                <w:sz w:val="22"/>
              </w:rPr>
            </w:pPr>
            <w:r>
              <w:rPr>
                <w:sz w:val="22"/>
              </w:rPr>
              <w:t xml:space="preserve">1 г 11 </w:t>
            </w:r>
            <w:r>
              <w:rPr>
                <w:spacing w:val="-5"/>
                <w:sz w:val="22"/>
              </w:rPr>
              <w:t>мес</w:t>
            </w:r>
          </w:p>
        </w:tc>
        <w:tc>
          <w:tcPr>
            <w:tcW w:w="2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1" w:end="0"/>
              <w:rPr>
                <w:sz w:val="22"/>
              </w:rPr>
            </w:pPr>
            <w:r>
              <w:rPr>
                <w:spacing w:val="-2"/>
                <w:sz w:val="22"/>
              </w:rPr>
              <w:t>Мейн-</w:t>
            </w:r>
            <w:r>
              <w:rPr>
                <w:spacing w:val="-5"/>
                <w:sz w:val="22"/>
              </w:rPr>
              <w:t>кун</w:t>
            </w:r>
          </w:p>
        </w:tc>
        <w:tc>
          <w:tcPr>
            <w:tcW w:w="2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09" w:end="0"/>
              <w:rPr>
                <w:sz w:val="22"/>
              </w:rPr>
            </w:pPr>
            <w:r>
              <w:rPr>
                <w:spacing w:val="-2"/>
                <w:sz w:val="22"/>
              </w:rPr>
              <w:t>Интактный</w:t>
            </w:r>
          </w:p>
        </w:tc>
      </w:tr>
      <w:tr>
        <w:trPr>
          <w:trHeight w:val="251" w:hRule="atLeast"/>
        </w:trPr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10" w:end="0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2" w:end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♀</w:t>
            </w:r>
          </w:p>
        </w:tc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11" w:end="0"/>
              <w:rPr>
                <w:sz w:val="22"/>
              </w:rPr>
            </w:pPr>
            <w:r>
              <w:rPr>
                <w:sz w:val="22"/>
              </w:rPr>
              <w:t xml:space="preserve">3 г 1 </w:t>
            </w:r>
            <w:r>
              <w:rPr>
                <w:spacing w:val="-5"/>
                <w:sz w:val="22"/>
              </w:rPr>
              <w:t>мес</w:t>
            </w:r>
          </w:p>
        </w:tc>
        <w:tc>
          <w:tcPr>
            <w:tcW w:w="2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11" w:end="0"/>
              <w:rPr>
                <w:sz w:val="22"/>
              </w:rPr>
            </w:pPr>
            <w:r>
              <w:rPr>
                <w:spacing w:val="-2"/>
                <w:sz w:val="22"/>
              </w:rPr>
              <w:t>Британская</w:t>
            </w:r>
          </w:p>
        </w:tc>
        <w:tc>
          <w:tcPr>
            <w:tcW w:w="2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09" w:end="0"/>
              <w:rPr>
                <w:sz w:val="22"/>
              </w:rPr>
            </w:pPr>
            <w:r>
              <w:rPr>
                <w:spacing w:val="-2"/>
                <w:sz w:val="22"/>
              </w:rPr>
              <w:t>Кастрированная</w:t>
            </w:r>
          </w:p>
        </w:tc>
      </w:tr>
      <w:tr>
        <w:trPr>
          <w:trHeight w:val="254" w:hRule="atLeast"/>
        </w:trPr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0" w:end="0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2" w:end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♀</w:t>
            </w:r>
          </w:p>
        </w:tc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1" w:end="0"/>
              <w:rPr>
                <w:sz w:val="22"/>
              </w:rPr>
            </w:pPr>
            <w:r>
              <w:rPr>
                <w:sz w:val="22"/>
              </w:rPr>
              <w:t xml:space="preserve">6 </w:t>
            </w:r>
            <w:r>
              <w:rPr>
                <w:spacing w:val="-5"/>
                <w:sz w:val="22"/>
              </w:rPr>
              <w:t>мес</w:t>
            </w:r>
          </w:p>
        </w:tc>
        <w:tc>
          <w:tcPr>
            <w:tcW w:w="2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1" w:end="0"/>
              <w:rPr>
                <w:sz w:val="22"/>
              </w:rPr>
            </w:pPr>
            <w:r>
              <w:rPr>
                <w:spacing w:val="-2"/>
                <w:sz w:val="22"/>
              </w:rPr>
              <w:t>Метис</w:t>
            </w:r>
          </w:p>
        </w:tc>
        <w:tc>
          <w:tcPr>
            <w:tcW w:w="2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09" w:end="0"/>
              <w:rPr>
                <w:sz w:val="22"/>
              </w:rPr>
            </w:pPr>
            <w:r>
              <w:rPr>
                <w:spacing w:val="-2"/>
                <w:sz w:val="22"/>
              </w:rPr>
              <w:t>Интактная</w:t>
            </w:r>
          </w:p>
        </w:tc>
      </w:tr>
      <w:tr>
        <w:trPr>
          <w:trHeight w:val="251" w:hRule="atLeast"/>
        </w:trPr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10" w:end="0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2" w:end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♀</w:t>
            </w:r>
          </w:p>
        </w:tc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11" w:end="0"/>
              <w:rPr>
                <w:sz w:val="22"/>
              </w:rPr>
            </w:pPr>
            <w:r>
              <w:rPr>
                <w:sz w:val="22"/>
              </w:rPr>
              <w:t>7 лет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2 </w:t>
            </w:r>
            <w:r>
              <w:rPr>
                <w:spacing w:val="-5"/>
                <w:sz w:val="22"/>
              </w:rPr>
              <w:t>мес</w:t>
            </w:r>
          </w:p>
        </w:tc>
        <w:tc>
          <w:tcPr>
            <w:tcW w:w="2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11" w:end="0"/>
              <w:rPr>
                <w:sz w:val="22"/>
              </w:rPr>
            </w:pPr>
            <w:r>
              <w:rPr>
                <w:spacing w:val="-2"/>
                <w:sz w:val="22"/>
              </w:rPr>
              <w:t>Ориентальная</w:t>
            </w:r>
          </w:p>
        </w:tc>
        <w:tc>
          <w:tcPr>
            <w:tcW w:w="2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2"/>
              <w:ind w:start="109" w:end="0"/>
              <w:rPr>
                <w:sz w:val="22"/>
              </w:rPr>
            </w:pPr>
            <w:r>
              <w:rPr>
                <w:spacing w:val="-2"/>
                <w:sz w:val="22"/>
              </w:rPr>
              <w:t>Кастрированная</w:t>
            </w:r>
          </w:p>
        </w:tc>
      </w:tr>
      <w:tr>
        <w:trPr>
          <w:trHeight w:val="254" w:hRule="atLeast"/>
        </w:trPr>
        <w:tc>
          <w:tcPr>
            <w:tcW w:w="13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0" w:end="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9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2" w:end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♂</w:t>
            </w:r>
          </w:p>
        </w:tc>
        <w:tc>
          <w:tcPr>
            <w:tcW w:w="214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1" w:end="0"/>
              <w:rPr>
                <w:sz w:val="22"/>
              </w:rPr>
            </w:pPr>
            <w:r>
              <w:rPr>
                <w:sz w:val="22"/>
              </w:rPr>
              <w:t>9 лет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 xml:space="preserve">9 </w:t>
            </w:r>
            <w:r>
              <w:rPr>
                <w:spacing w:val="-5"/>
                <w:sz w:val="22"/>
              </w:rPr>
              <w:t>мес</w:t>
            </w:r>
          </w:p>
        </w:tc>
        <w:tc>
          <w:tcPr>
            <w:tcW w:w="254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11" w:end="0"/>
              <w:rPr>
                <w:sz w:val="22"/>
              </w:rPr>
            </w:pPr>
            <w:r>
              <w:rPr>
                <w:spacing w:val="-2"/>
                <w:sz w:val="22"/>
              </w:rPr>
              <w:t>Бомбейская</w:t>
            </w:r>
          </w:p>
        </w:tc>
        <w:tc>
          <w:tcPr>
            <w:tcW w:w="267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34"/>
              <w:ind w:start="109" w:end="0"/>
              <w:rPr>
                <w:sz w:val="22"/>
              </w:rPr>
            </w:pPr>
            <w:r>
              <w:rPr>
                <w:spacing w:val="-2"/>
                <w:sz w:val="22"/>
              </w:rPr>
              <w:t>Кастрированная</w:t>
            </w:r>
          </w:p>
        </w:tc>
      </w:tr>
    </w:tbl>
    <w:p>
      <w:pPr>
        <w:pStyle w:val="BodyText"/>
        <w:spacing w:before="249" w:after="0"/>
        <w:ind w:firstLine="708" w:start="140" w:end="138"/>
        <w:rPr/>
      </w:pPr>
      <w:r>
        <w:rPr>
          <w:b/>
        </w:rPr>
        <w:t xml:space="preserve">Оборудование. </w:t>
      </w:r>
      <w:r>
        <w:rPr/>
        <w:t>При проведении научных исследований использовано следующее оборудование:</w:t>
      </w:r>
      <w:r>
        <w:rPr>
          <w:spacing w:val="-11"/>
        </w:rPr>
        <w:t xml:space="preserve"> </w:t>
      </w:r>
      <w:r>
        <w:rPr/>
        <w:t>набор</w:t>
      </w:r>
      <w:r>
        <w:rPr>
          <w:spacing w:val="-12"/>
        </w:rPr>
        <w:t xml:space="preserve"> </w:t>
      </w:r>
      <w:r>
        <w:rPr/>
        <w:t>для</w:t>
      </w:r>
      <w:r>
        <w:rPr>
          <w:spacing w:val="-12"/>
        </w:rPr>
        <w:t xml:space="preserve"> </w:t>
      </w:r>
      <w:r>
        <w:rPr/>
        <w:t>проведения</w:t>
      </w:r>
      <w:r>
        <w:rPr>
          <w:spacing w:val="-12"/>
        </w:rPr>
        <w:t xml:space="preserve"> </w:t>
      </w:r>
      <w:r>
        <w:rPr/>
        <w:t>ПЦР</w:t>
      </w:r>
      <w:r>
        <w:rPr>
          <w:spacing w:val="-11"/>
        </w:rPr>
        <w:t xml:space="preserve"> </w:t>
      </w:r>
      <w:r>
        <w:rPr/>
        <w:t>реал-тайм</w:t>
      </w:r>
      <w:r>
        <w:rPr>
          <w:spacing w:val="-12"/>
        </w:rPr>
        <w:t xml:space="preserve"> </w:t>
      </w:r>
      <w:r>
        <w:rPr/>
        <w:t>OneTube</w:t>
      </w:r>
      <w:r>
        <w:rPr>
          <w:spacing w:val="-13"/>
        </w:rPr>
        <w:t xml:space="preserve"> </w:t>
      </w:r>
      <w:r>
        <w:rPr/>
        <w:t>RT-PCR</w:t>
      </w:r>
      <w:r>
        <w:rPr>
          <w:spacing w:val="-11"/>
        </w:rPr>
        <w:t xml:space="preserve"> </w:t>
      </w:r>
      <w:r>
        <w:rPr/>
        <w:t>TaqMan</w:t>
      </w:r>
      <w:r>
        <w:rPr>
          <w:spacing w:val="-12"/>
        </w:rPr>
        <w:t xml:space="preserve"> </w:t>
      </w:r>
      <w:r>
        <w:rPr/>
        <w:t>(Thermo</w:t>
      </w:r>
      <w:r>
        <w:rPr>
          <w:spacing w:val="-12"/>
        </w:rPr>
        <w:t xml:space="preserve"> </w:t>
      </w:r>
      <w:r>
        <w:rPr/>
        <w:t>Fisher Scientific, США), набор для выделения ДНК QIAamp DNA Blood Kit (QIAGEN, Германия). Амплификация</w:t>
      </w:r>
      <w:r>
        <w:rPr>
          <w:spacing w:val="-14"/>
        </w:rPr>
        <w:t xml:space="preserve"> </w:t>
      </w:r>
      <w:r>
        <w:rPr/>
        <w:t>проведена</w:t>
      </w:r>
      <w:r>
        <w:rPr>
          <w:spacing w:val="-10"/>
        </w:rPr>
        <w:t xml:space="preserve"> </w:t>
      </w:r>
      <w:r>
        <w:rPr/>
        <w:t>с</w:t>
      </w:r>
      <w:r>
        <w:rPr>
          <w:spacing w:val="-11"/>
        </w:rPr>
        <w:t xml:space="preserve"> </w:t>
      </w:r>
      <w:r>
        <w:rPr/>
        <w:t>помощью</w:t>
      </w:r>
      <w:r>
        <w:rPr>
          <w:spacing w:val="-8"/>
        </w:rPr>
        <w:t xml:space="preserve"> </w:t>
      </w:r>
      <w:r>
        <w:rPr/>
        <w:t>Real-time</w:t>
      </w:r>
      <w:r>
        <w:rPr>
          <w:spacing w:val="-12"/>
        </w:rPr>
        <w:t xml:space="preserve"> </w:t>
      </w:r>
      <w:r>
        <w:rPr/>
        <w:t>CFX96</w:t>
      </w:r>
      <w:r>
        <w:rPr>
          <w:spacing w:val="-10"/>
        </w:rPr>
        <w:t xml:space="preserve"> </w:t>
      </w:r>
      <w:r>
        <w:rPr/>
        <w:t>Touch</w:t>
      </w:r>
      <w:r>
        <w:rPr>
          <w:spacing w:val="-9"/>
        </w:rPr>
        <w:t xml:space="preserve"> </w:t>
      </w:r>
      <w:r>
        <w:rPr/>
        <w:t>(Biorad,</w:t>
      </w:r>
      <w:r>
        <w:rPr>
          <w:spacing w:val="-7"/>
        </w:rPr>
        <w:t xml:space="preserve"> </w:t>
      </w:r>
      <w:r>
        <w:rPr/>
        <w:t>США)</w:t>
      </w:r>
      <w:r>
        <w:rPr>
          <w:spacing w:val="-9"/>
        </w:rPr>
        <w:t xml:space="preserve"> </w:t>
      </w:r>
      <w:r>
        <w:rPr/>
        <w:t>по</w:t>
      </w:r>
      <w:r>
        <w:rPr>
          <w:spacing w:val="-10"/>
        </w:rPr>
        <w:t xml:space="preserve"> </w:t>
      </w:r>
      <w:r>
        <w:rPr/>
        <w:t>методу</w:t>
      </w:r>
      <w:r>
        <w:rPr>
          <w:spacing w:val="-13"/>
        </w:rPr>
        <w:t xml:space="preserve"> </w:t>
      </w:r>
      <w:r>
        <w:rPr/>
        <w:t>Ho</w:t>
      </w:r>
      <w:r>
        <w:rPr>
          <w:spacing w:val="-9"/>
        </w:rPr>
        <w:t xml:space="preserve"> </w:t>
      </w:r>
      <w:r>
        <w:rPr>
          <w:spacing w:val="-5"/>
        </w:rPr>
        <w:t>C.-</w:t>
      </w:r>
    </w:p>
    <w:p>
      <w:pPr>
        <w:pStyle w:val="BodyText"/>
        <w:ind w:start="140" w:end="136"/>
        <w:rPr/>
      </w:pPr>
      <w:r>
        <w:rPr/>
        <w:t>F. и соавторов (Ho C.-F., Chan K.-W. et al., 2014). Для проведения ИФА использован набор IDEXX Snap FIV/FeLV Combo (IDEXX, США). Экспресс-тест (Quicking Biotech Co, Китай) использован для проведения ИХТ. Клинический анализ крови выполнен на автоматическом гематологическом анализаторе Biocode-Hycel Celly 70 (Biocode-Hygel, Франция) по методу Knoll (Knoll J.S., Rowell S.L., 1996), биохимический – на анализаторе BA-400 (BioSystems, Испания) по методу Trumel (Trumel C., Monzali C. et al., 2016). Для ручного подсчета лейкоцитарной формулы использован микроскоп Bresser Researcher Bino (Bresser, Германия) и</w:t>
      </w:r>
      <w:r>
        <w:rPr>
          <w:spacing w:val="-12"/>
        </w:rPr>
        <w:t xml:space="preserve"> </w:t>
      </w:r>
      <w:r>
        <w:rPr/>
        <w:t>лабораторный</w:t>
      </w:r>
      <w:r>
        <w:rPr>
          <w:spacing w:val="-12"/>
        </w:rPr>
        <w:t xml:space="preserve"> </w:t>
      </w:r>
      <w:r>
        <w:rPr/>
        <w:t>счетчик</w:t>
      </w:r>
      <w:r>
        <w:rPr>
          <w:spacing w:val="-12"/>
        </w:rPr>
        <w:t xml:space="preserve"> </w:t>
      </w:r>
      <w:r>
        <w:rPr/>
        <w:t>С-5</w:t>
      </w:r>
      <w:r>
        <w:rPr>
          <w:spacing w:val="-13"/>
        </w:rPr>
        <w:t xml:space="preserve"> </w:t>
      </w:r>
      <w:r>
        <w:rPr/>
        <w:t>(Стимул</w:t>
      </w:r>
      <w:r>
        <w:rPr>
          <w:spacing w:val="-13"/>
        </w:rPr>
        <w:t xml:space="preserve"> </w:t>
      </w:r>
      <w:r>
        <w:rPr/>
        <w:t>Плюс,</w:t>
      </w:r>
      <w:r>
        <w:rPr>
          <w:spacing w:val="-11"/>
        </w:rPr>
        <w:t xml:space="preserve"> </w:t>
      </w:r>
      <w:r>
        <w:rPr/>
        <w:t>Россия).</w:t>
      </w:r>
      <w:r>
        <w:rPr>
          <w:spacing w:val="-13"/>
        </w:rPr>
        <w:t xml:space="preserve"> </w:t>
      </w:r>
      <w:r>
        <w:rPr/>
        <w:t>Для</w:t>
      </w:r>
      <w:r>
        <w:rPr>
          <w:spacing w:val="-13"/>
        </w:rPr>
        <w:t xml:space="preserve"> </w:t>
      </w:r>
      <w:r>
        <w:rPr/>
        <w:t>экстракции</w:t>
      </w:r>
      <w:r>
        <w:rPr>
          <w:spacing w:val="-12"/>
        </w:rPr>
        <w:t xml:space="preserve"> </w:t>
      </w:r>
      <w:r>
        <w:rPr/>
        <w:t>сыворотки</w:t>
      </w:r>
      <w:r>
        <w:rPr>
          <w:spacing w:val="-12"/>
        </w:rPr>
        <w:t xml:space="preserve"> </w:t>
      </w:r>
      <w:r>
        <w:rPr/>
        <w:t>использована центрифуга СМ-6М (Elmi, Латвия).</w:t>
      </w:r>
    </w:p>
    <w:p>
      <w:pPr>
        <w:pStyle w:val="BodyText"/>
        <w:ind w:firstLine="708" w:start="140" w:end="137"/>
        <w:rPr/>
      </w:pPr>
      <w:r>
        <w:rPr>
          <w:b/>
        </w:rPr>
        <w:t xml:space="preserve">Расходные материалы. </w:t>
      </w:r>
      <w:r>
        <w:rPr/>
        <w:t>Для сбора биологического материала использованы инъекционные иглы 21G, вакуумные пробирки Lab-Vac объемом 9 мл с активатором и разделительным гелем (Shandong Chengwu Medical Products Factory, Китай) и пробирки MiniCollect объемом 0,25 мл с К3ЭДТА (Greiner Bio-One, Австрия), а также вакуумные пробирки Improvacuter с К3ЭДТА (Guangzhou Improve Medical Instruments Co, Китай). Для окрашивания мазков крови использован набор реагентов «Лейкодиф 200» (Lachema, Чехия).</w:t>
      </w:r>
    </w:p>
    <w:p>
      <w:pPr>
        <w:pStyle w:val="BodyText"/>
        <w:ind w:firstLine="708" w:start="140" w:end="137"/>
        <w:rPr/>
      </w:pPr>
      <w:r>
        <w:rPr>
          <w:b/>
        </w:rPr>
        <w:t xml:space="preserve">Программное обеспечение. </w:t>
      </w:r>
      <w:r>
        <w:rPr/>
        <w:t>В ходе научно-исследовательской работы использовано следующее программное обеспечение: программа для работы с ветеринарными данными (ВетАИС, Россия), система программ «1С: Предприятие» (1C, Россия), собственная база данных ветеринарной лаборатории NEOVET, расположенная в сети Интернет, а также программное обеспечение лабораторного оборудования.</w:t>
      </w:r>
    </w:p>
    <w:p>
      <w:pPr>
        <w:pStyle w:val="BodyText"/>
        <w:ind w:firstLine="708" w:start="140" w:end="134"/>
        <w:rPr/>
      </w:pPr>
      <w:r>
        <w:rPr>
          <w:b/>
        </w:rPr>
        <w:t>Взятие</w:t>
      </w:r>
      <w:r>
        <w:rPr>
          <w:b/>
          <w:spacing w:val="-13"/>
        </w:rPr>
        <w:t xml:space="preserve"> </w:t>
      </w:r>
      <w:r>
        <w:rPr>
          <w:b/>
        </w:rPr>
        <w:t>проб</w:t>
      </w:r>
      <w:r>
        <w:rPr>
          <w:b/>
          <w:spacing w:val="-11"/>
        </w:rPr>
        <w:t xml:space="preserve"> </w:t>
      </w:r>
      <w:r>
        <w:rPr>
          <w:b/>
        </w:rPr>
        <w:t>крови.</w:t>
      </w:r>
      <w:r>
        <w:rPr>
          <w:b/>
          <w:spacing w:val="-11"/>
        </w:rPr>
        <w:t xml:space="preserve"> </w:t>
      </w:r>
      <w:r>
        <w:rPr/>
        <w:t>Взятие</w:t>
      </w:r>
      <w:r>
        <w:rPr>
          <w:spacing w:val="-12"/>
        </w:rPr>
        <w:t xml:space="preserve"> </w:t>
      </w:r>
      <w:r>
        <w:rPr/>
        <w:t>проб</w:t>
      </w:r>
      <w:r>
        <w:rPr>
          <w:spacing w:val="-13"/>
        </w:rPr>
        <w:t xml:space="preserve"> </w:t>
      </w:r>
      <w:r>
        <w:rPr/>
        <w:t>крови</w:t>
      </w:r>
      <w:r>
        <w:rPr>
          <w:spacing w:val="-12"/>
        </w:rPr>
        <w:t xml:space="preserve"> </w:t>
      </w:r>
      <w:r>
        <w:rPr/>
        <w:t>по</w:t>
      </w:r>
      <w:r>
        <w:rPr>
          <w:spacing w:val="-11"/>
        </w:rPr>
        <w:t xml:space="preserve"> </w:t>
      </w:r>
      <w:r>
        <w:rPr/>
        <w:t>методу</w:t>
      </w:r>
      <w:r>
        <w:rPr>
          <w:spacing w:val="-15"/>
        </w:rPr>
        <w:t xml:space="preserve"> </w:t>
      </w:r>
      <w:r>
        <w:rPr/>
        <w:t>Taylor</w:t>
      </w:r>
      <w:r>
        <w:rPr>
          <w:spacing w:val="-12"/>
        </w:rPr>
        <w:t xml:space="preserve"> </w:t>
      </w:r>
      <w:r>
        <w:rPr/>
        <w:t>(Taylor</w:t>
      </w:r>
      <w:r>
        <w:rPr>
          <w:spacing w:val="-12"/>
        </w:rPr>
        <w:t xml:space="preserve"> </w:t>
      </w:r>
      <w:r>
        <w:rPr/>
        <w:t>S.,</w:t>
      </w:r>
      <w:r>
        <w:rPr>
          <w:spacing w:val="-11"/>
        </w:rPr>
        <w:t xml:space="preserve"> </w:t>
      </w:r>
      <w:r>
        <w:rPr/>
        <w:t>Spada</w:t>
      </w:r>
      <w:r>
        <w:rPr>
          <w:spacing w:val="-12"/>
        </w:rPr>
        <w:t xml:space="preserve"> </w:t>
      </w:r>
      <w:r>
        <w:rPr/>
        <w:t>E.</w:t>
      </w:r>
      <w:r>
        <w:rPr>
          <w:spacing w:val="-11"/>
        </w:rPr>
        <w:t xml:space="preserve"> </w:t>
      </w:r>
      <w:r>
        <w:rPr/>
        <w:t>et</w:t>
      </w:r>
      <w:r>
        <w:rPr>
          <w:spacing w:val="-11"/>
        </w:rPr>
        <w:t xml:space="preserve"> </w:t>
      </w:r>
      <w:r>
        <w:rPr/>
        <w:t>al.,</w:t>
      </w:r>
      <w:r>
        <w:rPr>
          <w:spacing w:val="-11"/>
        </w:rPr>
        <w:t xml:space="preserve"> </w:t>
      </w:r>
      <w:r>
        <w:rPr/>
        <w:t>2021) осуществляли после сбривания шерсти в дистальной трети предплечья грудной конечности, обработки кожи раствором антисептика и нанесения в область пункции вены крема с лидокаином и прилокаином.</w:t>
      </w:r>
    </w:p>
    <w:p>
      <w:pPr>
        <w:pStyle w:val="BodyText"/>
        <w:ind w:firstLine="708" w:start="140" w:end="140"/>
        <w:rPr/>
      </w:pPr>
      <w:r>
        <w:rPr>
          <w:b/>
        </w:rPr>
        <w:t xml:space="preserve">ПЦР реал-тайм. </w:t>
      </w:r>
      <w:r>
        <w:rPr/>
        <w:t>Исследование образцов цельной крови методом ПЦР было направлено</w:t>
      </w:r>
      <w:r>
        <w:rPr>
          <w:spacing w:val="-7"/>
        </w:rPr>
        <w:t xml:space="preserve"> </w:t>
      </w:r>
      <w:r>
        <w:rPr/>
        <w:t>на</w:t>
      </w:r>
      <w:r>
        <w:rPr>
          <w:spacing w:val="-8"/>
        </w:rPr>
        <w:t xml:space="preserve"> </w:t>
      </w:r>
      <w:r>
        <w:rPr/>
        <w:t>выявление</w:t>
      </w:r>
      <w:r>
        <w:rPr>
          <w:spacing w:val="-8"/>
        </w:rPr>
        <w:t xml:space="preserve"> </w:t>
      </w:r>
      <w:r>
        <w:rPr/>
        <w:t>провирусной</w:t>
      </w:r>
      <w:r>
        <w:rPr>
          <w:spacing w:val="-6"/>
        </w:rPr>
        <w:t xml:space="preserve"> </w:t>
      </w:r>
      <w:r>
        <w:rPr/>
        <w:t>ДНК</w:t>
      </w:r>
      <w:r>
        <w:rPr>
          <w:spacing w:val="-6"/>
        </w:rPr>
        <w:t xml:space="preserve"> </w:t>
      </w:r>
      <w:r>
        <w:rPr/>
        <w:t>в</w:t>
      </w:r>
      <w:r>
        <w:rPr>
          <w:spacing w:val="-7"/>
        </w:rPr>
        <w:t xml:space="preserve"> </w:t>
      </w:r>
      <w:r>
        <w:rPr/>
        <w:t>образцах</w:t>
      </w:r>
      <w:r>
        <w:rPr>
          <w:spacing w:val="-7"/>
        </w:rPr>
        <w:t xml:space="preserve"> </w:t>
      </w:r>
      <w:r>
        <w:rPr/>
        <w:t>исследуемых</w:t>
      </w:r>
      <w:r>
        <w:rPr>
          <w:spacing w:val="-4"/>
        </w:rPr>
        <w:t xml:space="preserve"> </w:t>
      </w:r>
      <w:r>
        <w:rPr/>
        <w:t>животных.</w:t>
      </w:r>
      <w:r>
        <w:rPr>
          <w:spacing w:val="-7"/>
        </w:rPr>
        <w:t xml:space="preserve"> </w:t>
      </w:r>
      <w:r>
        <w:rPr/>
        <w:t>Диагностика осуществлена</w:t>
      </w:r>
      <w:r>
        <w:rPr>
          <w:spacing w:val="-7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соответствии</w:t>
      </w:r>
      <w:r>
        <w:rPr>
          <w:spacing w:val="-7"/>
        </w:rPr>
        <w:t xml:space="preserve"> </w:t>
      </w:r>
      <w:r>
        <w:rPr/>
        <w:t>с</w:t>
      </w:r>
      <w:r>
        <w:rPr>
          <w:spacing w:val="-9"/>
        </w:rPr>
        <w:t xml:space="preserve"> </w:t>
      </w:r>
      <w:r>
        <w:rPr/>
        <w:t>общепринятыми</w:t>
      </w:r>
      <w:r>
        <w:rPr>
          <w:spacing w:val="-7"/>
        </w:rPr>
        <w:t xml:space="preserve"> </w:t>
      </w:r>
      <w:r>
        <w:rPr/>
        <w:t>методиками</w:t>
      </w:r>
      <w:r>
        <w:rPr>
          <w:spacing w:val="-7"/>
        </w:rPr>
        <w:t xml:space="preserve"> </w:t>
      </w:r>
      <w:r>
        <w:rPr/>
        <w:t>(Cattori</w:t>
      </w:r>
      <w:r>
        <w:rPr>
          <w:spacing w:val="-8"/>
        </w:rPr>
        <w:t xml:space="preserve"> </w:t>
      </w:r>
      <w:r>
        <w:rPr/>
        <w:t>V.</w:t>
      </w:r>
      <w:r>
        <w:rPr>
          <w:spacing w:val="-8"/>
        </w:rPr>
        <w:t xml:space="preserve"> </w:t>
      </w:r>
      <w:r>
        <w:rPr/>
        <w:t>et</w:t>
      </w:r>
      <w:r>
        <w:rPr>
          <w:spacing w:val="-8"/>
        </w:rPr>
        <w:t xml:space="preserve"> </w:t>
      </w:r>
      <w:r>
        <w:rPr/>
        <w:t>al,</w:t>
      </w:r>
      <w:r>
        <w:rPr>
          <w:spacing w:val="-8"/>
        </w:rPr>
        <w:t xml:space="preserve"> </w:t>
      </w:r>
      <w:r>
        <w:rPr/>
        <w:t>2008)</w:t>
      </w:r>
      <w:r>
        <w:rPr>
          <w:spacing w:val="-9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включает процесс выделения нуклеиновых кислот на основе центрифужных колонок силикатной мембраной и удаление контаминантов серией промывок, амплификацию ДНК исследуемого материала (плавление двуцепочечной ДНК, отжиг праймеров, элонгация) и регистрацию кривых флюоресценции в режиме реального времени с помощью амплификаторов плашечного типа.</w:t>
      </w:r>
    </w:p>
    <w:p>
      <w:pPr>
        <w:sectPr>
          <w:headerReference w:type="even" r:id="rId9"/>
          <w:headerReference w:type="default" r:id="rId10"/>
          <w:headerReference w:type="first" r:id="rId11"/>
          <w:type w:val="nextPage"/>
          <w:pgSz w:w="11906" w:h="16838"/>
          <w:pgMar w:left="992" w:right="992" w:gutter="0" w:header="710" w:top="116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tabs>
          <w:tab w:val="clear" w:pos="720"/>
          <w:tab w:val="left" w:pos="2149" w:leader="none"/>
          <w:tab w:val="left" w:pos="3668" w:leader="none"/>
          <w:tab w:val="left" w:pos="6433" w:leader="none"/>
          <w:tab w:val="left" w:pos="9251" w:leader="none"/>
        </w:tabs>
        <w:spacing w:before="0" w:after="0"/>
        <w:ind w:firstLine="708" w:start="140" w:end="138"/>
        <w:jc w:val="start"/>
        <w:rPr/>
      </w:pPr>
      <w:r>
        <w:rPr>
          <w:b/>
        </w:rPr>
        <w:t xml:space="preserve">ИФА. </w:t>
      </w:r>
      <w:r>
        <w:rPr/>
        <w:t xml:space="preserve">Реакция ИФА проведена на образцах сыворотки крови исследуемых животных, </w:t>
      </w:r>
      <w:r>
        <w:rPr>
          <w:spacing w:val="-2"/>
        </w:rPr>
        <w:t>исходя</w:t>
      </w:r>
      <w:r>
        <w:rPr/>
        <w:tab/>
      </w:r>
      <w:r>
        <w:rPr>
          <w:spacing w:val="-6"/>
        </w:rPr>
        <w:t>из</w:t>
      </w:r>
      <w:r>
        <w:rPr/>
        <w:tab/>
      </w:r>
      <w:r>
        <w:rPr>
          <w:spacing w:val="-2"/>
        </w:rPr>
        <w:t>рекомендаций</w:t>
      </w:r>
      <w:r>
        <w:rPr/>
        <w:tab/>
      </w:r>
      <w:r>
        <w:rPr>
          <w:spacing w:val="-2"/>
        </w:rPr>
        <w:t>производителя</w:t>
      </w:r>
      <w:r>
        <w:rPr/>
        <w:tab/>
      </w:r>
      <w:r>
        <w:rPr>
          <w:spacing w:val="-2"/>
        </w:rPr>
        <w:t>теста (https://</w:t>
      </w:r>
      <w:hyperlink r:id="rId8">
        <w:r>
          <w:rPr>
            <w:rStyle w:val="Style7"/>
            <w:spacing w:val="-2"/>
          </w:rPr>
          <w:t>www.idexx.com/en/veterinary/support/documents-resources/snap-fiv-felv-combo-test-</w:t>
        </w:r>
      </w:hyperlink>
      <w:r>
        <w:rPr>
          <w:spacing w:val="-2"/>
        </w:rPr>
        <w:t xml:space="preserve"> </w:t>
      </w:r>
      <w:r>
        <w:rPr/>
        <w:t>resources). Исследование направлено на выявление белка p27 ЛК.</w:t>
      </w:r>
    </w:p>
    <w:p>
      <w:pPr>
        <w:pStyle w:val="BodyText"/>
        <w:spacing w:before="80" w:after="0"/>
        <w:ind w:firstLine="708" w:start="140" w:end="138"/>
        <w:rPr/>
      </w:pPr>
      <w:r>
        <w:rPr>
          <w:b/>
        </w:rPr>
        <w:t xml:space="preserve">ИХТ. </w:t>
      </w:r>
      <w:r>
        <w:rPr/>
        <w:t>Исследование проведено для выявления антигена ВЛК в образцах сыворотки крови, полученной от исследуемых кошек, в соответствии с инструкцией производителя, входящей в набор тест-системы (https://vetexpert-rf.ru/express-test/felvag).</w:t>
      </w:r>
    </w:p>
    <w:p>
      <w:pPr>
        <w:pStyle w:val="BodyText"/>
        <w:ind w:firstLine="708" w:start="140" w:end="140"/>
        <w:rPr/>
      </w:pPr>
      <w:r>
        <w:rPr>
          <w:b/>
        </w:rPr>
        <w:t xml:space="preserve">Гематологический анализ. </w:t>
      </w:r>
      <w:r>
        <w:rPr/>
        <w:t>Гематологический анализ выполнен на оборудовании, описанном выше, в соответствии с инструкцией производителя. Для диагностики использована цельную кровь объемом 0,25 мл. Лейкоцитарная формула определена с помощью ручного подсчета окрашенного мазка под микроскопом по методу Шиллинга.</w:t>
      </w:r>
    </w:p>
    <w:p>
      <w:pPr>
        <w:pStyle w:val="BodyText"/>
        <w:ind w:firstLine="708" w:start="140" w:end="137"/>
        <w:rPr/>
      </w:pPr>
      <w:r>
        <w:rPr>
          <w:b/>
        </w:rPr>
        <w:t xml:space="preserve">Биохимический анализ. </w:t>
      </w:r>
      <w:r>
        <w:rPr/>
        <w:t>Биохимический анализ выполнен на оборудовании, описанном выше, в соответствии с инструкцией производителя. Для диагностики использована сыворотка крови, полученная в результате центрифугирования цельной крови объемом 4–9 мл.</w:t>
      </w:r>
    </w:p>
    <w:p>
      <w:pPr>
        <w:pStyle w:val="BodyText"/>
        <w:ind w:firstLine="708" w:start="140" w:end="137"/>
        <w:rPr/>
      </w:pPr>
      <w:r>
        <w:rPr>
          <w:b/>
        </w:rPr>
        <w:t>Анализ</w:t>
      </w:r>
      <w:r>
        <w:rPr>
          <w:b/>
          <w:spacing w:val="-12"/>
        </w:rPr>
        <w:t xml:space="preserve"> </w:t>
      </w:r>
      <w:r>
        <w:rPr>
          <w:b/>
        </w:rPr>
        <w:t>историй</w:t>
      </w:r>
      <w:r>
        <w:rPr>
          <w:b/>
          <w:spacing w:val="-11"/>
        </w:rPr>
        <w:t xml:space="preserve"> </w:t>
      </w:r>
      <w:r>
        <w:rPr>
          <w:b/>
        </w:rPr>
        <w:t>болезни</w:t>
      </w:r>
      <w:r>
        <w:rPr>
          <w:b/>
          <w:spacing w:val="-11"/>
        </w:rPr>
        <w:t xml:space="preserve"> </w:t>
      </w:r>
      <w:r>
        <w:rPr>
          <w:b/>
        </w:rPr>
        <w:t>исследуемых</w:t>
      </w:r>
      <w:r>
        <w:rPr>
          <w:b/>
          <w:spacing w:val="-9"/>
        </w:rPr>
        <w:t xml:space="preserve"> </w:t>
      </w:r>
      <w:r>
        <w:rPr>
          <w:b/>
        </w:rPr>
        <w:t>животных.</w:t>
      </w:r>
      <w:r>
        <w:rPr>
          <w:b/>
          <w:spacing w:val="-12"/>
        </w:rPr>
        <w:t xml:space="preserve"> </w:t>
      </w:r>
      <w:r>
        <w:rPr/>
        <w:t>11699</w:t>
      </w:r>
      <w:r>
        <w:rPr>
          <w:spacing w:val="-12"/>
        </w:rPr>
        <w:t xml:space="preserve"> </w:t>
      </w:r>
      <w:r>
        <w:rPr/>
        <w:t>электронных</w:t>
      </w:r>
      <w:r>
        <w:rPr>
          <w:spacing w:val="-9"/>
        </w:rPr>
        <w:t xml:space="preserve"> </w:t>
      </w:r>
      <w:r>
        <w:rPr/>
        <w:t>амбулаторных карт</w:t>
      </w:r>
      <w:r>
        <w:rPr>
          <w:spacing w:val="-10"/>
        </w:rPr>
        <w:t xml:space="preserve"> </w:t>
      </w:r>
      <w:r>
        <w:rPr/>
        <w:t>проанализировано.</w:t>
      </w:r>
      <w:r>
        <w:rPr>
          <w:spacing w:val="-13"/>
        </w:rPr>
        <w:t xml:space="preserve"> </w:t>
      </w:r>
      <w:r>
        <w:rPr/>
        <w:t>В</w:t>
      </w:r>
      <w:r>
        <w:rPr>
          <w:spacing w:val="-12"/>
        </w:rPr>
        <w:t xml:space="preserve"> </w:t>
      </w:r>
      <w:r>
        <w:rPr/>
        <w:t>выборку</w:t>
      </w:r>
      <w:r>
        <w:rPr>
          <w:spacing w:val="-15"/>
        </w:rPr>
        <w:t xml:space="preserve"> </w:t>
      </w:r>
      <w:r>
        <w:rPr/>
        <w:t>включены</w:t>
      </w:r>
      <w:r>
        <w:rPr>
          <w:spacing w:val="-11"/>
        </w:rPr>
        <w:t xml:space="preserve"> </w:t>
      </w:r>
      <w:r>
        <w:rPr/>
        <w:t>истории</w:t>
      </w:r>
      <w:r>
        <w:rPr>
          <w:spacing w:val="-10"/>
        </w:rPr>
        <w:t xml:space="preserve"> </w:t>
      </w:r>
      <w:r>
        <w:rPr/>
        <w:t>болезни,</w:t>
      </w:r>
      <w:r>
        <w:rPr>
          <w:spacing w:val="-13"/>
        </w:rPr>
        <w:t xml:space="preserve"> </w:t>
      </w:r>
      <w:r>
        <w:rPr/>
        <w:t>которые</w:t>
      </w:r>
      <w:r>
        <w:rPr>
          <w:spacing w:val="-9"/>
        </w:rPr>
        <w:t xml:space="preserve"> </w:t>
      </w:r>
      <w:r>
        <w:rPr/>
        <w:t>удовлетворяли</w:t>
      </w:r>
      <w:r>
        <w:rPr>
          <w:spacing w:val="-10"/>
        </w:rPr>
        <w:t xml:space="preserve"> </w:t>
      </w:r>
      <w:r>
        <w:rPr/>
        <w:t>таким критериям,</w:t>
      </w:r>
      <w:r>
        <w:rPr>
          <w:spacing w:val="-8"/>
        </w:rPr>
        <w:t xml:space="preserve"> </w:t>
      </w:r>
      <w:r>
        <w:rPr/>
        <w:t>как</w:t>
      </w:r>
      <w:r>
        <w:rPr>
          <w:spacing w:val="-10"/>
        </w:rPr>
        <w:t xml:space="preserve"> </w:t>
      </w:r>
      <w:r>
        <w:rPr/>
        <w:t>проживание</w:t>
      </w:r>
      <w:r>
        <w:rPr>
          <w:spacing w:val="-9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г.</w:t>
      </w:r>
      <w:r>
        <w:rPr>
          <w:spacing w:val="-8"/>
        </w:rPr>
        <w:t xml:space="preserve"> </w:t>
      </w:r>
      <w:r>
        <w:rPr/>
        <w:t>Москве</w:t>
      </w:r>
      <w:r>
        <w:rPr>
          <w:spacing w:val="-9"/>
        </w:rPr>
        <w:t xml:space="preserve"> </w:t>
      </w:r>
      <w:r>
        <w:rPr/>
        <w:t>и</w:t>
      </w:r>
      <w:r>
        <w:rPr>
          <w:spacing w:val="-7"/>
        </w:rPr>
        <w:t xml:space="preserve"> </w:t>
      </w:r>
      <w:r>
        <w:rPr/>
        <w:t>Московской</w:t>
      </w:r>
      <w:r>
        <w:rPr>
          <w:spacing w:val="-7"/>
        </w:rPr>
        <w:t xml:space="preserve"> </w:t>
      </w:r>
      <w:r>
        <w:rPr/>
        <w:t>области,</w:t>
      </w:r>
      <w:r>
        <w:rPr>
          <w:spacing w:val="-8"/>
        </w:rPr>
        <w:t xml:space="preserve"> </w:t>
      </w:r>
      <w:r>
        <w:rPr/>
        <w:t>лабораторно</w:t>
      </w:r>
      <w:r>
        <w:rPr>
          <w:spacing w:val="-8"/>
        </w:rPr>
        <w:t xml:space="preserve"> </w:t>
      </w:r>
      <w:r>
        <w:rPr/>
        <w:t>подтвержденный диагноз «вирусная лейкемия кошек», наличие информации о породе, поле, статусе интактности,</w:t>
      </w:r>
      <w:r>
        <w:rPr>
          <w:spacing w:val="-11"/>
        </w:rPr>
        <w:t xml:space="preserve"> </w:t>
      </w:r>
      <w:r>
        <w:rPr/>
        <w:t>возрасте</w:t>
      </w:r>
      <w:r>
        <w:rPr>
          <w:spacing w:val="-9"/>
        </w:rPr>
        <w:t xml:space="preserve"> </w:t>
      </w:r>
      <w:r>
        <w:rPr/>
        <w:t>диагностики</w:t>
      </w:r>
      <w:r>
        <w:rPr>
          <w:spacing w:val="-7"/>
        </w:rPr>
        <w:t xml:space="preserve"> </w:t>
      </w:r>
      <w:r>
        <w:rPr/>
        <w:t>вирусной</w:t>
      </w:r>
      <w:r>
        <w:rPr>
          <w:spacing w:val="-7"/>
        </w:rPr>
        <w:t xml:space="preserve"> </w:t>
      </w:r>
      <w:r>
        <w:rPr/>
        <w:t>ЛК,</w:t>
      </w:r>
      <w:r>
        <w:rPr>
          <w:spacing w:val="-8"/>
        </w:rPr>
        <w:t xml:space="preserve"> </w:t>
      </w:r>
      <w:r>
        <w:rPr/>
        <w:t>продолжительности</w:t>
      </w:r>
      <w:r>
        <w:rPr>
          <w:spacing w:val="-10"/>
        </w:rPr>
        <w:t xml:space="preserve"> </w:t>
      </w:r>
      <w:r>
        <w:rPr/>
        <w:t>жизни,</w:t>
      </w:r>
      <w:r>
        <w:rPr>
          <w:spacing w:val="-8"/>
        </w:rPr>
        <w:t xml:space="preserve"> </w:t>
      </w:r>
      <w:r>
        <w:rPr/>
        <w:t>в</w:t>
      </w:r>
      <w:r>
        <w:rPr>
          <w:spacing w:val="-11"/>
        </w:rPr>
        <w:t xml:space="preserve"> </w:t>
      </w:r>
      <w:r>
        <w:rPr/>
        <w:t>т.</w:t>
      </w:r>
      <w:r>
        <w:rPr>
          <w:spacing w:val="-8"/>
        </w:rPr>
        <w:t xml:space="preserve"> </w:t>
      </w:r>
      <w:r>
        <w:rPr/>
        <w:t>ч.</w:t>
      </w:r>
      <w:r>
        <w:rPr>
          <w:spacing w:val="-8"/>
        </w:rPr>
        <w:t xml:space="preserve"> </w:t>
      </w:r>
      <w:r>
        <w:rPr/>
        <w:t>с</w:t>
      </w:r>
      <w:r>
        <w:rPr>
          <w:spacing w:val="-9"/>
        </w:rPr>
        <w:t xml:space="preserve"> </w:t>
      </w:r>
      <w:r>
        <w:rPr/>
        <w:t>момента постановки</w:t>
      </w:r>
      <w:r>
        <w:rPr>
          <w:spacing w:val="-9"/>
        </w:rPr>
        <w:t xml:space="preserve"> </w:t>
      </w:r>
      <w:r>
        <w:rPr/>
        <w:t>диагноза</w:t>
      </w:r>
      <w:r>
        <w:rPr>
          <w:spacing w:val="-11"/>
        </w:rPr>
        <w:t xml:space="preserve"> </w:t>
      </w:r>
      <w:r>
        <w:rPr/>
        <w:t>вирусной</w:t>
      </w:r>
      <w:r>
        <w:rPr>
          <w:spacing w:val="-9"/>
        </w:rPr>
        <w:t xml:space="preserve"> </w:t>
      </w:r>
      <w:r>
        <w:rPr/>
        <w:t>ЛК,</w:t>
      </w:r>
      <w:r>
        <w:rPr>
          <w:spacing w:val="-10"/>
        </w:rPr>
        <w:t xml:space="preserve"> </w:t>
      </w:r>
      <w:r>
        <w:rPr/>
        <w:t>исходе</w:t>
      </w:r>
      <w:r>
        <w:rPr>
          <w:spacing w:val="-11"/>
        </w:rPr>
        <w:t xml:space="preserve"> </w:t>
      </w:r>
      <w:r>
        <w:rPr/>
        <w:t>заболевания,</w:t>
      </w:r>
      <w:r>
        <w:rPr>
          <w:spacing w:val="-10"/>
        </w:rPr>
        <w:t xml:space="preserve"> </w:t>
      </w:r>
      <w:r>
        <w:rPr/>
        <w:t>доступе</w:t>
      </w:r>
      <w:r>
        <w:rPr>
          <w:spacing w:val="-8"/>
        </w:rPr>
        <w:t xml:space="preserve"> </w:t>
      </w:r>
      <w:r>
        <w:rPr/>
        <w:t>на</w:t>
      </w:r>
      <w:r>
        <w:rPr>
          <w:spacing w:val="-6"/>
        </w:rPr>
        <w:t xml:space="preserve"> </w:t>
      </w:r>
      <w:r>
        <w:rPr/>
        <w:t>улицу,</w:t>
      </w:r>
      <w:r>
        <w:rPr>
          <w:spacing w:val="-10"/>
        </w:rPr>
        <w:t xml:space="preserve"> </w:t>
      </w:r>
      <w:r>
        <w:rPr/>
        <w:t>контакте</w:t>
      </w:r>
      <w:r>
        <w:rPr>
          <w:spacing w:val="-11"/>
        </w:rPr>
        <w:t xml:space="preserve"> </w:t>
      </w:r>
      <w:r>
        <w:rPr/>
        <w:t>с</w:t>
      </w:r>
      <w:r>
        <w:rPr>
          <w:spacing w:val="-11"/>
        </w:rPr>
        <w:t xml:space="preserve"> </w:t>
      </w:r>
      <w:r>
        <w:rPr/>
        <w:t>другими кошками, вакцинальном статусе, истории происхождения, методе диагностики вирусной ЛК, клинической</w:t>
      </w:r>
      <w:r>
        <w:rPr>
          <w:spacing w:val="-11"/>
        </w:rPr>
        <w:t xml:space="preserve"> </w:t>
      </w:r>
      <w:r>
        <w:rPr/>
        <w:t>картине</w:t>
      </w:r>
      <w:r>
        <w:rPr>
          <w:spacing w:val="-13"/>
        </w:rPr>
        <w:t xml:space="preserve"> </w:t>
      </w:r>
      <w:r>
        <w:rPr/>
        <w:t>заболевания,</w:t>
      </w:r>
      <w:r>
        <w:rPr>
          <w:spacing w:val="-12"/>
        </w:rPr>
        <w:t xml:space="preserve"> </w:t>
      </w:r>
      <w:r>
        <w:rPr/>
        <w:t>наличие</w:t>
      </w:r>
      <w:r>
        <w:rPr>
          <w:spacing w:val="-13"/>
        </w:rPr>
        <w:t xml:space="preserve"> </w:t>
      </w:r>
      <w:r>
        <w:rPr/>
        <w:t>результатов</w:t>
      </w:r>
      <w:r>
        <w:rPr>
          <w:spacing w:val="-12"/>
        </w:rPr>
        <w:t xml:space="preserve"> </w:t>
      </w:r>
      <w:r>
        <w:rPr/>
        <w:t>гематологического</w:t>
      </w:r>
      <w:r>
        <w:rPr>
          <w:spacing w:val="-12"/>
        </w:rPr>
        <w:t xml:space="preserve"> </w:t>
      </w:r>
      <w:r>
        <w:rPr/>
        <w:t>и</w:t>
      </w:r>
      <w:r>
        <w:rPr>
          <w:spacing w:val="-11"/>
        </w:rPr>
        <w:t xml:space="preserve"> </w:t>
      </w:r>
      <w:r>
        <w:rPr/>
        <w:t xml:space="preserve">биохимического анализов крови, а также описанной проводимой терапии исходя из клинической картины </w:t>
      </w:r>
      <w:r>
        <w:rPr>
          <w:spacing w:val="-2"/>
        </w:rPr>
        <w:t>заболевания.</w:t>
      </w:r>
    </w:p>
    <w:p>
      <w:pPr>
        <w:pStyle w:val="BodyText"/>
        <w:ind w:firstLine="708" w:start="140" w:end="137"/>
        <w:rPr/>
      </w:pPr>
      <w:r>
        <w:rPr>
          <w:b/>
        </w:rPr>
        <w:t xml:space="preserve">Вычисление показателя инцидентности вирусной ЛК (I). </w:t>
      </w:r>
      <w:r>
        <w:rPr/>
        <w:t>Инцидентность периода определяли по следующей формуле: I = A/N х R, где А – все зарегистрированные случаи вирусной ЛК за</w:t>
      </w:r>
      <w:r>
        <w:rPr>
          <w:spacing w:val="-1"/>
        </w:rPr>
        <w:t xml:space="preserve"> </w:t>
      </w:r>
      <w:r>
        <w:rPr/>
        <w:t>период</w:t>
      </w:r>
      <w:r>
        <w:rPr>
          <w:spacing w:val="-2"/>
        </w:rPr>
        <w:t xml:space="preserve"> </w:t>
      </w:r>
      <w:r>
        <w:rPr/>
        <w:t>2016–2024 гг.; N</w:t>
      </w:r>
      <w:r>
        <w:rPr>
          <w:spacing w:val="-1"/>
        </w:rPr>
        <w:t xml:space="preserve"> </w:t>
      </w:r>
      <w:r>
        <w:rPr/>
        <w:t>– численность</w:t>
      </w:r>
      <w:r>
        <w:rPr>
          <w:spacing w:val="-2"/>
        </w:rPr>
        <w:t xml:space="preserve"> </w:t>
      </w:r>
      <w:r>
        <w:rPr/>
        <w:t>популяции кошек (образцов</w:t>
      </w:r>
      <w:r>
        <w:rPr>
          <w:spacing w:val="-1"/>
        </w:rPr>
        <w:t xml:space="preserve"> </w:t>
      </w:r>
      <w:r>
        <w:rPr/>
        <w:t>крови)</w:t>
      </w:r>
      <w:r>
        <w:rPr>
          <w:spacing w:val="-3"/>
        </w:rPr>
        <w:t xml:space="preserve"> </w:t>
      </w:r>
      <w:r>
        <w:rPr/>
        <w:t>за период 2016–2024 гг.; R – размерность (%).</w:t>
      </w:r>
    </w:p>
    <w:p>
      <w:pPr>
        <w:pStyle w:val="Normal"/>
        <w:spacing w:lineRule="auto" w:line="240" w:before="5" w:after="0"/>
        <w:ind w:firstLine="708" w:start="140" w:end="139"/>
        <w:jc w:val="both"/>
        <w:rPr>
          <w:sz w:val="24"/>
        </w:rPr>
      </w:pPr>
      <w:r>
        <w:rPr>
          <w:b/>
          <w:sz w:val="24"/>
        </w:rPr>
        <w:t>Анализ влияния терапии при нерегенеративной нормоцитарной нормохромной анемии, ассоциированной с вирусной ЛК, на исход и продолжительность жизни инфицированных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кошек.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33</w:t>
      </w:r>
      <w:r>
        <w:rPr>
          <w:spacing w:val="-11"/>
          <w:sz w:val="24"/>
        </w:rPr>
        <w:t xml:space="preserve"> </w:t>
      </w:r>
      <w:r>
        <w:rPr>
          <w:sz w:val="24"/>
        </w:rPr>
        <w:t>кошки</w:t>
      </w:r>
      <w:r>
        <w:rPr>
          <w:spacing w:val="-10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прогрессивной</w:t>
      </w:r>
      <w:r>
        <w:rPr>
          <w:spacing w:val="-10"/>
          <w:sz w:val="24"/>
        </w:rPr>
        <w:t xml:space="preserve"> </w:t>
      </w:r>
      <w:r>
        <w:rPr>
          <w:sz w:val="24"/>
        </w:rPr>
        <w:t>инфекцией</w:t>
      </w:r>
      <w:r>
        <w:rPr>
          <w:spacing w:val="-10"/>
          <w:sz w:val="24"/>
        </w:rPr>
        <w:t xml:space="preserve"> </w:t>
      </w:r>
      <w:r>
        <w:rPr>
          <w:sz w:val="24"/>
        </w:rPr>
        <w:t>из</w:t>
      </w:r>
      <w:r>
        <w:rPr>
          <w:spacing w:val="-9"/>
          <w:sz w:val="24"/>
        </w:rPr>
        <w:t xml:space="preserve"> </w:t>
      </w:r>
      <w:r>
        <w:rPr>
          <w:sz w:val="24"/>
        </w:rPr>
        <w:t>214</w:t>
      </w:r>
      <w:r>
        <w:rPr>
          <w:spacing w:val="-11"/>
          <w:sz w:val="24"/>
        </w:rPr>
        <w:t xml:space="preserve"> </w:t>
      </w:r>
      <w:r>
        <w:rPr>
          <w:sz w:val="24"/>
        </w:rPr>
        <w:t>ВЛК-положительных кошек, чьи истории болезни содержали информацию о перенесенной нерегенеративной нормоцитарной нормохромной анемии и проведении какой-либо терапии против нее, были распределены на 4 группы в зависимости от получаемой терапии.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860" w:leader="none"/>
        </w:tabs>
        <w:spacing w:lineRule="auto" w:line="240" w:before="0" w:after="0"/>
        <w:ind w:hanging="360" w:start="860" w:end="138"/>
        <w:jc w:val="both"/>
        <w:rPr>
          <w:sz w:val="24"/>
        </w:rPr>
      </w:pPr>
      <w:r>
        <w:rPr>
          <w:sz w:val="24"/>
        </w:rPr>
        <w:t>Группа</w:t>
      </w:r>
      <w:r>
        <w:rPr>
          <w:spacing w:val="-15"/>
          <w:sz w:val="24"/>
        </w:rPr>
        <w:t xml:space="preserve"> </w:t>
      </w:r>
      <w:r>
        <w:rPr>
          <w:sz w:val="24"/>
        </w:rPr>
        <w:t>А</w:t>
      </w:r>
      <w:r>
        <w:rPr>
          <w:spacing w:val="-15"/>
          <w:sz w:val="24"/>
        </w:rPr>
        <w:t xml:space="preserve"> </w:t>
      </w:r>
      <w:r>
        <w:rPr>
          <w:sz w:val="24"/>
        </w:rPr>
        <w:t>-</w:t>
      </w:r>
      <w:r>
        <w:rPr>
          <w:spacing w:val="-15"/>
          <w:sz w:val="24"/>
        </w:rPr>
        <w:t xml:space="preserve"> </w:t>
      </w:r>
      <w:r>
        <w:rPr>
          <w:sz w:val="24"/>
        </w:rPr>
        <w:t>получавшие</w:t>
      </w:r>
      <w:r>
        <w:rPr>
          <w:spacing w:val="-15"/>
          <w:sz w:val="24"/>
        </w:rPr>
        <w:t xml:space="preserve"> </w:t>
      </w:r>
      <w:r>
        <w:rPr>
          <w:sz w:val="24"/>
        </w:rPr>
        <w:t>гемотрансфузию</w:t>
      </w:r>
      <w:r>
        <w:rPr>
          <w:spacing w:val="-15"/>
          <w:sz w:val="24"/>
        </w:rPr>
        <w:t xml:space="preserve"> </w:t>
      </w:r>
      <w:r>
        <w:rPr>
          <w:sz w:val="24"/>
        </w:rPr>
        <w:t>цельной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кровью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5"/>
          <w:sz w:val="24"/>
        </w:rPr>
        <w:t xml:space="preserve"> </w:t>
      </w:r>
      <w:r>
        <w:rPr>
          <w:sz w:val="24"/>
        </w:rPr>
        <w:t>марбофлоксацин</w:t>
      </w:r>
      <w:r>
        <w:rPr>
          <w:spacing w:val="-14"/>
          <w:sz w:val="24"/>
        </w:rPr>
        <w:t xml:space="preserve"> </w:t>
      </w:r>
      <w:r>
        <w:rPr>
          <w:sz w:val="24"/>
        </w:rPr>
        <w:t>п/о</w:t>
      </w:r>
      <w:r>
        <w:rPr>
          <w:spacing w:val="-15"/>
          <w:sz w:val="24"/>
        </w:rPr>
        <w:t xml:space="preserve"> </w:t>
      </w:r>
      <w:r>
        <w:rPr>
          <w:sz w:val="24"/>
        </w:rPr>
        <w:t>2</w:t>
      </w:r>
      <w:r>
        <w:rPr>
          <w:spacing w:val="-15"/>
          <w:sz w:val="24"/>
        </w:rPr>
        <w:t xml:space="preserve"> </w:t>
      </w:r>
      <w:r>
        <w:rPr>
          <w:sz w:val="24"/>
        </w:rPr>
        <w:t>мг/кг каждые 24 ч (</w:t>
      </w:r>
      <w:r>
        <w:rPr>
          <w:i/>
          <w:sz w:val="24"/>
        </w:rPr>
        <w:t>n = 7</w:t>
      </w:r>
      <w:r>
        <w:rPr>
          <w:sz w:val="24"/>
        </w:rPr>
        <w:t>).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860" w:leader="none"/>
        </w:tabs>
        <w:spacing w:lineRule="auto" w:line="240" w:before="0" w:after="0"/>
        <w:ind w:hanging="360" w:start="860" w:end="143"/>
        <w:jc w:val="both"/>
        <w:rPr>
          <w:sz w:val="24"/>
        </w:rPr>
      </w:pPr>
      <w:r>
        <w:rPr>
          <w:sz w:val="24"/>
        </w:rPr>
        <w:t>Группа Б - получавшие эритропоэтин-α 100 МЕ/кг 3 раза в неделю + железо декстран в/м 50 мг/животное каждые 7 дней в течение месяца и затем каждый месяц + марбофлоксацин п/о 2 мг/кг каждые 24 ч + гемотрансфузия цельной кровью (</w:t>
      </w:r>
      <w:r>
        <w:rPr>
          <w:i/>
          <w:sz w:val="24"/>
        </w:rPr>
        <w:t>n = 7</w:t>
      </w:r>
      <w:r>
        <w:rPr>
          <w:sz w:val="24"/>
        </w:rPr>
        <w:t>).</w:t>
      </w:r>
    </w:p>
    <w:p>
      <w:pPr>
        <w:pStyle w:val="ListParagraph"/>
        <w:numPr>
          <w:ilvl w:val="0"/>
          <w:numId w:val="27"/>
        </w:numPr>
        <w:tabs>
          <w:tab w:val="clear" w:pos="720"/>
          <w:tab w:val="left" w:pos="860" w:leader="none"/>
        </w:tabs>
        <w:spacing w:lineRule="auto" w:line="240" w:before="0" w:after="0"/>
        <w:ind w:hanging="360" w:start="860" w:end="140"/>
        <w:jc w:val="both"/>
        <w:rPr>
          <w:sz w:val="24"/>
        </w:rPr>
      </w:pPr>
      <w:r>
        <w:rPr>
          <w:sz w:val="24"/>
        </w:rPr>
        <w:t>Группа В - получавшие преднизолон п/о 2-4 мг/кг каждые 24 ч с постепенным снижением до минимальной эффективной дозы + марбофлоксацин п/о 2 мг/кг каждые 24 ч + фитоменадион п/к 1 мг/кг каждые 12 ч 3 дня и затем при необходимости + Ралтегравир п/о 20 мг/кг каждые 12 ч + гемотрансфузия цельной кровью (</w:t>
      </w:r>
      <w:r>
        <w:rPr>
          <w:i/>
          <w:sz w:val="24"/>
        </w:rPr>
        <w:t>n = 7</w:t>
      </w:r>
      <w:r>
        <w:rPr>
          <w:sz w:val="24"/>
        </w:rPr>
        <w:t>).</w:t>
      </w:r>
    </w:p>
    <w:p>
      <w:pPr>
        <w:pStyle w:val="BodyText"/>
        <w:ind w:firstLine="708" w:start="140" w:end="137"/>
        <w:rPr/>
      </w:pPr>
      <w:r>
        <w:rPr/>
        <w:t xml:space="preserve">12 кошек, страдавших прогрессивной инфекцией и нерегенеративной нормоцитарной нормохромной анемией и не получавшие терапию против данной патологии, были отобраны в группу контроля (группа Г). На основании исхода все ВЛК-положительные кошки были распределены на следующие группы: выжившие, павшие и потерю контакта с владельцем. В зависимости от продолжительности жизни с момента начала терапии ВЛК-положительных кошек распределили на группы, где продолжительность жизни оказалась менее 1 года и 1–6 </w:t>
      </w:r>
      <w:r>
        <w:rPr>
          <w:spacing w:val="-4"/>
        </w:rPr>
        <w:t>лет.</w:t>
      </w:r>
    </w:p>
    <w:p>
      <w:pPr>
        <w:sectPr>
          <w:headerReference w:type="even" r:id="rId12"/>
          <w:headerReference w:type="default" r:id="rId13"/>
          <w:headerReference w:type="first" r:id="rId14"/>
          <w:type w:val="nextPage"/>
          <w:pgSz w:w="11906" w:h="16838"/>
          <w:pgMar w:left="992" w:right="992" w:gutter="0" w:header="710" w:top="1160" w:footer="0" w:bottom="280"/>
          <w:pgNumType w:fmt="decimal"/>
          <w:formProt w:val="false"/>
          <w:textDirection w:val="lrTb"/>
          <w:docGrid w:type="default" w:linePitch="100" w:charSpace="0"/>
        </w:sectPr>
        <w:pStyle w:val="Normal"/>
        <w:spacing w:lineRule="auto" w:line="240" w:before="0" w:after="0"/>
        <w:ind w:firstLine="708" w:start="140" w:end="0"/>
        <w:jc w:val="start"/>
        <w:rPr>
          <w:sz w:val="24"/>
        </w:rPr>
      </w:pPr>
      <w:r>
        <w:rPr>
          <w:b/>
          <w:sz w:val="24"/>
        </w:rPr>
        <w:t xml:space="preserve">Статистическая обработка результатов исследований. </w:t>
      </w:r>
      <w:r>
        <w:rPr>
          <w:sz w:val="24"/>
        </w:rPr>
        <w:t>Для обработки результатов исследований использованы стандартные статистические методы, используемые в биологии.</w:t>
      </w:r>
    </w:p>
    <w:p>
      <w:pPr>
        <w:pStyle w:val="BodyText"/>
        <w:spacing w:before="80" w:after="0"/>
        <w:ind w:firstLine="708" w:start="140" w:end="141"/>
        <w:rPr/>
      </w:pPr>
      <w:r>
        <w:drawing>
          <wp:anchor behindDoc="0" distT="0" distB="0" distL="0" distR="0" simplePos="0" locked="0" layoutInCell="0" allowOverlap="1" relativeHeight="51">
            <wp:simplePos x="0" y="0"/>
            <wp:positionH relativeFrom="page">
              <wp:posOffset>1191260</wp:posOffset>
            </wp:positionH>
            <wp:positionV relativeFrom="paragraph">
              <wp:posOffset>611505</wp:posOffset>
            </wp:positionV>
            <wp:extent cx="801370" cy="319405"/>
            <wp:effectExtent l="0" t="0" r="0" b="0"/>
            <wp:wrapNone/>
            <wp:docPr id="9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0" cy="319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Для оценки значимости различия дисперсий двух выборок (исследуемые животные и контрольная</w:t>
      </w:r>
      <w:r>
        <w:rPr>
          <w:spacing w:val="-11"/>
        </w:rPr>
        <w:t xml:space="preserve"> </w:t>
      </w:r>
      <w:r>
        <w:rPr/>
        <w:t>группа)</w:t>
      </w:r>
      <w:r>
        <w:rPr>
          <w:spacing w:val="-9"/>
        </w:rPr>
        <w:t xml:space="preserve"> </w:t>
      </w:r>
      <w:r>
        <w:rPr/>
        <w:t>использован</w:t>
      </w:r>
      <w:r>
        <w:rPr>
          <w:spacing w:val="-10"/>
        </w:rPr>
        <w:t xml:space="preserve"> </w:t>
      </w:r>
      <w:r>
        <w:rPr/>
        <w:t>критерий</w:t>
      </w:r>
      <w:r>
        <w:rPr>
          <w:spacing w:val="-10"/>
        </w:rPr>
        <w:t xml:space="preserve"> </w:t>
      </w:r>
      <w:r>
        <w:rPr/>
        <w:t>Фишера</w:t>
      </w:r>
      <w:r>
        <w:rPr>
          <w:spacing w:val="-12"/>
        </w:rPr>
        <w:t xml:space="preserve"> </w:t>
      </w:r>
      <w:r>
        <w:rPr/>
        <w:t>(F).</w:t>
      </w:r>
      <w:r>
        <w:rPr>
          <w:spacing w:val="-8"/>
        </w:rPr>
        <w:t xml:space="preserve"> </w:t>
      </w:r>
      <w:r>
        <w:rPr/>
        <w:t>F</w:t>
      </w:r>
      <w:r>
        <w:rPr>
          <w:spacing w:val="-10"/>
        </w:rPr>
        <w:t xml:space="preserve"> </w:t>
      </w:r>
      <w:r>
        <w:rPr/>
        <w:t>вычисляли</w:t>
      </w:r>
      <w:r>
        <w:rPr>
          <w:spacing w:val="-10"/>
        </w:rPr>
        <w:t xml:space="preserve"> </w:t>
      </w:r>
      <w:r>
        <w:rPr/>
        <w:t>по</w:t>
      </w:r>
      <w:r>
        <w:rPr>
          <w:spacing w:val="-11"/>
        </w:rPr>
        <w:t xml:space="preserve"> </w:t>
      </w:r>
      <w:r>
        <w:rPr/>
        <w:t>следующей</w:t>
      </w:r>
      <w:r>
        <w:rPr>
          <w:spacing w:val="-10"/>
        </w:rPr>
        <w:t xml:space="preserve"> </w:t>
      </w:r>
      <w:r>
        <w:rPr/>
        <w:t>формуле, используя пакет данных Microsoft Office Excel:</w:t>
      </w:r>
    </w:p>
    <w:p>
      <w:pPr>
        <w:pStyle w:val="BodyText"/>
        <w:spacing w:before="100" w:after="0"/>
        <w:ind w:start="0" w:end="0"/>
        <w:jc w:val="start"/>
        <w:rPr/>
      </w:pPr>
      <w:r>
        <w:rPr/>
      </w:r>
    </w:p>
    <w:p>
      <w:pPr>
        <w:pStyle w:val="Normal"/>
        <w:spacing w:before="0" w:after="0"/>
        <w:ind w:hanging="0" w:start="2180" w:end="0"/>
        <w:jc w:val="start"/>
        <w:rPr>
          <w:sz w:val="24"/>
        </w:rPr>
      </w:pPr>
      <w:r>
        <w:rPr>
          <w:spacing w:val="-10"/>
          <w:sz w:val="24"/>
        </w:rPr>
        <w:t>,</w:t>
      </w:r>
    </w:p>
    <w:p>
      <w:pPr>
        <w:pStyle w:val="BodyText"/>
        <w:spacing w:before="68" w:after="0"/>
        <w:ind w:firstLine="708" w:start="140" w:end="138"/>
        <w:rPr/>
      </w:pPr>
      <w:r>
        <w:drawing>
          <wp:anchor behindDoc="0" distT="0" distB="0" distL="0" distR="0" simplePos="0" locked="0" layoutInCell="0" allowOverlap="1" relativeHeight="52">
            <wp:simplePos x="0" y="0"/>
            <wp:positionH relativeFrom="page">
              <wp:posOffset>1197610</wp:posOffset>
            </wp:positionH>
            <wp:positionV relativeFrom="paragraph">
              <wp:posOffset>663575</wp:posOffset>
            </wp:positionV>
            <wp:extent cx="171450" cy="179705"/>
            <wp:effectExtent l="0" t="0" r="0" b="0"/>
            <wp:wrapNone/>
            <wp:docPr id="1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position w:val="2"/>
        </w:rPr>
        <w:t>где F – критерий Фишера с числом степеней свободы</w:t>
      </w:r>
      <w:r>
        <w:rPr>
          <w:spacing w:val="-2"/>
          <w:position w:val="2"/>
        </w:rPr>
        <w:t xml:space="preserve"> </w:t>
      </w:r>
      <w:r>
        <w:rPr>
          <w:i/>
          <w:position w:val="2"/>
        </w:rPr>
        <w:t>df</w:t>
      </w:r>
      <w:r>
        <w:rPr>
          <w:i/>
          <w:sz w:val="16"/>
        </w:rPr>
        <w:t xml:space="preserve">1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i/>
          <w:position w:val="2"/>
        </w:rPr>
        <w:t>s</w:t>
      </w:r>
      <w:r>
        <w:rPr>
          <w:i/>
          <w:spacing w:val="-1"/>
          <w:position w:val="2"/>
        </w:rPr>
        <w:t xml:space="preserve"> </w:t>
      </w:r>
      <w:r>
        <w:rPr>
          <w:position w:val="2"/>
        </w:rPr>
        <w:t xml:space="preserve">– 1 и </w:t>
      </w:r>
      <w:r>
        <w:rPr>
          <w:i/>
          <w:position w:val="2"/>
        </w:rPr>
        <w:t>df</w:t>
      </w:r>
      <w:r>
        <w:rPr>
          <w:i/>
          <w:sz w:val="16"/>
        </w:rPr>
        <w:t xml:space="preserve">2 </w:t>
      </w:r>
      <w:r>
        <w:rPr>
          <w:position w:val="2"/>
        </w:rPr>
        <w:t>=</w:t>
      </w:r>
      <w:r>
        <w:rPr>
          <w:spacing w:val="-2"/>
          <w:position w:val="2"/>
        </w:rPr>
        <w:t xml:space="preserve"> </w:t>
      </w:r>
      <w:r>
        <w:rPr>
          <w:i/>
          <w:position w:val="2"/>
        </w:rPr>
        <w:t>N – s</w:t>
      </w:r>
      <w:r>
        <w:rPr>
          <w:position w:val="2"/>
        </w:rPr>
        <w:t>;</w:t>
      </w:r>
      <w:r>
        <w:rPr>
          <w:spacing w:val="16"/>
          <w:position w:val="2"/>
        </w:rPr>
        <w:t xml:space="preserve"> </w:t>
      </w:r>
      <w:r>
        <w:rPr/>
        <w:drawing>
          <wp:inline distT="0" distB="0" distL="0" distR="0">
            <wp:extent cx="189230" cy="179705"/>
            <wp:effectExtent l="0" t="0" r="0" b="0"/>
            <wp:docPr id="1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179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pacing w:val="16"/>
          <w:position w:val="2"/>
        </w:rPr>
        <w:t xml:space="preserve"> </w:t>
      </w:r>
      <w:r>
        <w:rPr>
          <w:position w:val="2"/>
        </w:rPr>
        <w:t xml:space="preserve">– </w:t>
      </w:r>
      <w:r>
        <w:rPr/>
        <w:t>факториальная дисперсия, отражающая изменчивость</w:t>
      </w:r>
      <w:r>
        <w:rPr>
          <w:spacing w:val="-1"/>
        </w:rPr>
        <w:t xml:space="preserve"> </w:t>
      </w:r>
      <w:r>
        <w:rPr/>
        <w:t>между</w:t>
      </w:r>
      <w:r>
        <w:rPr>
          <w:spacing w:val="-5"/>
        </w:rPr>
        <w:t xml:space="preserve"> </w:t>
      </w:r>
      <w:r>
        <w:rPr/>
        <w:t>выборками и определяемая мерой неравенства частот анализируемого признака в различных выборках;</w:t>
      </w:r>
    </w:p>
    <w:p>
      <w:pPr>
        <w:pStyle w:val="BodyText"/>
        <w:spacing w:before="147" w:after="0"/>
        <w:ind w:firstLine="1120" w:start="140" w:end="139"/>
        <w:jc w:val="end"/>
        <w:rPr/>
      </w:pPr>
      <w:r>
        <w:rPr/>
        <w:t>–</w:t>
      </w:r>
      <w:r>
        <w:rPr>
          <w:spacing w:val="-11"/>
        </w:rPr>
        <w:t xml:space="preserve"> </w:t>
      </w:r>
      <w:r>
        <w:rPr/>
        <w:t>остаточная</w:t>
      </w:r>
      <w:r>
        <w:rPr>
          <w:spacing w:val="-11"/>
        </w:rPr>
        <w:t xml:space="preserve"> </w:t>
      </w:r>
      <w:r>
        <w:rPr/>
        <w:t>дисперсия,</w:t>
      </w:r>
      <w:r>
        <w:rPr>
          <w:spacing w:val="-11"/>
        </w:rPr>
        <w:t xml:space="preserve"> </w:t>
      </w:r>
      <w:r>
        <w:rPr/>
        <w:t>отражающая</w:t>
      </w:r>
      <w:r>
        <w:rPr>
          <w:spacing w:val="-11"/>
        </w:rPr>
        <w:t xml:space="preserve"> </w:t>
      </w:r>
      <w:r>
        <w:rPr/>
        <w:t>различия</w:t>
      </w:r>
      <w:r>
        <w:rPr>
          <w:spacing w:val="-3"/>
        </w:rPr>
        <w:t xml:space="preserve"> </w:t>
      </w:r>
      <w:r>
        <w:rPr/>
        <w:t>внутри</w:t>
      </w:r>
      <w:r>
        <w:rPr>
          <w:spacing w:val="-3"/>
        </w:rPr>
        <w:t xml:space="preserve"> </w:t>
      </w:r>
      <w:r>
        <w:rPr/>
        <w:t>каждой</w:t>
      </w:r>
      <w:r>
        <w:rPr>
          <w:spacing w:val="-10"/>
        </w:rPr>
        <w:t xml:space="preserve"> </w:t>
      </w:r>
      <w:r>
        <w:rPr/>
        <w:t>из</w:t>
      </w:r>
      <w:r>
        <w:rPr>
          <w:spacing w:val="-10"/>
        </w:rPr>
        <w:t xml:space="preserve"> </w:t>
      </w:r>
      <w:r>
        <w:rPr/>
        <w:t>выборок</w:t>
      </w:r>
      <w:r>
        <w:rPr>
          <w:spacing w:val="-10"/>
        </w:rPr>
        <w:t xml:space="preserve"> </w:t>
      </w:r>
      <w:r>
        <w:rPr/>
        <w:t>в</w:t>
      </w:r>
      <w:r>
        <w:rPr>
          <w:spacing w:val="-11"/>
        </w:rPr>
        <w:t xml:space="preserve"> </w:t>
      </w:r>
      <w:r>
        <w:rPr/>
        <w:t>целом. Для вычислительных операций и построения графиков, а также систематизации объема данных</w:t>
      </w:r>
      <w:r>
        <w:rPr>
          <w:spacing w:val="-2"/>
        </w:rPr>
        <w:t xml:space="preserve"> </w:t>
      </w:r>
      <w:r>
        <w:rPr/>
        <w:t>использованы</w:t>
      </w:r>
      <w:r>
        <w:rPr>
          <w:spacing w:val="-1"/>
        </w:rPr>
        <w:t xml:space="preserve"> </w:t>
      </w:r>
      <w:r>
        <w:rPr/>
        <w:t>программы</w:t>
      </w:r>
      <w:r>
        <w:rPr>
          <w:spacing w:val="-1"/>
        </w:rPr>
        <w:t xml:space="preserve"> </w:t>
      </w:r>
      <w:r>
        <w:rPr/>
        <w:t>Microsoft</w:t>
      </w:r>
      <w:r>
        <w:rPr>
          <w:spacing w:val="1"/>
        </w:rPr>
        <w:t xml:space="preserve"> </w:t>
      </w:r>
      <w:r>
        <w:rPr/>
        <w:t>Office</w:t>
      </w:r>
      <w:r>
        <w:rPr>
          <w:spacing w:val="-1"/>
        </w:rPr>
        <w:t xml:space="preserve"> </w:t>
      </w:r>
      <w:r>
        <w:rPr/>
        <w:t>Excel,</w:t>
      </w:r>
      <w:r>
        <w:rPr>
          <w:spacing w:val="2"/>
        </w:rPr>
        <w:t xml:space="preserve"> </w:t>
      </w:r>
      <w:r>
        <w:rPr/>
        <w:t>IBM</w:t>
      </w:r>
      <w:r>
        <w:rPr>
          <w:spacing w:val="1"/>
        </w:rPr>
        <w:t xml:space="preserve"> </w:t>
      </w:r>
      <w:r>
        <w:rPr/>
        <w:t>SPSS</w:t>
      </w:r>
      <w:r>
        <w:rPr>
          <w:spacing w:val="1"/>
        </w:rPr>
        <w:t xml:space="preserve"> </w:t>
      </w:r>
      <w:r>
        <w:rPr/>
        <w:t>Statistics и</w:t>
      </w:r>
      <w:r>
        <w:rPr>
          <w:spacing w:val="2"/>
        </w:rPr>
        <w:t xml:space="preserve"> </w:t>
      </w:r>
      <w:r>
        <w:rPr/>
        <w:t>Интернет-</w:t>
      </w:r>
      <w:r>
        <w:rPr>
          <w:spacing w:val="-4"/>
        </w:rPr>
        <w:t>сайт</w:t>
      </w:r>
    </w:p>
    <w:p>
      <w:pPr>
        <w:pStyle w:val="BodyText"/>
        <w:spacing w:lineRule="exact" w:line="274"/>
        <w:jc w:val="start"/>
        <w:rPr/>
      </w:pPr>
      <w:hyperlink r:id="rId18">
        <w:r>
          <w:rPr>
            <w:rStyle w:val="Style7"/>
            <w:spacing w:val="-2"/>
          </w:rPr>
          <w:t>http://www.medstatistic.ru.</w:t>
        </w:r>
      </w:hyperlink>
    </w:p>
    <w:p>
      <w:pPr>
        <w:pStyle w:val="Heading1"/>
        <w:numPr>
          <w:ilvl w:val="0"/>
          <w:numId w:val="1"/>
        </w:numPr>
        <w:tabs>
          <w:tab w:val="clear" w:pos="720"/>
          <w:tab w:val="left" w:pos="2144" w:leader="none"/>
        </w:tabs>
        <w:spacing w:lineRule="auto" w:line="240" w:before="65" w:after="0"/>
        <w:ind w:hanging="240" w:start="2144" w:end="0"/>
        <w:jc w:val="start"/>
        <w:rPr/>
      </w:pPr>
      <w:r>
        <w:rPr/>
        <w:t>РЕЗУЛЬТАТЫ</w:t>
      </w:r>
      <w:r>
        <w:rPr>
          <w:spacing w:val="-5"/>
        </w:rPr>
        <w:t xml:space="preserve"> </w:t>
      </w:r>
      <w:r>
        <w:rPr/>
        <w:t>СОБСТВЕННЫХ</w:t>
      </w:r>
      <w:r>
        <w:rPr>
          <w:spacing w:val="-4"/>
        </w:rPr>
        <w:t xml:space="preserve"> </w:t>
      </w:r>
      <w:r>
        <w:rPr>
          <w:spacing w:val="-2"/>
        </w:rPr>
        <w:t>ИССЛЕДОВАНИЙ</w:t>
      </w:r>
    </w:p>
    <w:p>
      <w:pPr>
        <w:pStyle w:val="Heading2"/>
        <w:spacing w:before="60" w:after="0"/>
        <w:ind w:hanging="3600" w:start="3841" w:end="244"/>
        <w:rPr/>
      </w:pPr>
      <w:r>
        <w:rPr/>
        <w:t>3.1.</w:t>
      </w:r>
      <w:r>
        <w:rPr>
          <w:spacing w:val="-4"/>
        </w:rPr>
        <w:t xml:space="preserve"> </w:t>
      </w:r>
      <w:r>
        <w:rPr/>
        <w:t>Исследование</w:t>
      </w:r>
      <w:r>
        <w:rPr>
          <w:spacing w:val="-5"/>
        </w:rPr>
        <w:t xml:space="preserve"> </w:t>
      </w:r>
      <w:r>
        <w:rPr/>
        <w:t>инцидентности</w:t>
      </w:r>
      <w:r>
        <w:rPr>
          <w:spacing w:val="-4"/>
        </w:rPr>
        <w:t xml:space="preserve"> </w:t>
      </w:r>
      <w:r>
        <w:rPr/>
        <w:t>вирусной</w:t>
      </w:r>
      <w:r>
        <w:rPr>
          <w:spacing w:val="-6"/>
        </w:rPr>
        <w:t xml:space="preserve"> </w:t>
      </w:r>
      <w:r>
        <w:rPr/>
        <w:t>лейкемии</w:t>
      </w:r>
      <w:r>
        <w:rPr>
          <w:spacing w:val="-4"/>
        </w:rPr>
        <w:t xml:space="preserve"> </w:t>
      </w:r>
      <w:r>
        <w:rPr/>
        <w:t>кошек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 xml:space="preserve">Новосибирском </w:t>
      </w:r>
      <w:r>
        <w:rPr>
          <w:spacing w:val="-5"/>
        </w:rPr>
        <w:t xml:space="preserve"> </w:t>
      </w:r>
      <w:r>
        <w:rPr/>
        <w:t>регионе</w:t>
      </w:r>
      <w:r>
        <w:rPr>
          <w:spacing w:val="-5"/>
        </w:rPr>
        <w:t xml:space="preserve"> </w:t>
      </w:r>
      <w:r>
        <w:rPr/>
        <w:t>за период 2016–2024 гг.</w:t>
      </w:r>
    </w:p>
    <w:p>
      <w:pPr>
        <w:sectPr>
          <w:headerReference w:type="even" r:id="rId19"/>
          <w:headerReference w:type="default" r:id="rId20"/>
          <w:headerReference w:type="first" r:id="rId21"/>
          <w:type w:val="nextPage"/>
          <w:pgSz w:w="11906" w:h="16838"/>
          <w:pgMar w:left="992" w:right="992" w:gutter="0" w:header="710" w:top="116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ind w:firstLine="708" w:start="140" w:end="138"/>
        <w:rPr/>
      </w:pPr>
      <w:r>
        <w:rPr/>
        <w:t xml:space="preserve">Общая инцидентность вирусной ЛК в Новосибирском  регионе за период 2016–2024 гг. составила 15,6% (F = 9,1; Р&lt;0,05). </w:t>
      </w:r>
      <w:r>
        <w:rPr>
          <w:spacing w:val="-5"/>
        </w:rPr>
        <w:t xml:space="preserve"> </w:t>
      </w:r>
    </w:p>
    <w:p>
      <w:pPr>
        <w:pStyle w:val="Normal"/>
        <w:spacing w:lineRule="exact" w:line="274" w:before="84" w:after="0"/>
        <w:ind w:hanging="0" w:start="1105" w:end="0"/>
        <w:jc w:val="start"/>
        <w:rPr>
          <w:b/>
          <w:sz w:val="24"/>
        </w:rPr>
      </w:pPr>
      <w:r>
        <w:rPr>
          <w:b/>
          <w:sz w:val="24"/>
        </w:rPr>
        <w:t>3.2.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Анализ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факторов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риска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инфицирования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вирусом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лейкемии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кошек</w:t>
      </w:r>
    </w:p>
    <w:p>
      <w:pPr>
        <w:pStyle w:val="BodyText"/>
        <w:ind w:firstLine="708" w:start="140" w:end="829"/>
        <w:jc w:val="start"/>
        <w:rPr/>
      </w:pPr>
      <w:r>
        <w:rPr/>
        <w:t>Результаты</w:t>
      </w:r>
      <w:r>
        <w:rPr>
          <w:spacing w:val="-6"/>
        </w:rPr>
        <w:t xml:space="preserve"> </w:t>
      </w:r>
      <w:r>
        <w:rPr/>
        <w:t>оценки</w:t>
      </w:r>
      <w:r>
        <w:rPr>
          <w:spacing w:val="-4"/>
        </w:rPr>
        <w:t xml:space="preserve"> </w:t>
      </w:r>
      <w:r>
        <w:rPr/>
        <w:t>факторов</w:t>
      </w:r>
      <w:r>
        <w:rPr>
          <w:spacing w:val="-6"/>
        </w:rPr>
        <w:t xml:space="preserve"> </w:t>
      </w:r>
      <w:r>
        <w:rPr/>
        <w:t>риска</w:t>
      </w:r>
      <w:r>
        <w:rPr>
          <w:spacing w:val="-6"/>
        </w:rPr>
        <w:t xml:space="preserve"> </w:t>
      </w:r>
      <w:r>
        <w:rPr/>
        <w:t>инфицирования</w:t>
      </w:r>
      <w:r>
        <w:rPr>
          <w:spacing w:val="-5"/>
        </w:rPr>
        <w:t xml:space="preserve"> </w:t>
      </w:r>
      <w:r>
        <w:rPr/>
        <w:t>ВЛК</w:t>
      </w:r>
      <w:r>
        <w:rPr>
          <w:spacing w:val="-5"/>
        </w:rPr>
        <w:t xml:space="preserve"> </w:t>
      </w:r>
      <w:r>
        <w:rPr/>
        <w:t>представлены</w:t>
      </w:r>
      <w:r>
        <w:rPr>
          <w:spacing w:val="-6"/>
        </w:rPr>
        <w:t xml:space="preserve"> </w:t>
      </w:r>
      <w:r>
        <w:rPr/>
        <w:t>в таблице 2.</w:t>
      </w:r>
    </w:p>
    <w:p>
      <w:pPr>
        <w:pStyle w:val="Heading2"/>
        <w:spacing w:before="3" w:after="3"/>
        <w:ind w:start="1859" w:end="0"/>
        <w:jc w:val="start"/>
        <w:rPr/>
      </w:pPr>
      <w:r>
        <w:rPr/>
        <w:t>Таблица</w:t>
      </w:r>
      <w:r>
        <w:rPr>
          <w:spacing w:val="-2"/>
        </w:rPr>
        <w:t xml:space="preserve"> </w:t>
      </w:r>
      <w:r>
        <w:rPr/>
        <w:t>2</w:t>
      </w:r>
      <w:r>
        <w:rPr>
          <w:spacing w:val="-1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Характеристика</w:t>
      </w:r>
      <w:r>
        <w:rPr>
          <w:spacing w:val="-1"/>
        </w:rPr>
        <w:t xml:space="preserve"> </w:t>
      </w:r>
      <w:r>
        <w:rPr/>
        <w:t>групп</w:t>
      </w:r>
      <w:r>
        <w:rPr>
          <w:spacing w:val="-4"/>
        </w:rPr>
        <w:t xml:space="preserve"> </w:t>
      </w:r>
      <w:r>
        <w:rPr/>
        <w:t>риска</w:t>
      </w:r>
      <w:r>
        <w:rPr>
          <w:spacing w:val="-1"/>
        </w:rPr>
        <w:t xml:space="preserve"> </w:t>
      </w:r>
      <w:r>
        <w:rPr/>
        <w:t>инфицирования</w:t>
      </w:r>
      <w:r>
        <w:rPr>
          <w:spacing w:val="-5"/>
        </w:rPr>
        <w:t xml:space="preserve"> ВЛК</w:t>
      </w:r>
    </w:p>
    <w:tbl>
      <w:tblPr>
        <w:tblW w:w="9662" w:type="dxa"/>
        <w:jc w:val="start"/>
        <w:tblInd w:w="150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3060"/>
        <w:gridCol w:w="1828"/>
        <w:gridCol w:w="2932"/>
        <w:gridCol w:w="1842"/>
      </w:tblGrid>
      <w:tr>
        <w:trPr>
          <w:trHeight w:val="1012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51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Параметр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51"/>
              <w:ind w:start="108" w:end="0"/>
              <w:rPr>
                <w:b/>
                <w:sz w:val="22"/>
              </w:rPr>
            </w:pPr>
            <w:r>
              <w:rPr>
                <w:b/>
                <w:sz w:val="22"/>
              </w:rPr>
              <w:t>Количество</w:t>
            </w:r>
            <w:r>
              <w:rPr>
                <w:b/>
                <w:spacing w:val="-13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ВЛК</w:t>
            </w:r>
          </w:p>
          <w:p>
            <w:pPr>
              <w:pStyle w:val="TableParagraph"/>
              <w:spacing w:lineRule="auto" w:line="240" w:before="1" w:after="0"/>
              <w:ind w:start="108" w:end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-положительных </w:t>
            </w:r>
            <w:r>
              <w:rPr>
                <w:b/>
                <w:spacing w:val="-4"/>
                <w:sz w:val="22"/>
              </w:rPr>
              <w:t>кошек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hanging="4" w:start="334" w:end="320"/>
              <w:jc w:val="center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Распространенность </w:t>
            </w:r>
            <w:r>
              <w:rPr>
                <w:b/>
                <w:sz w:val="22"/>
              </w:rPr>
              <w:t>признака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в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 xml:space="preserve">популяции </w:t>
            </w:r>
            <w:r>
              <w:rPr>
                <w:b/>
                <w:spacing w:val="-2"/>
                <w:sz w:val="22"/>
              </w:rPr>
              <w:t>ВЛК-положительных</w:t>
            </w:r>
          </w:p>
          <w:p>
            <w:pPr>
              <w:pStyle w:val="TableParagraph"/>
              <w:spacing w:lineRule="exact" w:line="23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кошек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z w:val="22"/>
              </w:rPr>
              <w:t>(%)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Р-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значение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firstLine="72" w:start="387" w:end="366"/>
              <w:jc w:val="both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 xml:space="preserve">Значение критерия </w:t>
            </w:r>
            <w:r>
              <w:rPr>
                <w:b/>
                <w:sz w:val="22"/>
              </w:rPr>
              <w:t>Фишера,</w:t>
            </w:r>
            <w:r>
              <w:rPr>
                <w:b/>
                <w:spacing w:val="-14"/>
                <w:sz w:val="22"/>
              </w:rPr>
              <w:t xml:space="preserve"> </w:t>
            </w:r>
            <w:r>
              <w:rPr>
                <w:b/>
                <w:sz w:val="22"/>
              </w:rPr>
              <w:t>F</w:t>
            </w:r>
          </w:p>
        </w:tc>
      </w:tr>
      <w:tr>
        <w:trPr>
          <w:trHeight w:val="314" w:hRule="atLeast"/>
        </w:trPr>
        <w:tc>
          <w:tcPr>
            <w:tcW w:w="78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51"/>
              <w:ind w:start="110" w:end="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Возраст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21" w:end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75,2</w:t>
            </w:r>
          </w:p>
        </w:tc>
      </w:tr>
      <w:tr>
        <w:trPr>
          <w:trHeight w:val="325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6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z w:val="22"/>
              </w:rPr>
              <w:t xml:space="preserve">&lt; 1 </w:t>
            </w:r>
            <w:r>
              <w:rPr>
                <w:spacing w:val="-4"/>
                <w:sz w:val="22"/>
              </w:rPr>
              <w:t>года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33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z w:val="22"/>
              </w:rPr>
              <w:t>15,4 ±</w:t>
            </w:r>
            <w:r>
              <w:rPr>
                <w:spacing w:val="-2"/>
                <w:sz w:val="22"/>
              </w:rPr>
              <w:t xml:space="preserve"> 6,41******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38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5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z w:val="22"/>
              </w:rPr>
              <w:t xml:space="preserve">1–6 </w:t>
            </w:r>
            <w:r>
              <w:rPr>
                <w:spacing w:val="-5"/>
                <w:sz w:val="22"/>
              </w:rPr>
              <w:t>лет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133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2"/>
              <w:jc w:val="center"/>
              <w:rPr>
                <w:sz w:val="22"/>
              </w:rPr>
            </w:pPr>
            <w:r>
              <w:rPr>
                <w:sz w:val="22"/>
              </w:rPr>
              <w:t>62,1 ±</w:t>
            </w:r>
            <w:r>
              <w:rPr>
                <w:spacing w:val="-2"/>
                <w:sz w:val="22"/>
              </w:rPr>
              <w:t xml:space="preserve"> 3,19***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3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z w:val="22"/>
              </w:rPr>
              <w:t xml:space="preserve">&gt; 6 </w:t>
            </w:r>
            <w:r>
              <w:rPr>
                <w:spacing w:val="-5"/>
                <w:sz w:val="22"/>
              </w:rPr>
              <w:t>лет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2"/>
              <w:jc w:val="center"/>
              <w:rPr>
                <w:sz w:val="22"/>
              </w:rPr>
            </w:pPr>
            <w:r>
              <w:rPr>
                <w:sz w:val="22"/>
              </w:rPr>
              <w:t>22,4 ±</w:t>
            </w:r>
            <w:r>
              <w:rPr>
                <w:spacing w:val="-2"/>
                <w:sz w:val="22"/>
              </w:rPr>
              <w:t xml:space="preserve"> 5,32***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3" w:hRule="atLeast"/>
        </w:trPr>
        <w:tc>
          <w:tcPr>
            <w:tcW w:w="78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51"/>
              <w:ind w:start="110" w:end="0"/>
              <w:rPr>
                <w:b/>
                <w:sz w:val="22"/>
              </w:rPr>
            </w:pPr>
            <w:r>
              <w:rPr>
                <w:b/>
                <w:sz w:val="22"/>
              </w:rPr>
              <w:t>Пол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и</w:t>
            </w:r>
            <w:r>
              <w:rPr>
                <w:b/>
                <w:spacing w:val="-2"/>
                <w:sz w:val="22"/>
              </w:rPr>
              <w:t xml:space="preserve"> </w:t>
            </w:r>
            <w:r>
              <w:rPr>
                <w:b/>
                <w:sz w:val="22"/>
              </w:rPr>
              <w:t>статус</w:t>
            </w:r>
            <w:r>
              <w:rPr>
                <w:b/>
                <w:spacing w:val="-1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интактности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21" w:end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13,9</w:t>
            </w:r>
          </w:p>
        </w:tc>
      </w:tr>
      <w:tr>
        <w:trPr>
          <w:trHeight w:val="301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30" w:end="0"/>
              <w:rPr>
                <w:i/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Самцы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126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2"/>
              <w:jc w:val="center"/>
              <w:rPr>
                <w:sz w:val="22"/>
              </w:rPr>
            </w:pPr>
            <w:r>
              <w:rPr>
                <w:sz w:val="22"/>
              </w:rPr>
              <w:t>58,8 ±</w:t>
            </w:r>
            <w:r>
              <w:rPr>
                <w:spacing w:val="-2"/>
                <w:sz w:val="22"/>
              </w:rPr>
              <w:t xml:space="preserve"> 1,69***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6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3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pacing w:val="-2"/>
                <w:sz w:val="22"/>
              </w:rPr>
              <w:t>Кастрированные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51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7"/>
              <w:jc w:val="center"/>
              <w:rPr>
                <w:sz w:val="22"/>
              </w:rPr>
            </w:pPr>
            <w:r>
              <w:rPr>
                <w:sz w:val="22"/>
              </w:rPr>
              <w:t>40,4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±</w:t>
            </w:r>
            <w:r>
              <w:rPr>
                <w:spacing w:val="-2"/>
                <w:sz w:val="22"/>
              </w:rPr>
              <w:t xml:space="preserve"> 1,33</w:t>
            </w:r>
            <w:r>
              <w:rPr>
                <w:spacing w:val="-2"/>
                <w:sz w:val="22"/>
                <w:vertAlign w:val="superscript"/>
              </w:rPr>
              <w:t>а**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21" w:end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8,2</w:t>
            </w:r>
          </w:p>
        </w:tc>
      </w:tr>
      <w:tr>
        <w:trPr>
          <w:trHeight w:val="337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pacing w:val="-2"/>
                <w:sz w:val="22"/>
              </w:rPr>
              <w:t>Некастрированные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2"/>
              <w:jc w:val="center"/>
              <w:rPr>
                <w:sz w:val="22"/>
              </w:rPr>
            </w:pPr>
            <w:r>
              <w:rPr>
                <w:sz w:val="22"/>
              </w:rPr>
              <w:t>23,9 ±</w:t>
            </w:r>
            <w:r>
              <w:rPr>
                <w:spacing w:val="-2"/>
                <w:sz w:val="22"/>
              </w:rPr>
              <w:t xml:space="preserve"> 1,73</w:t>
            </w:r>
            <w:r>
              <w:rPr>
                <w:spacing w:val="-2"/>
                <w:sz w:val="22"/>
                <w:vertAlign w:val="superscript"/>
              </w:rPr>
              <w:t>а</w:t>
            </w:r>
            <w:r>
              <w:rPr>
                <w:spacing w:val="-2"/>
                <w:position w:val="0"/>
                <w:sz w:val="22"/>
                <w:sz w:val="22"/>
                <w:vertAlign w:val="baseline"/>
              </w:rPr>
              <w:t>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21" w:end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8,2</w:t>
            </w:r>
          </w:p>
        </w:tc>
      </w:tr>
      <w:tr>
        <w:trPr>
          <w:trHeight w:val="323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1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pacing w:val="-2"/>
                <w:sz w:val="22"/>
              </w:rPr>
              <w:t>Неизвестно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3"/>
              <w:jc w:val="center"/>
              <w:rPr>
                <w:sz w:val="22"/>
              </w:rPr>
            </w:pPr>
            <w:r>
              <w:rPr>
                <w:sz w:val="22"/>
              </w:rPr>
              <w:t>35,7 ±</w:t>
            </w:r>
            <w:r>
              <w:rPr>
                <w:spacing w:val="-2"/>
                <w:sz w:val="22"/>
              </w:rPr>
              <w:t xml:space="preserve"> 1,42</w:t>
            </w:r>
            <w:r>
              <w:rPr>
                <w:spacing w:val="-2"/>
                <w:sz w:val="22"/>
                <w:vertAlign w:val="superscript"/>
              </w:rPr>
              <w:t>а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4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9"/>
              <w:ind w:start="830" w:end="0"/>
              <w:rPr>
                <w:i/>
                <w:i/>
                <w:sz w:val="22"/>
              </w:rPr>
            </w:pPr>
            <w:r>
              <w:rPr>
                <w:i/>
                <w:spacing w:val="-2"/>
                <w:sz w:val="22"/>
              </w:rPr>
              <w:t>Самки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9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88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9"/>
              <w:ind w:start="14" w:end="2"/>
              <w:jc w:val="center"/>
              <w:rPr>
                <w:sz w:val="22"/>
              </w:rPr>
            </w:pPr>
            <w:r>
              <w:rPr>
                <w:sz w:val="22"/>
              </w:rPr>
              <w:t>41,1 ±</w:t>
            </w:r>
            <w:r>
              <w:rPr>
                <w:spacing w:val="-2"/>
                <w:sz w:val="22"/>
              </w:rPr>
              <w:t xml:space="preserve"> 2,04***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5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0"/>
              </w:numPr>
              <w:tabs>
                <w:tab w:val="clear" w:pos="720"/>
                <w:tab w:val="left" w:pos="830" w:leader="none"/>
              </w:tabs>
              <w:spacing w:lineRule="exact" w:line="264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pacing w:val="-2"/>
                <w:sz w:val="22"/>
              </w:rPr>
              <w:t>Кастрированные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9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36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9"/>
              <w:ind w:start="14" w:end="3"/>
              <w:jc w:val="center"/>
              <w:rPr>
                <w:sz w:val="22"/>
              </w:rPr>
            </w:pPr>
            <w:r>
              <w:rPr>
                <w:sz w:val="22"/>
              </w:rPr>
              <w:t>40,9 ±</w:t>
            </w:r>
            <w:r>
              <w:rPr>
                <w:spacing w:val="-2"/>
                <w:sz w:val="22"/>
              </w:rPr>
              <w:t xml:space="preserve"> 1,24</w:t>
            </w:r>
            <w:r>
              <w:rPr>
                <w:spacing w:val="-2"/>
                <w:sz w:val="22"/>
                <w:vertAlign w:val="superscript"/>
              </w:rPr>
              <w:t>а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9"/>
              <w:ind w:start="21" w:end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0,9</w:t>
            </w:r>
          </w:p>
        </w:tc>
      </w:tr>
      <w:tr>
        <w:trPr>
          <w:trHeight w:val="326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pacing w:val="-2"/>
                <w:sz w:val="22"/>
              </w:rPr>
              <w:t>Некастрированные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3"/>
              <w:jc w:val="center"/>
              <w:rPr>
                <w:sz w:val="22"/>
              </w:rPr>
            </w:pPr>
            <w:r>
              <w:rPr>
                <w:sz w:val="22"/>
              </w:rPr>
              <w:t>34,1 ±</w:t>
            </w:r>
            <w:r>
              <w:rPr>
                <w:spacing w:val="-2"/>
                <w:sz w:val="22"/>
              </w:rPr>
              <w:t xml:space="preserve"> 1,36</w:t>
            </w:r>
            <w:r>
              <w:rPr>
                <w:spacing w:val="-2"/>
                <w:sz w:val="22"/>
                <w:vertAlign w:val="superscript"/>
              </w:rPr>
              <w:t>а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21" w:end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0,9</w:t>
            </w:r>
          </w:p>
        </w:tc>
      </w:tr>
      <w:tr>
        <w:trPr>
          <w:trHeight w:val="337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8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pacing w:val="-2"/>
                <w:sz w:val="22"/>
              </w:rPr>
              <w:t>Неизвестно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1"/>
              <w:jc w:val="center"/>
              <w:rPr>
                <w:sz w:val="22"/>
              </w:rPr>
            </w:pPr>
            <w:r>
              <w:rPr>
                <w:sz w:val="22"/>
              </w:rPr>
              <w:t>25 ±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1,59</w:t>
            </w:r>
            <w:r>
              <w:rPr>
                <w:spacing w:val="-2"/>
                <w:sz w:val="22"/>
                <w:vertAlign w:val="superscript"/>
              </w:rPr>
              <w:t>а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02" w:hRule="atLeast"/>
        </w:trPr>
        <w:tc>
          <w:tcPr>
            <w:tcW w:w="78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51"/>
              <w:ind w:start="110" w:end="0"/>
              <w:rPr>
                <w:b/>
                <w:sz w:val="22"/>
              </w:rPr>
            </w:pPr>
            <w:r>
              <w:rPr>
                <w:b/>
                <w:sz w:val="22"/>
              </w:rPr>
              <w:t>Наличие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свободного</w:t>
            </w:r>
            <w:r>
              <w:rPr>
                <w:b/>
                <w:spacing w:val="-6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выгула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21" w:end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15,9</w:t>
            </w:r>
          </w:p>
        </w:tc>
      </w:tr>
      <w:tr>
        <w:trPr>
          <w:trHeight w:val="338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7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pacing w:val="-5"/>
                <w:sz w:val="22"/>
              </w:rPr>
              <w:t>Да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88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3"/>
              <w:jc w:val="center"/>
              <w:rPr>
                <w:sz w:val="22"/>
              </w:rPr>
            </w:pPr>
            <w:r>
              <w:rPr>
                <w:sz w:val="22"/>
              </w:rPr>
              <w:t>41,1 ±</w:t>
            </w:r>
            <w:r>
              <w:rPr>
                <w:spacing w:val="-2"/>
                <w:sz w:val="22"/>
              </w:rPr>
              <w:t xml:space="preserve"> 1,42***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3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6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50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3"/>
              <w:jc w:val="center"/>
              <w:rPr>
                <w:sz w:val="22"/>
              </w:rPr>
            </w:pPr>
            <w:r>
              <w:rPr>
                <w:sz w:val="22"/>
              </w:rPr>
              <w:t>23,3 ±</w:t>
            </w:r>
            <w:r>
              <w:rPr>
                <w:spacing w:val="-2"/>
                <w:sz w:val="22"/>
              </w:rPr>
              <w:t xml:space="preserve"> 1,88***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6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pacing w:val="-2"/>
                <w:sz w:val="22"/>
              </w:rPr>
              <w:t>Неизвестно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76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3"/>
              <w:jc w:val="center"/>
              <w:rPr>
                <w:sz w:val="22"/>
              </w:rPr>
            </w:pPr>
            <w:r>
              <w:rPr>
                <w:sz w:val="22"/>
              </w:rPr>
              <w:t>35,5 ±</w:t>
            </w:r>
            <w:r>
              <w:rPr>
                <w:spacing w:val="-2"/>
                <w:sz w:val="22"/>
              </w:rPr>
              <w:t xml:space="preserve"> 1,5241,1***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4" w:hRule="atLeast"/>
        </w:trPr>
        <w:tc>
          <w:tcPr>
            <w:tcW w:w="78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51"/>
              <w:ind w:start="110" w:end="0"/>
              <w:rPr>
                <w:b/>
                <w:sz w:val="22"/>
              </w:rPr>
            </w:pPr>
            <w:r>
              <w:rPr>
                <w:b/>
                <w:sz w:val="22"/>
              </w:rPr>
              <w:t>Контакт</w:t>
            </w:r>
            <w:r>
              <w:rPr>
                <w:b/>
                <w:spacing w:val="-7"/>
                <w:sz w:val="22"/>
              </w:rPr>
              <w:t xml:space="preserve"> </w:t>
            </w:r>
            <w:r>
              <w:rPr>
                <w:b/>
                <w:sz w:val="22"/>
              </w:rPr>
              <w:t>с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z w:val="22"/>
              </w:rPr>
              <w:t>другими</w:t>
            </w:r>
            <w:r>
              <w:rPr>
                <w:b/>
                <w:spacing w:val="-3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кошками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21" w:end="5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5,9</w:t>
            </w:r>
          </w:p>
        </w:tc>
      </w:tr>
      <w:tr>
        <w:trPr>
          <w:trHeight w:val="323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pacing w:val="-5"/>
                <w:sz w:val="22"/>
              </w:rPr>
              <w:t>Да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77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3"/>
              <w:jc w:val="center"/>
              <w:rPr>
                <w:sz w:val="22"/>
              </w:rPr>
            </w:pPr>
            <w:r>
              <w:rPr>
                <w:sz w:val="22"/>
              </w:rPr>
              <w:t>35,9 ±</w:t>
            </w:r>
            <w:r>
              <w:rPr>
                <w:spacing w:val="-2"/>
                <w:sz w:val="22"/>
              </w:rPr>
              <w:t xml:space="preserve"> 1,19*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38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54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3"/>
              <w:jc w:val="center"/>
              <w:rPr>
                <w:sz w:val="22"/>
              </w:rPr>
            </w:pPr>
            <w:r>
              <w:rPr>
                <w:sz w:val="22"/>
              </w:rPr>
              <w:t>25,2 ±</w:t>
            </w:r>
            <w:r>
              <w:rPr>
                <w:spacing w:val="-2"/>
                <w:sz w:val="22"/>
              </w:rPr>
              <w:t xml:space="preserve"> 1,42*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5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pacing w:val="-2"/>
                <w:sz w:val="22"/>
              </w:rPr>
              <w:t>Неизвестно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83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3"/>
              <w:jc w:val="center"/>
              <w:rPr>
                <w:sz w:val="22"/>
              </w:rPr>
            </w:pPr>
            <w:r>
              <w:rPr>
                <w:sz w:val="22"/>
              </w:rPr>
              <w:t>38,7 ±</w:t>
            </w:r>
            <w:r>
              <w:rPr>
                <w:spacing w:val="-2"/>
                <w:sz w:val="22"/>
              </w:rPr>
              <w:t xml:space="preserve"> 1,14*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3" w:hRule="atLeast"/>
        </w:trPr>
        <w:tc>
          <w:tcPr>
            <w:tcW w:w="78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51"/>
              <w:ind w:start="110" w:end="0"/>
              <w:rPr>
                <w:b/>
                <w:sz w:val="22"/>
              </w:rPr>
            </w:pPr>
            <w:r>
              <w:rPr>
                <w:b/>
                <w:sz w:val="22"/>
              </w:rPr>
              <w:t>Вакцинация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против</w:t>
            </w:r>
            <w:r>
              <w:rPr>
                <w:b/>
                <w:spacing w:val="-9"/>
                <w:sz w:val="22"/>
              </w:rPr>
              <w:t xml:space="preserve"> </w:t>
            </w:r>
            <w:r>
              <w:rPr>
                <w:b/>
                <w:sz w:val="22"/>
              </w:rPr>
              <w:t>вирусной</w:t>
            </w:r>
            <w:r>
              <w:rPr>
                <w:b/>
                <w:spacing w:val="-11"/>
                <w:sz w:val="22"/>
              </w:rPr>
              <w:t xml:space="preserve"> </w:t>
            </w:r>
            <w:r>
              <w:rPr>
                <w:b/>
                <w:spacing w:val="-5"/>
                <w:sz w:val="22"/>
              </w:rPr>
              <w:t>ЛК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21" w:end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538,0</w:t>
            </w:r>
          </w:p>
        </w:tc>
      </w:tr>
      <w:tr>
        <w:trPr>
          <w:trHeight w:val="323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pacing w:val="-5"/>
                <w:sz w:val="22"/>
              </w:rPr>
              <w:t>Да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3"/>
              <w:jc w:val="center"/>
              <w:rPr>
                <w:sz w:val="22"/>
              </w:rPr>
            </w:pPr>
            <w:r>
              <w:rPr>
                <w:sz w:val="22"/>
              </w:rPr>
              <w:t>1,9 ±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0,39***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5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val="clear" w:pos="720"/>
                <w:tab w:val="left" w:pos="830" w:leader="none"/>
              </w:tabs>
              <w:spacing w:lineRule="exact" w:line="264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pacing w:val="-5"/>
                <w:sz w:val="22"/>
              </w:rPr>
              <w:t>Нет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9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210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9"/>
              <w:ind w:start="14" w:end="2"/>
              <w:jc w:val="center"/>
              <w:rPr>
                <w:sz w:val="22"/>
              </w:rPr>
            </w:pPr>
            <w:r>
              <w:rPr>
                <w:sz w:val="22"/>
              </w:rPr>
              <w:t>98,1 ±</w:t>
            </w:r>
            <w:r>
              <w:rPr>
                <w:spacing w:val="-2"/>
                <w:sz w:val="22"/>
              </w:rPr>
              <w:t xml:space="preserve"> 3,52***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13" w:hRule="atLeast"/>
        </w:trPr>
        <w:tc>
          <w:tcPr>
            <w:tcW w:w="782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51"/>
              <w:ind w:start="110" w:end="0"/>
              <w:rPr>
                <w:b/>
                <w:sz w:val="22"/>
              </w:rPr>
            </w:pPr>
            <w:r>
              <w:rPr>
                <w:b/>
                <w:sz w:val="22"/>
              </w:rPr>
              <w:t>История</w:t>
            </w:r>
            <w:r>
              <w:rPr>
                <w:b/>
                <w:spacing w:val="-4"/>
                <w:sz w:val="22"/>
              </w:rPr>
              <w:t xml:space="preserve"> </w:t>
            </w:r>
            <w:r>
              <w:rPr>
                <w:b/>
                <w:spacing w:val="-2"/>
                <w:sz w:val="22"/>
              </w:rPr>
              <w:t>приобретения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21" w:end="0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51,7</w:t>
            </w:r>
          </w:p>
        </w:tc>
      </w:tr>
      <w:tr>
        <w:trPr>
          <w:trHeight w:val="326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9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4"/>
                <w:sz w:val="22"/>
              </w:rPr>
              <w:t>улицы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80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3"/>
              <w:jc w:val="center"/>
              <w:rPr>
                <w:sz w:val="22"/>
              </w:rPr>
            </w:pPr>
            <w:r>
              <w:rPr>
                <w:sz w:val="22"/>
              </w:rPr>
              <w:t>37,3 ±</w:t>
            </w:r>
            <w:r>
              <w:rPr>
                <w:spacing w:val="-2"/>
                <w:sz w:val="22"/>
              </w:rPr>
              <w:t xml:space="preserve"> 2,8***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37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8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z w:val="22"/>
              </w:rPr>
              <w:t>У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заводчиков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3"/>
              <w:jc w:val="center"/>
              <w:rPr>
                <w:sz w:val="22"/>
              </w:rPr>
            </w:pPr>
            <w:r>
              <w:rPr>
                <w:sz w:val="22"/>
              </w:rPr>
              <w:t>10,7 ±</w:t>
            </w:r>
            <w:r>
              <w:rPr>
                <w:spacing w:val="-2"/>
                <w:sz w:val="22"/>
              </w:rPr>
              <w:t xml:space="preserve"> 5,23***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3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5"/>
                <w:sz w:val="22"/>
              </w:rPr>
              <w:t>рук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3"/>
              <w:jc w:val="center"/>
              <w:rPr>
                <w:sz w:val="22"/>
              </w:rPr>
            </w:pPr>
            <w:r>
              <w:rPr>
                <w:sz w:val="22"/>
              </w:rPr>
              <w:t>10,3 ±</w:t>
            </w:r>
            <w:r>
              <w:rPr>
                <w:spacing w:val="-2"/>
                <w:sz w:val="22"/>
              </w:rPr>
              <w:t xml:space="preserve"> 5,33***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5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z w:val="22"/>
              </w:rPr>
              <w:t>У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знакомых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3"/>
              <w:jc w:val="center"/>
              <w:rPr>
                <w:sz w:val="22"/>
              </w:rPr>
            </w:pPr>
            <w:r>
              <w:rPr>
                <w:sz w:val="22"/>
              </w:rPr>
              <w:t>1,8 ±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0,37***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38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5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z w:val="22"/>
              </w:rPr>
              <w:t>От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своей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кошки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3"/>
              <w:jc w:val="center"/>
              <w:rPr>
                <w:sz w:val="22"/>
              </w:rPr>
            </w:pPr>
            <w:r>
              <w:rPr>
                <w:sz w:val="22"/>
              </w:rPr>
              <w:t>0,9 ±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0,29***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>
          <w:trHeight w:val="325" w:hRule="atLeast"/>
        </w:trPr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830" w:leader="none"/>
              </w:tabs>
              <w:spacing w:lineRule="exact" w:line="262" w:before="0" w:after="0"/>
              <w:ind w:hanging="360" w:start="830" w:end="0"/>
              <w:jc w:val="start"/>
              <w:rPr>
                <w:sz w:val="22"/>
              </w:rPr>
            </w:pPr>
            <w:r>
              <w:rPr>
                <w:spacing w:val="-2"/>
                <w:sz w:val="22"/>
              </w:rPr>
              <w:t>Неизвестно</w:t>
            </w:r>
          </w:p>
        </w:tc>
        <w:tc>
          <w:tcPr>
            <w:tcW w:w="18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8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83</w:t>
            </w:r>
          </w:p>
        </w:tc>
        <w:tc>
          <w:tcPr>
            <w:tcW w:w="29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3"/>
              <w:jc w:val="center"/>
              <w:rPr>
                <w:sz w:val="22"/>
              </w:rPr>
            </w:pPr>
            <w:r>
              <w:rPr>
                <w:sz w:val="22"/>
              </w:rPr>
              <w:t>38,8 ±</w:t>
            </w:r>
            <w:r>
              <w:rPr>
                <w:spacing w:val="-2"/>
                <w:sz w:val="22"/>
              </w:rPr>
              <w:t xml:space="preserve"> 2,74***</w:t>
            </w:r>
          </w:p>
        </w:tc>
        <w:tc>
          <w:tcPr>
            <w:tcW w:w="1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40"/>
              <w:ind w:start="0" w:end="0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spacing w:before="10" w:after="0"/>
        <w:ind w:hanging="1" w:start="140" w:end="0"/>
        <w:jc w:val="start"/>
        <w:rPr>
          <w:sz w:val="22"/>
        </w:rPr>
      </w:pPr>
      <w:r>
        <w:rPr>
          <w:b/>
          <w:i/>
          <w:sz w:val="22"/>
        </w:rPr>
        <w:t>Примечание</w:t>
      </w:r>
      <w:r>
        <w:rPr>
          <w:i/>
          <w:sz w:val="22"/>
        </w:rPr>
        <w:t>.</w:t>
      </w:r>
      <w:r>
        <w:rPr>
          <w:i/>
          <w:spacing w:val="36"/>
          <w:sz w:val="22"/>
        </w:rPr>
        <w:t xml:space="preserve"> </w:t>
      </w:r>
      <w:r>
        <w:rPr>
          <w:sz w:val="22"/>
        </w:rPr>
        <w:t>*</w:t>
      </w:r>
      <w:r>
        <w:rPr>
          <w:spacing w:val="36"/>
          <w:sz w:val="22"/>
        </w:rPr>
        <w:t xml:space="preserve"> </w:t>
      </w:r>
      <w:r>
        <w:rPr>
          <w:sz w:val="22"/>
        </w:rPr>
        <w:t>P&lt;0,05;</w:t>
      </w:r>
      <w:r>
        <w:rPr>
          <w:spacing w:val="35"/>
          <w:sz w:val="22"/>
        </w:rPr>
        <w:t xml:space="preserve"> </w:t>
      </w:r>
      <w:r>
        <w:rPr>
          <w:sz w:val="22"/>
        </w:rPr>
        <w:t>**</w:t>
      </w:r>
      <w:r>
        <w:rPr>
          <w:spacing w:val="36"/>
          <w:sz w:val="22"/>
        </w:rPr>
        <w:t xml:space="preserve"> </w:t>
      </w:r>
      <w:r>
        <w:rPr>
          <w:sz w:val="22"/>
        </w:rPr>
        <w:t>P&lt;0,01;</w:t>
      </w:r>
      <w:r>
        <w:rPr>
          <w:spacing w:val="37"/>
          <w:sz w:val="22"/>
        </w:rPr>
        <w:t xml:space="preserve"> </w:t>
      </w:r>
      <w:r>
        <w:rPr>
          <w:sz w:val="22"/>
        </w:rPr>
        <w:t>***</w:t>
      </w:r>
      <w:r>
        <w:rPr>
          <w:spacing w:val="36"/>
          <w:sz w:val="22"/>
        </w:rPr>
        <w:t xml:space="preserve"> </w:t>
      </w:r>
      <w:r>
        <w:rPr>
          <w:sz w:val="22"/>
        </w:rPr>
        <w:t>P&lt;0,001;</w:t>
      </w:r>
      <w:r>
        <w:rPr>
          <w:spacing w:val="35"/>
          <w:sz w:val="22"/>
        </w:rPr>
        <w:t xml:space="preserve"> </w:t>
      </w:r>
      <w:r>
        <w:rPr>
          <w:sz w:val="22"/>
          <w:vertAlign w:val="superscript"/>
        </w:rPr>
        <w:t>а</w:t>
      </w:r>
      <w:r>
        <w:rPr>
          <w:position w:val="0"/>
          <w:sz w:val="22"/>
          <w:sz w:val="22"/>
          <w:vertAlign w:val="baseline"/>
        </w:rPr>
        <w:t xml:space="preserve"> относительно</w:t>
      </w:r>
      <w:r>
        <w:rPr>
          <w:spacing w:val="36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количества</w:t>
      </w:r>
      <w:r>
        <w:rPr>
          <w:spacing w:val="37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особей</w:t>
      </w:r>
      <w:r>
        <w:rPr>
          <w:spacing w:val="36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того</w:t>
      </w:r>
      <w:r>
        <w:rPr>
          <w:spacing w:val="36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же</w:t>
      </w:r>
      <w:r>
        <w:rPr>
          <w:spacing w:val="37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пола</w:t>
      </w:r>
      <w:r>
        <w:rPr>
          <w:spacing w:val="37"/>
          <w:position w:val="0"/>
          <w:sz w:val="22"/>
          <w:sz w:val="22"/>
          <w:vertAlign w:val="baseline"/>
        </w:rPr>
        <w:t xml:space="preserve"> </w:t>
      </w:r>
      <w:r>
        <w:rPr>
          <w:position w:val="0"/>
          <w:sz w:val="22"/>
          <w:sz w:val="22"/>
          <w:vertAlign w:val="baseline"/>
        </w:rPr>
        <w:t>в исследуемой группе</w:t>
      </w:r>
    </w:p>
    <w:p>
      <w:pPr>
        <w:pStyle w:val="Heading2"/>
        <w:spacing w:before="162" w:after="0"/>
        <w:ind w:hanging="264" w:start="1115" w:end="0"/>
        <w:jc w:val="start"/>
        <w:rPr/>
      </w:pPr>
      <w:r>
        <w:rPr/>
        <w:t>3.3.</w:t>
      </w:r>
      <w:r>
        <w:rPr>
          <w:spacing w:val="-4"/>
        </w:rPr>
        <w:t xml:space="preserve"> </w:t>
      </w:r>
      <w:r>
        <w:rPr/>
        <w:t>Анализ</w:t>
      </w:r>
      <w:r>
        <w:rPr>
          <w:spacing w:val="-5"/>
        </w:rPr>
        <w:t xml:space="preserve"> </w:t>
      </w:r>
      <w:r>
        <w:rPr/>
        <w:t>методов</w:t>
      </w:r>
      <w:r>
        <w:rPr>
          <w:spacing w:val="-4"/>
        </w:rPr>
        <w:t xml:space="preserve"> </w:t>
      </w:r>
      <w:r>
        <w:rPr/>
        <w:t>диагностики</w:t>
      </w:r>
      <w:r>
        <w:rPr>
          <w:spacing w:val="-4"/>
        </w:rPr>
        <w:t xml:space="preserve"> </w:t>
      </w:r>
      <w:r>
        <w:rPr/>
        <w:t>вирусной</w:t>
      </w:r>
      <w:r>
        <w:rPr>
          <w:spacing w:val="-6"/>
        </w:rPr>
        <w:t xml:space="preserve"> </w:t>
      </w:r>
      <w:r>
        <w:rPr/>
        <w:t>лейкемии</w:t>
      </w:r>
      <w:r>
        <w:rPr>
          <w:spacing w:val="-4"/>
        </w:rPr>
        <w:t xml:space="preserve"> </w:t>
      </w:r>
      <w:r>
        <w:rPr/>
        <w:t>кошек,</w:t>
      </w:r>
      <w:r>
        <w:rPr>
          <w:spacing w:val="-4"/>
        </w:rPr>
        <w:t xml:space="preserve"> </w:t>
      </w:r>
      <w:r>
        <w:rPr/>
        <w:t>проводимой</w:t>
      </w:r>
      <w:r>
        <w:rPr>
          <w:spacing w:val="-4"/>
        </w:rPr>
        <w:t xml:space="preserve"> </w:t>
      </w:r>
      <w:r>
        <w:rPr/>
        <w:t>в ветеринарных клиниках Новосибирского  региона за период 2016–2024 гг.</w:t>
      </w:r>
    </w:p>
    <w:p>
      <w:pPr>
        <w:sectPr>
          <w:headerReference w:type="even" r:id="rId22"/>
          <w:headerReference w:type="default" r:id="rId23"/>
          <w:headerReference w:type="first" r:id="rId24"/>
          <w:type w:val="nextPage"/>
          <w:pgSz w:w="11906" w:h="16838"/>
          <w:pgMar w:left="992" w:right="992" w:gutter="0" w:header="710" w:top="116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0" w:after="0"/>
        <w:ind w:firstLine="708" w:start="140" w:end="138"/>
        <w:jc w:val="start"/>
        <w:rPr/>
      </w:pPr>
      <w:r>
        <w:rPr/>
        <w:t>Всего</w:t>
      </w:r>
      <w:r>
        <w:rPr>
          <w:spacing w:val="-15"/>
        </w:rPr>
        <w:t xml:space="preserve"> </w:t>
      </w:r>
      <w:r>
        <w:rPr/>
        <w:t>было</w:t>
      </w:r>
      <w:r>
        <w:rPr>
          <w:spacing w:val="-15"/>
        </w:rPr>
        <w:t xml:space="preserve"> </w:t>
      </w:r>
      <w:r>
        <w:rPr/>
        <w:t>проведено</w:t>
      </w:r>
      <w:r>
        <w:rPr>
          <w:spacing w:val="-15"/>
        </w:rPr>
        <w:t xml:space="preserve"> </w:t>
      </w:r>
      <w:r>
        <w:rPr/>
        <w:t>257</w:t>
      </w:r>
      <w:r>
        <w:rPr>
          <w:spacing w:val="-15"/>
        </w:rPr>
        <w:t xml:space="preserve"> </w:t>
      </w:r>
      <w:r>
        <w:rPr/>
        <w:t>тестов</w:t>
      </w:r>
      <w:r>
        <w:rPr>
          <w:spacing w:val="-15"/>
        </w:rPr>
        <w:t xml:space="preserve"> </w:t>
      </w:r>
      <w:r>
        <w:rPr/>
        <w:t>для</w:t>
      </w:r>
      <w:r>
        <w:rPr>
          <w:spacing w:val="-15"/>
        </w:rPr>
        <w:t xml:space="preserve"> </w:t>
      </w:r>
      <w:r>
        <w:rPr/>
        <w:t>диагностики</w:t>
      </w:r>
      <w:r>
        <w:rPr>
          <w:spacing w:val="-15"/>
        </w:rPr>
        <w:t xml:space="preserve"> </w:t>
      </w:r>
      <w:r>
        <w:rPr/>
        <w:t>вирусной</w:t>
      </w:r>
      <w:r>
        <w:rPr>
          <w:spacing w:val="-15"/>
        </w:rPr>
        <w:t xml:space="preserve"> </w:t>
      </w:r>
      <w:r>
        <w:rPr/>
        <w:t>ЛК</w:t>
      </w:r>
      <w:r>
        <w:rPr>
          <w:spacing w:val="-15"/>
        </w:rPr>
        <w:t xml:space="preserve"> </w:t>
      </w:r>
      <w:r>
        <w:rPr/>
        <w:t>(F</w:t>
      </w:r>
      <w:r>
        <w:rPr>
          <w:spacing w:val="-16"/>
        </w:rPr>
        <w:t xml:space="preserve"> </w:t>
      </w:r>
      <w:r>
        <w:rPr/>
        <w:t>=</w:t>
      </w:r>
      <w:r>
        <w:rPr>
          <w:spacing w:val="-16"/>
        </w:rPr>
        <w:t xml:space="preserve"> </w:t>
      </w:r>
      <w:r>
        <w:rPr/>
        <w:t>6,6;</w:t>
      </w:r>
      <w:r>
        <w:rPr>
          <w:spacing w:val="-15"/>
        </w:rPr>
        <w:t xml:space="preserve"> </w:t>
      </w:r>
      <w:r>
        <w:rPr/>
        <w:t>P&lt;0,05).</w:t>
      </w:r>
      <w:r>
        <w:rPr>
          <w:spacing w:val="-15"/>
        </w:rPr>
        <w:t xml:space="preserve"> </w:t>
      </w:r>
      <w:r>
        <w:rPr/>
        <w:t>Метод ПЦР</w:t>
      </w:r>
      <w:r>
        <w:rPr>
          <w:spacing w:val="25"/>
        </w:rPr>
        <w:t xml:space="preserve"> </w:t>
      </w:r>
      <w:r>
        <w:rPr/>
        <w:t>был</w:t>
      </w:r>
      <w:r>
        <w:rPr>
          <w:spacing w:val="24"/>
        </w:rPr>
        <w:t xml:space="preserve"> </w:t>
      </w:r>
      <w:r>
        <w:rPr/>
        <w:t>выбран</w:t>
      </w:r>
      <w:r>
        <w:rPr>
          <w:spacing w:val="25"/>
        </w:rPr>
        <w:t xml:space="preserve"> </w:t>
      </w:r>
      <w:r>
        <w:rPr/>
        <w:t>в</w:t>
      </w:r>
      <w:r>
        <w:rPr>
          <w:spacing w:val="24"/>
        </w:rPr>
        <w:t xml:space="preserve"> </w:t>
      </w:r>
      <w:r>
        <w:rPr/>
        <w:t>164</w:t>
      </w:r>
      <w:r>
        <w:rPr>
          <w:spacing w:val="22"/>
        </w:rPr>
        <w:t xml:space="preserve"> </w:t>
      </w:r>
      <w:r>
        <w:rPr/>
        <w:t>случаях</w:t>
      </w:r>
      <w:r>
        <w:rPr>
          <w:spacing w:val="26"/>
        </w:rPr>
        <w:t xml:space="preserve"> </w:t>
      </w:r>
      <w:r>
        <w:rPr/>
        <w:t>(63,8%).</w:t>
      </w:r>
      <w:r>
        <w:rPr>
          <w:spacing w:val="25"/>
        </w:rPr>
        <w:t xml:space="preserve"> </w:t>
      </w:r>
      <w:r>
        <w:rPr/>
        <w:t>Тестирование</w:t>
      </w:r>
      <w:r>
        <w:rPr>
          <w:spacing w:val="23"/>
        </w:rPr>
        <w:t xml:space="preserve"> </w:t>
      </w:r>
      <w:r>
        <w:rPr/>
        <w:t>методом</w:t>
      </w:r>
      <w:r>
        <w:rPr>
          <w:spacing w:val="23"/>
        </w:rPr>
        <w:t xml:space="preserve"> </w:t>
      </w:r>
      <w:r>
        <w:rPr/>
        <w:t>ИФА</w:t>
      </w:r>
      <w:r>
        <w:rPr>
          <w:spacing w:val="24"/>
        </w:rPr>
        <w:t xml:space="preserve"> </w:t>
      </w:r>
      <w:r>
        <w:rPr/>
        <w:t>было</w:t>
      </w:r>
      <w:r>
        <w:rPr>
          <w:spacing w:val="24"/>
        </w:rPr>
        <w:t xml:space="preserve"> </w:t>
      </w:r>
      <w:r>
        <w:rPr/>
        <w:t>проведено</w:t>
      </w:r>
      <w:r>
        <w:rPr>
          <w:spacing w:val="24"/>
        </w:rPr>
        <w:t xml:space="preserve"> </w:t>
      </w:r>
      <w:r>
        <w:rPr/>
        <w:t>в</w:t>
      </w:r>
      <w:r>
        <w:rPr>
          <w:spacing w:val="24"/>
        </w:rPr>
        <w:t xml:space="preserve"> </w:t>
      </w:r>
      <w:r>
        <w:rPr>
          <w:spacing w:val="-5"/>
        </w:rPr>
        <w:t>48</w:t>
      </w:r>
    </w:p>
    <w:p>
      <w:pPr>
        <w:pStyle w:val="BodyText"/>
        <w:spacing w:before="80" w:after="0"/>
        <w:ind w:start="140" w:end="138"/>
        <w:rPr/>
      </w:pPr>
      <w:r>
        <w:rPr/>
        <w:t>случаях (18,7%) и ИХТ был выбран методом диагностики в 45 случаях (17,6%). В 51 случае (19,8%) для диагностики заболевания провели дополнительное тестирование различными методами. Анализ форм течения, исходя из результатов проведенной диагностики, представлен на рисунке 2.</w:t>
      </w:r>
    </w:p>
    <w:p>
      <w:pPr>
        <w:pStyle w:val="BodyText"/>
        <w:spacing w:before="1" w:after="0"/>
        <w:ind w:start="0" w:end="0"/>
        <w:jc w:val="start"/>
        <w:rPr>
          <w:sz w:val="11"/>
        </w:rPr>
      </w:pPr>
      <w:r>
        <w:rPr>
          <w:sz w:val="11"/>
        </w:rPr>
        <mc:AlternateContent>
          <mc:Choice Requires="wpg">
            <w:drawing>
              <wp:anchor behindDoc="1" distT="0" distB="635" distL="0" distR="0" simplePos="0" locked="0" layoutInCell="0" allowOverlap="1" relativeHeight="31">
                <wp:simplePos x="0" y="0"/>
                <wp:positionH relativeFrom="page">
                  <wp:posOffset>1617980</wp:posOffset>
                </wp:positionH>
                <wp:positionV relativeFrom="paragraph">
                  <wp:posOffset>106680</wp:posOffset>
                </wp:positionV>
                <wp:extent cx="4340860" cy="2321560"/>
                <wp:effectExtent l="10160" t="10795" r="0" b="8890"/>
                <wp:wrapTopAndBottom/>
                <wp:docPr id="16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0880" cy="2321640"/>
                          <a:chOff x="0" y="0"/>
                          <a:chExt cx="4340880" cy="2321640"/>
                        </a:xfrm>
                      </wpg:grpSpPr>
                      <pic:pic xmlns:pic="http://schemas.openxmlformats.org/drawingml/2006/picture">
                        <pic:nvPicPr>
                          <pic:cNvPr id="17" name="Image 9" descr=""/>
                          <pic:cNvPicPr/>
                        </pic:nvPicPr>
                        <pic:blipFill>
                          <a:blip r:embed="rId25"/>
                          <a:stretch/>
                        </pic:blipFill>
                        <pic:spPr>
                          <a:xfrm>
                            <a:off x="720" y="720"/>
                            <a:ext cx="4340160" cy="23209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8" name="Image 10" descr=""/>
                          <pic:cNvPicPr/>
                        </pic:nvPicPr>
                        <pic:blipFill>
                          <a:blip r:embed="rId26"/>
                          <a:stretch/>
                        </pic:blipFill>
                        <pic:spPr>
                          <a:xfrm>
                            <a:off x="139680" y="140400"/>
                            <a:ext cx="4060080" cy="14914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9" name="Graphic 11"/>
                        <wps:cNvSpPr/>
                        <wps:spPr>
                          <a:xfrm>
                            <a:off x="1070640" y="358920"/>
                            <a:ext cx="261000" cy="266760"/>
                          </a:xfrm>
                          <a:custGeom>
                            <a:avLst/>
                            <a:gdLst>
                              <a:gd name="textAreaLeft" fmla="*/ 0 w 147960"/>
                              <a:gd name="textAreaRight" fmla="*/ 148680 w 147960"/>
                              <a:gd name="textAreaTop" fmla="*/ 0 h 151200"/>
                              <a:gd name="textAreaBottom" fmla="*/ 151920 h 151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60985" h="265430">
                                <a:moveTo>
                                  <a:pt x="260604" y="265175"/>
                                </a:moveTo>
                                <a:lnTo>
                                  <a:pt x="57912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a7a8a7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0" name="Graphic 12"/>
                        <wps:cNvSpPr/>
                        <wps:spPr>
                          <a:xfrm>
                            <a:off x="2970000" y="496080"/>
                            <a:ext cx="274320" cy="48240"/>
                          </a:xfrm>
                          <a:custGeom>
                            <a:avLst/>
                            <a:gdLst>
                              <a:gd name="textAreaLeft" fmla="*/ 0 w 155520"/>
                              <a:gd name="textAreaRight" fmla="*/ 156240 w 155520"/>
                              <a:gd name="textAreaTop" fmla="*/ 0 h 27360"/>
                              <a:gd name="textAreaBottom" fmla="*/ 28080 h 27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74320" h="48895">
                                <a:moveTo>
                                  <a:pt x="0" y="48768"/>
                                </a:moveTo>
                                <a:lnTo>
                                  <a:pt x="216408" y="0"/>
                                </a:lnTo>
                                <a:lnTo>
                                  <a:pt x="27432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a7a8a7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1" name="Graphic 13"/>
                        <wps:cNvSpPr/>
                        <wps:spPr>
                          <a:xfrm>
                            <a:off x="3035880" y="798120"/>
                            <a:ext cx="379080" cy="48240"/>
                          </a:xfrm>
                          <a:custGeom>
                            <a:avLst/>
                            <a:gdLst>
                              <a:gd name="textAreaLeft" fmla="*/ 0 w 214920"/>
                              <a:gd name="textAreaRight" fmla="*/ 215640 w 214920"/>
                              <a:gd name="textAreaTop" fmla="*/ 0 h 27360"/>
                              <a:gd name="textAreaBottom" fmla="*/ 28080 h 27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78460" h="48895">
                                <a:moveTo>
                                  <a:pt x="0" y="48768"/>
                                </a:moveTo>
                                <a:lnTo>
                                  <a:pt x="321564" y="0"/>
                                </a:lnTo>
                                <a:lnTo>
                                  <a:pt x="37795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a7a8a7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2" name="Graphic 14"/>
                        <wps:cNvSpPr/>
                        <wps:spPr>
                          <a:xfrm>
                            <a:off x="2944440" y="1130760"/>
                            <a:ext cx="556200" cy="70560"/>
                          </a:xfrm>
                          <a:custGeom>
                            <a:avLst/>
                            <a:gdLst>
                              <a:gd name="textAreaLeft" fmla="*/ 0 w 315360"/>
                              <a:gd name="textAreaRight" fmla="*/ 316080 w 315360"/>
                              <a:gd name="textAreaTop" fmla="*/ 0 h 39960"/>
                              <a:gd name="textAreaBottom" fmla="*/ 40680 h 399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54990" h="70485">
                                <a:moveTo>
                                  <a:pt x="0" y="0"/>
                                </a:moveTo>
                                <a:lnTo>
                                  <a:pt x="498348" y="70104"/>
                                </a:lnTo>
                                <a:lnTo>
                                  <a:pt x="554736" y="70104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a7a8a7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3" name="Graphic 15"/>
                        <wps:cNvSpPr/>
                        <wps:spPr>
                          <a:xfrm>
                            <a:off x="2898000" y="1214280"/>
                            <a:ext cx="395640" cy="307800"/>
                          </a:xfrm>
                          <a:custGeom>
                            <a:avLst/>
                            <a:gdLst>
                              <a:gd name="textAreaLeft" fmla="*/ 0 w 224280"/>
                              <a:gd name="textAreaRight" fmla="*/ 225000 w 224280"/>
                              <a:gd name="textAreaTop" fmla="*/ 0 h 174600"/>
                              <a:gd name="textAreaBottom" fmla="*/ 175320 h 174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94970" h="306705">
                                <a:moveTo>
                                  <a:pt x="0" y="0"/>
                                </a:moveTo>
                                <a:lnTo>
                                  <a:pt x="338328" y="306324"/>
                                </a:lnTo>
                                <a:lnTo>
                                  <a:pt x="394716" y="306324"/>
                                </a:lnTo>
                              </a:path>
                            </a:pathLst>
                          </a:custGeom>
                          <a:noFill/>
                          <a:ln w="9143">
                            <a:solidFill>
                              <a:srgbClr val="a7a8a7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24" name="Graphic 16"/>
                        <wps:cNvSpPr/>
                        <wps:spPr>
                          <a:xfrm>
                            <a:off x="654840" y="1927800"/>
                            <a:ext cx="3218040" cy="338400"/>
                          </a:xfrm>
                          <a:custGeom>
                            <a:avLst/>
                            <a:gdLst>
                              <a:gd name="textAreaLeft" fmla="*/ 0 w 1824480"/>
                              <a:gd name="textAreaRight" fmla="*/ 1825200 w 1824480"/>
                              <a:gd name="textAreaTop" fmla="*/ 0 h 191880"/>
                              <a:gd name="textAreaBottom" fmla="*/ 192600 h 191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203575" h="337185">
                                <a:moveTo>
                                  <a:pt x="32034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6803"/>
                                </a:lnTo>
                                <a:lnTo>
                                  <a:pt x="3203448" y="336803"/>
                                </a:lnTo>
                                <a:lnTo>
                                  <a:pt x="3203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8000"/>
                            </a:srgbClr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" name="Image 17" descr=""/>
                          <pic:cNvPicPr/>
                        </pic:nvPicPr>
                        <pic:blipFill>
                          <a:blip r:embed="rId27"/>
                          <a:stretch/>
                        </pic:blipFill>
                        <pic:spPr>
                          <a:xfrm>
                            <a:off x="916200" y="1970280"/>
                            <a:ext cx="81360" cy="83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Image 18" descr=""/>
                          <pic:cNvPicPr/>
                        </pic:nvPicPr>
                        <pic:blipFill>
                          <a:blip r:embed="rId28"/>
                          <a:stretch/>
                        </pic:blipFill>
                        <pic:spPr>
                          <a:xfrm>
                            <a:off x="2526120" y="1970280"/>
                            <a:ext cx="81360" cy="83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7" name="Image 19" descr=""/>
                          <pic:cNvPicPr/>
                        </pic:nvPicPr>
                        <pic:blipFill>
                          <a:blip r:embed="rId29"/>
                          <a:stretch/>
                        </pic:blipFill>
                        <pic:spPr>
                          <a:xfrm>
                            <a:off x="916200" y="2139480"/>
                            <a:ext cx="81360" cy="8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8" name="Image 20" descr=""/>
                          <pic:cNvPicPr/>
                        </pic:nvPicPr>
                        <pic:blipFill>
                          <a:blip r:embed="rId30"/>
                          <a:stretch/>
                        </pic:blipFill>
                        <pic:spPr>
                          <a:xfrm>
                            <a:off x="2526120" y="2139480"/>
                            <a:ext cx="81360" cy="83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29" name="Graphic 21"/>
                        <wps:cNvSpPr/>
                        <wps:spPr>
                          <a:xfrm>
                            <a:off x="0" y="0"/>
                            <a:ext cx="4340160" cy="2320920"/>
                          </a:xfrm>
                          <a:custGeom>
                            <a:avLst/>
                            <a:gdLst>
                              <a:gd name="textAreaLeft" fmla="*/ 0 w 2460600"/>
                              <a:gd name="textAreaRight" fmla="*/ 2461320 w 2460600"/>
                              <a:gd name="textAreaTop" fmla="*/ 0 h 1315800"/>
                              <a:gd name="textAreaBottom" fmla="*/ 1316520 h 13158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4320540" h="2301240">
                                <a:moveTo>
                                  <a:pt x="0" y="0"/>
                                </a:moveTo>
                                <a:lnTo>
                                  <a:pt x="4320540" y="0"/>
                                </a:lnTo>
                                <a:lnTo>
                                  <a:pt x="4320540" y="2301239"/>
                                </a:lnTo>
                                <a:lnTo>
                                  <a:pt x="0" y="23012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30" name="Textbox 22"/>
                        <wps:cNvSpPr/>
                        <wps:spPr>
                          <a:xfrm>
                            <a:off x="1029240" y="1929600"/>
                            <a:ext cx="1028880" cy="338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30" w:before="0" w:after="0"/>
                                <w:ind w:hanging="0" w:start="0" w:end="18"/>
                                <w:jc w:val="star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Не</w:t>
                              </w:r>
                              <w:r>
                                <w:rPr>
                                  <w:spacing w:val="-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установлена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Фокальная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1" name="Textbox 23"/>
                        <wps:cNvSpPr/>
                        <wps:spPr>
                          <a:xfrm>
                            <a:off x="2638440" y="1929600"/>
                            <a:ext cx="995040" cy="3384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auto" w:line="230" w:before="0" w:after="0"/>
                                <w:ind w:hanging="0" w:start="0" w:end="18"/>
                                <w:jc w:val="star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Прогрессивная Регрессивная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2" name="Textbox 24"/>
                        <wps:cNvSpPr/>
                        <wps:spPr>
                          <a:xfrm>
                            <a:off x="791280" y="183600"/>
                            <a:ext cx="372240" cy="1976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1" w:before="0" w:after="0"/>
                                <w:ind w:hanging="0" w:start="0" w:end="0"/>
                                <w:jc w:val="star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4472C4"/>
                                  <w:spacing w:val="-5"/>
                                  <w:sz w:val="28"/>
                                </w:rPr>
                                <w:t>80%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3" name="Textbox 25"/>
                        <wps:cNvSpPr/>
                        <wps:spPr>
                          <a:xfrm>
                            <a:off x="3271680" y="353520"/>
                            <a:ext cx="444600" cy="483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1" w:before="0" w:after="0"/>
                                <w:ind w:hanging="0" w:start="0" w:end="0"/>
                                <w:jc w:val="star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ED7D31"/>
                                  <w:spacing w:val="-5"/>
                                  <w:sz w:val="28"/>
                                </w:rPr>
                                <w:t>11%</w:t>
                              </w:r>
                            </w:p>
                            <w:p>
                              <w:pPr>
                                <w:pStyle w:val="Normal"/>
                                <w:spacing w:before="122" w:after="0"/>
                                <w:ind w:hanging="0" w:start="255" w:end="0"/>
                                <w:jc w:val="star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595958"/>
                                  <w:spacing w:val="-5"/>
                                  <w:sz w:val="28"/>
                                </w:rPr>
                                <w:t>5%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34" name="Textbox 26"/>
                        <wps:cNvSpPr/>
                        <wps:spPr>
                          <a:xfrm>
                            <a:off x="3330000" y="1040040"/>
                            <a:ext cx="473040" cy="55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311" w:before="0" w:after="0"/>
                                <w:ind w:hanging="0" w:start="299" w:end="0"/>
                                <w:jc w:val="star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C000"/>
                                  <w:spacing w:val="-5"/>
                                  <w:sz w:val="28"/>
                                </w:rPr>
                                <w:t>2%</w:t>
                              </w:r>
                            </w:p>
                            <w:p>
                              <w:pPr>
                                <w:pStyle w:val="Normal"/>
                                <w:spacing w:before="228" w:after="0"/>
                                <w:ind w:hanging="0" w:start="0" w:end="0"/>
                                <w:jc w:val="star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BDD7EE"/>
                                  <w:spacing w:val="-5"/>
                                  <w:sz w:val="28"/>
                                </w:rPr>
                                <w:t>2%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127.4pt;margin-top:8.4pt;width:341.85pt;height:182.8pt" coordorigin="2548,168" coordsize="6837,36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Image 9" stroked="f" o:allowincell="f" style="position:absolute;left:2549;top:169;width:6834;height:3654;mso-wrap-style:none;v-text-anchor:middle;mso-position-horizontal-relative:page" type="_x0000_t75">
                  <v:imagedata r:id="rId31" o:detectmouseclick="t"/>
                  <v:stroke color="#3465a4" joinstyle="round" endcap="flat"/>
                  <w10:wrap type="topAndBottom"/>
                </v:shape>
                <v:shape id="shape_0" ID="Image 10" stroked="f" o:allowincell="f" style="position:absolute;left:2768;top:389;width:6393;height:2348;mso-wrap-style:none;v-text-anchor:middle;mso-position-horizontal-relative:page" type="_x0000_t75">
                  <v:imagedata r:id="rId32" o:detectmouseclick="t"/>
                  <v:stroke color="#3465a4" joinstyle="round" endcap="flat"/>
                  <w10:wrap type="topAndBottom"/>
                </v:shape>
                <v:shape id="shape_0" ID="Image 17" stroked="f" o:allowincell="f" style="position:absolute;left:3991;top:3271;width:127;height:130;mso-wrap-style:none;v-text-anchor:middle;mso-position-horizontal-relative:page" type="_x0000_t75">
                  <v:imagedata r:id="rId33" o:detectmouseclick="t"/>
                  <v:stroke color="#3465a4" joinstyle="round" endcap="flat"/>
                  <w10:wrap type="topAndBottom"/>
                </v:shape>
                <v:shape id="shape_0" ID="Image 18" stroked="f" o:allowincell="f" style="position:absolute;left:6526;top:3271;width:127;height:130;mso-wrap-style:none;v-text-anchor:middle;mso-position-horizontal-relative:page" type="_x0000_t75">
                  <v:imagedata r:id="rId34" o:detectmouseclick="t"/>
                  <v:stroke color="#3465a4" joinstyle="round" endcap="flat"/>
                  <w10:wrap type="topAndBottom"/>
                </v:shape>
                <v:shape id="shape_0" ID="Image 19" stroked="f" o:allowincell="f" style="position:absolute;left:3991;top:3537;width:127;height:131;mso-wrap-style:none;v-text-anchor:middle;mso-position-horizontal-relative:page" type="_x0000_t75">
                  <v:imagedata r:id="rId35" o:detectmouseclick="t"/>
                  <v:stroke color="#3465a4" joinstyle="round" endcap="flat"/>
                  <w10:wrap type="topAndBottom"/>
                </v:shape>
                <v:shape id="shape_0" ID="Image 20" stroked="f" o:allowincell="f" style="position:absolute;left:6526;top:3537;width:127;height:131;mso-wrap-style:none;v-text-anchor:middle;mso-position-horizontal-relative:page" type="_x0000_t75">
                  <v:imagedata r:id="rId36" o:detectmouseclick="t"/>
                  <v:stroke color="#3465a4" joinstyle="round" endcap="flat"/>
                  <w10:wrap type="topAndBottom"/>
                </v:shape>
                <v:rect id="shape_0" ID="Textbox 22" path="m0,0l-2147483645,0l-2147483645,-2147483646l0,-2147483646xe" stroked="f" o:allowincell="f" style="position:absolute;left:4169;top:3207;width:1619;height:532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30" w:before="0" w:after="0"/>
                          <w:ind w:hanging="0" w:start="0" w:end="18"/>
                          <w:jc w:val="star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Не</w:t>
                        </w:r>
                        <w:r>
                          <w:rPr>
                            <w:spacing w:val="-1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установлена </w:t>
                        </w:r>
                        <w:r>
                          <w:rPr>
                            <w:spacing w:val="-2"/>
                            <w:sz w:val="24"/>
                          </w:rPr>
                          <w:t>Фокальная</w:t>
                        </w:r>
                      </w:p>
                    </w:txbxContent>
                  </v:textbox>
                  <w10:wrap type="topAndBottom"/>
                </v:rect>
                <v:rect id="shape_0" ID="Textbox 23" path="m0,0l-2147483645,0l-2147483645,-2147483646l0,-2147483646xe" stroked="f" o:allowincell="f" style="position:absolute;left:6703;top:3207;width:1566;height:532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auto" w:line="230" w:before="0" w:after="0"/>
                          <w:ind w:hanging="0" w:start="0" w:end="18"/>
                          <w:jc w:val="start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Прогрессивная Регрессивная</w:t>
                        </w:r>
                      </w:p>
                    </w:txbxContent>
                  </v:textbox>
                  <w10:wrap type="topAndBottom"/>
                </v:rect>
                <v:rect id="shape_0" ID="Textbox 24" path="m0,0l-2147483645,0l-2147483645,-2147483646l0,-2147483646xe" stroked="f" o:allowincell="f" style="position:absolute;left:3794;top:457;width:585;height:31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311" w:before="0" w:after="0"/>
                          <w:ind w:hanging="0" w:start="0" w:end="0"/>
                          <w:jc w:val="star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4472C4"/>
                            <w:spacing w:val="-5"/>
                            <w:sz w:val="28"/>
                          </w:rPr>
                          <w:t>80%</w:t>
                        </w:r>
                      </w:p>
                    </w:txbxContent>
                  </v:textbox>
                  <w10:wrap type="topAndBottom"/>
                </v:rect>
                <v:rect id="shape_0" ID="Textbox 25" path="m0,0l-2147483645,0l-2147483645,-2147483646l0,-2147483646xe" stroked="f" o:allowincell="f" style="position:absolute;left:7700;top:725;width:699;height:760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311" w:before="0" w:after="0"/>
                          <w:ind w:hanging="0" w:start="0" w:end="0"/>
                          <w:jc w:val="star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ED7D31"/>
                            <w:spacing w:val="-5"/>
                            <w:sz w:val="28"/>
                          </w:rPr>
                          <w:t>11%</w:t>
                        </w:r>
                      </w:p>
                      <w:p>
                        <w:pPr>
                          <w:pStyle w:val="Normal"/>
                          <w:spacing w:before="122" w:after="0"/>
                          <w:ind w:hanging="0" w:start="255" w:end="0"/>
                          <w:jc w:val="star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595958"/>
                            <w:spacing w:val="-5"/>
                            <w:sz w:val="28"/>
                          </w:rPr>
                          <w:t>5%</w:t>
                        </w:r>
                      </w:p>
                    </w:txbxContent>
                  </v:textbox>
                  <w10:wrap type="topAndBottom"/>
                </v:rect>
                <v:rect id="shape_0" ID="Textbox 26" path="m0,0l-2147483645,0l-2147483645,-2147483646l0,-2147483646xe" stroked="f" o:allowincell="f" style="position:absolute;left:7792;top:1806;width:744;height:86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311" w:before="0" w:after="0"/>
                          <w:ind w:hanging="0" w:start="299" w:end="0"/>
                          <w:jc w:val="star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C000"/>
                            <w:spacing w:val="-5"/>
                            <w:sz w:val="28"/>
                          </w:rPr>
                          <w:t>2%</w:t>
                        </w:r>
                      </w:p>
                      <w:p>
                        <w:pPr>
                          <w:pStyle w:val="Normal"/>
                          <w:spacing w:before="228" w:after="0"/>
                          <w:ind w:hanging="0" w:start="0" w:end="0"/>
                          <w:jc w:val="star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BDD7EE"/>
                            <w:spacing w:val="-5"/>
                            <w:sz w:val="28"/>
                          </w:rPr>
                          <w:t>2%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Heading2"/>
        <w:spacing w:before="148" w:after="0"/>
        <w:ind w:hanging="4157" w:start="4575" w:end="422"/>
        <w:rPr/>
      </w:pPr>
      <w:r>
        <w:rPr/>
        <w:t>Рисунок</w:t>
      </w:r>
      <w:r>
        <w:rPr>
          <w:spacing w:val="-4"/>
        </w:rPr>
        <w:t xml:space="preserve"> </w:t>
      </w:r>
      <w:r>
        <w:rPr/>
        <w:t>2</w:t>
      </w:r>
      <w:r>
        <w:rPr>
          <w:spacing w:val="-4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Характеристика</w:t>
      </w:r>
      <w:r>
        <w:rPr>
          <w:spacing w:val="-4"/>
        </w:rPr>
        <w:t xml:space="preserve"> </w:t>
      </w:r>
      <w:r>
        <w:rPr/>
        <w:t>форм</w:t>
      </w:r>
      <w:r>
        <w:rPr>
          <w:spacing w:val="-4"/>
        </w:rPr>
        <w:t xml:space="preserve"> </w:t>
      </w:r>
      <w:r>
        <w:rPr/>
        <w:t>течения</w:t>
      </w:r>
      <w:r>
        <w:rPr>
          <w:spacing w:val="-4"/>
        </w:rPr>
        <w:t xml:space="preserve"> </w:t>
      </w:r>
      <w:r>
        <w:rPr/>
        <w:t>вирусной</w:t>
      </w:r>
      <w:r>
        <w:rPr>
          <w:spacing w:val="-5"/>
        </w:rPr>
        <w:t xml:space="preserve"> </w:t>
      </w:r>
      <w:r>
        <w:rPr/>
        <w:t>ЛК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популяции</w:t>
      </w:r>
      <w:r>
        <w:rPr>
          <w:spacing w:val="-4"/>
        </w:rPr>
        <w:t xml:space="preserve"> </w:t>
      </w:r>
      <w:r>
        <w:rPr/>
        <w:t xml:space="preserve">исследуемых </w:t>
      </w:r>
      <w:r>
        <w:rPr>
          <w:spacing w:val="-2"/>
        </w:rPr>
        <w:t>кошек.</w:t>
      </w:r>
    </w:p>
    <w:p>
      <w:pPr>
        <w:pStyle w:val="Normal"/>
        <w:spacing w:lineRule="exact" w:line="274" w:before="0" w:after="0"/>
        <w:ind w:hanging="0" w:start="1110" w:end="0"/>
        <w:jc w:val="both"/>
        <w:rPr>
          <w:b/>
          <w:sz w:val="24"/>
        </w:rPr>
      </w:pPr>
      <w:r>
        <w:rPr>
          <w:b/>
          <w:sz w:val="24"/>
        </w:rPr>
        <w:t>3.4.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клинической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картины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инфицированных</w:t>
      </w:r>
      <w:r>
        <w:rPr>
          <w:b/>
          <w:spacing w:val="-2"/>
          <w:sz w:val="24"/>
        </w:rPr>
        <w:t xml:space="preserve"> кошек</w:t>
      </w:r>
    </w:p>
    <w:p>
      <w:pPr>
        <w:pStyle w:val="BodyText"/>
        <w:ind w:firstLine="708" w:start="140" w:end="136"/>
        <w:rPr/>
      </w:pPr>
      <w:r>
        <w:rPr/>
        <w:t>Всего было зарегистрировано 1212 жалоб, относящихся к разным клиническим синдромам и проявлениям. Данные о клинических синдромах в популяции ВЛК- положительных кошек представлены в таблице 3. Вызывает интерес то, что в популяции инфицированных кошек встречался ВИК (</w:t>
      </w:r>
      <w:r>
        <w:rPr>
          <w:i/>
        </w:rPr>
        <w:t>n = 19</w:t>
      </w:r>
      <w:r>
        <w:rPr/>
        <w:t xml:space="preserve">; 8,9%), что могло дополнительно негативно сказаться на иммунном статусе ВЛК-положительных кошек, а также прогнозе для данных </w:t>
      </w:r>
      <w:r>
        <w:rPr>
          <w:spacing w:val="-2"/>
        </w:rPr>
        <w:t>животных.</w:t>
      </w:r>
    </w:p>
    <w:p>
      <w:pPr>
        <w:pStyle w:val="BodyText"/>
        <w:ind w:firstLine="708" w:start="140" w:end="142"/>
        <w:rPr/>
      </w:pPr>
      <w:r>
        <w:rPr/>
        <w:t>Средняя</w:t>
      </w:r>
      <w:r>
        <w:rPr>
          <w:spacing w:val="-1"/>
        </w:rPr>
        <w:t xml:space="preserve"> </w:t>
      </w:r>
      <w:r>
        <w:rPr/>
        <w:t>продолжительность жизни</w:t>
      </w:r>
      <w:r>
        <w:rPr>
          <w:spacing w:val="-2"/>
        </w:rPr>
        <w:t xml:space="preserve"> </w:t>
      </w:r>
      <w:r>
        <w:rPr/>
        <w:t>исследуемых кошек составила</w:t>
      </w:r>
      <w:r>
        <w:rPr>
          <w:spacing w:val="-2"/>
        </w:rPr>
        <w:t xml:space="preserve"> </w:t>
      </w:r>
      <w:r>
        <w:rPr/>
        <w:t>1773,8</w:t>
      </w:r>
      <w:r>
        <w:rPr>
          <w:spacing w:val="-1"/>
        </w:rPr>
        <w:t xml:space="preserve"> </w:t>
      </w:r>
      <w:r>
        <w:rPr/>
        <w:t>±</w:t>
      </w:r>
      <w:r>
        <w:rPr>
          <w:spacing w:val="-1"/>
        </w:rPr>
        <w:t xml:space="preserve"> </w:t>
      </w:r>
      <w:r>
        <w:rPr/>
        <w:t>86,41</w:t>
      </w:r>
      <w:r>
        <w:rPr>
          <w:spacing w:val="-1"/>
        </w:rPr>
        <w:t xml:space="preserve"> </w:t>
      </w:r>
      <w:r>
        <w:rPr/>
        <w:t>дней (4 года и 10 мес.). Максимальная продолжительность жизни в исследуемой группе составила 6267 дней (17 лет и 2 мес.), минимальная – 68 дней (2 мес. и 6 дней).</w:t>
      </w:r>
    </w:p>
    <w:p>
      <w:pPr>
        <w:pStyle w:val="Heading2"/>
        <w:ind w:start="1055" w:end="0"/>
        <w:rPr/>
      </w:pPr>
      <w:r>
        <w:rPr/>
        <w:t>Таблица</w:t>
      </w:r>
      <w:r>
        <w:rPr>
          <w:spacing w:val="-5"/>
        </w:rPr>
        <w:t xml:space="preserve"> </w:t>
      </w:r>
      <w:r>
        <w:rPr/>
        <w:t>3</w:t>
      </w:r>
      <w:r>
        <w:rPr>
          <w:spacing w:val="-3"/>
        </w:rPr>
        <w:t xml:space="preserve"> </w:t>
      </w:r>
      <w:r>
        <w:rPr>
          <w:b w:val="false"/>
        </w:rPr>
        <w:t>-</w:t>
      </w:r>
      <w:r>
        <w:rPr>
          <w:b w:val="false"/>
          <w:spacing w:val="-3"/>
        </w:rPr>
        <w:t xml:space="preserve"> </w:t>
      </w:r>
      <w:r>
        <w:rPr/>
        <w:t>Характеристика</w:t>
      </w:r>
      <w:r>
        <w:rPr>
          <w:spacing w:val="-2"/>
        </w:rPr>
        <w:t xml:space="preserve"> </w:t>
      </w:r>
      <w:r>
        <w:rPr/>
        <w:t>клинических</w:t>
      </w:r>
      <w:r>
        <w:rPr>
          <w:spacing w:val="-3"/>
        </w:rPr>
        <w:t xml:space="preserve"> </w:t>
      </w:r>
      <w:r>
        <w:rPr/>
        <w:t>синдромов</w:t>
      </w:r>
      <w:r>
        <w:rPr>
          <w:spacing w:val="-2"/>
        </w:rPr>
        <w:t xml:space="preserve"> </w:t>
      </w:r>
      <w:r>
        <w:rPr/>
        <w:t>при</w:t>
      </w:r>
      <w:r>
        <w:rPr>
          <w:spacing w:val="-3"/>
        </w:rPr>
        <w:t xml:space="preserve"> </w:t>
      </w:r>
      <w:r>
        <w:rPr/>
        <w:t>вирусной</w:t>
      </w:r>
      <w:r>
        <w:rPr>
          <w:spacing w:val="-2"/>
        </w:rPr>
        <w:t xml:space="preserve"> </w:t>
      </w:r>
      <w:r>
        <w:rPr>
          <w:spacing w:val="-5"/>
        </w:rPr>
        <w:t>ЛК</w:t>
      </w:r>
    </w:p>
    <w:p>
      <w:pPr>
        <w:pStyle w:val="BodyText"/>
        <w:spacing w:before="5" w:after="0"/>
        <w:ind w:start="0" w:end="0"/>
        <w:jc w:val="start"/>
        <w:rPr>
          <w:b/>
          <w:sz w:val="14"/>
        </w:rPr>
      </w:pPr>
      <w:r>
        <w:rPr>
          <w:b/>
          <w:sz w:val="14"/>
        </w:rPr>
      </w:r>
    </w:p>
    <w:tbl>
      <w:tblPr>
        <w:tblW w:w="9655" w:type="dxa"/>
        <w:jc w:val="start"/>
        <w:tblInd w:w="146" w:type="dxa"/>
        <w:tblLayout w:type="fixed"/>
        <w:tblCellMar>
          <w:top w:w="0" w:type="dxa"/>
          <w:start w:w="5" w:type="dxa"/>
          <w:bottom w:w="0" w:type="dxa"/>
          <w:end w:w="5" w:type="dxa"/>
        </w:tblCellMar>
        <w:tblLook w:val="01e0"/>
      </w:tblPr>
      <w:tblGrid>
        <w:gridCol w:w="4884"/>
        <w:gridCol w:w="2359"/>
        <w:gridCol w:w="2412"/>
      </w:tblGrid>
      <w:tr>
        <w:trPr>
          <w:trHeight w:val="290" w:hRule="atLeast"/>
        </w:trPr>
        <w:tc>
          <w:tcPr>
            <w:tcW w:w="4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TableParagraph"/>
              <w:ind w:start="7" w:end="0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Синдром</w:t>
            </w:r>
          </w:p>
        </w:tc>
        <w:tc>
          <w:tcPr>
            <w:tcW w:w="2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TableParagraph"/>
              <w:ind w:start="12" w:end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n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D0CECE" w:val="clear"/>
          </w:tcPr>
          <w:p>
            <w:pPr>
              <w:pStyle w:val="TableParagraph"/>
              <w:ind w:start="14" w:end="1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%</w:t>
            </w:r>
          </w:p>
        </w:tc>
      </w:tr>
      <w:tr>
        <w:trPr>
          <w:trHeight w:val="289" w:hRule="atLeast"/>
        </w:trPr>
        <w:tc>
          <w:tcPr>
            <w:tcW w:w="4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07" w:end="0"/>
              <w:rPr>
                <w:sz w:val="22"/>
              </w:rPr>
            </w:pPr>
            <w:r>
              <w:rPr>
                <w:spacing w:val="-2"/>
                <w:sz w:val="22"/>
              </w:rPr>
              <w:t>Неспецифический</w:t>
            </w:r>
          </w:p>
        </w:tc>
        <w:tc>
          <w:tcPr>
            <w:tcW w:w="2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2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520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42,9</w:t>
            </w:r>
          </w:p>
        </w:tc>
      </w:tr>
      <w:tr>
        <w:trPr>
          <w:trHeight w:val="292" w:hRule="atLeast"/>
        </w:trPr>
        <w:tc>
          <w:tcPr>
            <w:tcW w:w="4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9"/>
              <w:ind w:start="107" w:end="0"/>
              <w:rPr>
                <w:sz w:val="22"/>
              </w:rPr>
            </w:pPr>
            <w:r>
              <w:rPr>
                <w:spacing w:val="-5"/>
                <w:sz w:val="22"/>
              </w:rPr>
              <w:t>ЖКТ</w:t>
            </w:r>
          </w:p>
        </w:tc>
        <w:tc>
          <w:tcPr>
            <w:tcW w:w="2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9"/>
              <w:ind w:start="12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190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9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15,6</w:t>
            </w:r>
          </w:p>
        </w:tc>
      </w:tr>
      <w:tr>
        <w:trPr>
          <w:trHeight w:val="290" w:hRule="atLeast"/>
        </w:trPr>
        <w:tc>
          <w:tcPr>
            <w:tcW w:w="4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07" w:end="0"/>
              <w:rPr>
                <w:sz w:val="22"/>
              </w:rPr>
            </w:pPr>
            <w:r>
              <w:rPr>
                <w:spacing w:val="-2"/>
                <w:sz w:val="22"/>
              </w:rPr>
              <w:t>Иммуноопосредованный</w:t>
            </w:r>
          </w:p>
        </w:tc>
        <w:tc>
          <w:tcPr>
            <w:tcW w:w="2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2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170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92" w:hRule="atLeast"/>
        </w:trPr>
        <w:tc>
          <w:tcPr>
            <w:tcW w:w="4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07" w:end="0"/>
              <w:rPr>
                <w:sz w:val="22"/>
              </w:rPr>
            </w:pPr>
            <w:r>
              <w:rPr>
                <w:spacing w:val="-2"/>
                <w:sz w:val="22"/>
              </w:rPr>
              <w:t>Респираторный</w:t>
            </w:r>
          </w:p>
        </w:tc>
        <w:tc>
          <w:tcPr>
            <w:tcW w:w="2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2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92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7,5</w:t>
            </w:r>
          </w:p>
        </w:tc>
      </w:tr>
      <w:tr>
        <w:trPr>
          <w:trHeight w:val="290" w:hRule="atLeast"/>
        </w:trPr>
        <w:tc>
          <w:tcPr>
            <w:tcW w:w="4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07" w:end="0"/>
              <w:rPr>
                <w:sz w:val="22"/>
              </w:rPr>
            </w:pPr>
            <w:r>
              <w:rPr>
                <w:spacing w:val="-2"/>
                <w:sz w:val="22"/>
              </w:rPr>
              <w:t>Урогенитальный</w:t>
            </w:r>
          </w:p>
        </w:tc>
        <w:tc>
          <w:tcPr>
            <w:tcW w:w="2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2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6,1</w:t>
            </w:r>
          </w:p>
        </w:tc>
      </w:tr>
      <w:tr>
        <w:trPr>
          <w:trHeight w:val="292" w:hRule="atLeast"/>
        </w:trPr>
        <w:tc>
          <w:tcPr>
            <w:tcW w:w="4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07" w:end="0"/>
              <w:rPr>
                <w:sz w:val="22"/>
              </w:rPr>
            </w:pPr>
            <w:r>
              <w:rPr>
                <w:spacing w:val="-2"/>
                <w:sz w:val="22"/>
              </w:rPr>
              <w:t>Стоматологический</w:t>
            </w:r>
          </w:p>
        </w:tc>
        <w:tc>
          <w:tcPr>
            <w:tcW w:w="2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2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306" w:hRule="atLeast"/>
        </w:trPr>
        <w:tc>
          <w:tcPr>
            <w:tcW w:w="4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07" w:end="0"/>
              <w:rPr>
                <w:sz w:val="22"/>
              </w:rPr>
            </w:pPr>
            <w:r>
              <w:rPr>
                <w:spacing w:val="-2"/>
                <w:sz w:val="22"/>
              </w:rPr>
              <w:t>Дерматологический</w:t>
            </w:r>
          </w:p>
        </w:tc>
        <w:tc>
          <w:tcPr>
            <w:tcW w:w="2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2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3,6</w:t>
            </w:r>
          </w:p>
        </w:tc>
      </w:tr>
      <w:tr>
        <w:trPr>
          <w:trHeight w:val="289" w:hRule="atLeast"/>
        </w:trPr>
        <w:tc>
          <w:tcPr>
            <w:tcW w:w="4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07" w:end="0"/>
              <w:rPr>
                <w:sz w:val="22"/>
              </w:rPr>
            </w:pPr>
            <w:r>
              <w:rPr>
                <w:spacing w:val="-2"/>
                <w:sz w:val="22"/>
              </w:rPr>
              <w:t>Неопластический</w:t>
            </w:r>
          </w:p>
        </w:tc>
        <w:tc>
          <w:tcPr>
            <w:tcW w:w="2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2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32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2,6</w:t>
            </w:r>
          </w:p>
        </w:tc>
      </w:tr>
      <w:tr>
        <w:trPr>
          <w:trHeight w:val="290" w:hRule="atLeast"/>
        </w:trPr>
        <w:tc>
          <w:tcPr>
            <w:tcW w:w="4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07" w:end="0"/>
              <w:rPr>
                <w:sz w:val="22"/>
              </w:rPr>
            </w:pPr>
            <w:r>
              <w:rPr>
                <w:spacing w:val="-2"/>
                <w:sz w:val="22"/>
              </w:rPr>
              <w:t>Неврологический</w:t>
            </w:r>
          </w:p>
        </w:tc>
        <w:tc>
          <w:tcPr>
            <w:tcW w:w="2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2" w:end="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1,3</w:t>
            </w:r>
          </w:p>
        </w:tc>
      </w:tr>
      <w:tr>
        <w:trPr>
          <w:trHeight w:val="292" w:hRule="atLeast"/>
        </w:trPr>
        <w:tc>
          <w:tcPr>
            <w:tcW w:w="4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9"/>
              <w:ind w:start="107" w:end="0"/>
              <w:rPr>
                <w:sz w:val="22"/>
              </w:rPr>
            </w:pPr>
            <w:r>
              <w:rPr>
                <w:spacing w:val="-2"/>
                <w:sz w:val="22"/>
              </w:rPr>
              <w:t>Кардиологический</w:t>
            </w:r>
          </w:p>
        </w:tc>
        <w:tc>
          <w:tcPr>
            <w:tcW w:w="2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9"/>
              <w:ind w:start="12" w:end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exact" w:line="249"/>
              <w:ind w:start="14" w:end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0,5</w:t>
            </w:r>
          </w:p>
        </w:tc>
      </w:tr>
      <w:tr>
        <w:trPr>
          <w:trHeight w:val="275" w:hRule="atLeast"/>
        </w:trPr>
        <w:tc>
          <w:tcPr>
            <w:tcW w:w="48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07" w:end="0"/>
              <w:rPr>
                <w:sz w:val="22"/>
              </w:rPr>
            </w:pPr>
            <w:r>
              <w:rPr>
                <w:sz w:val="22"/>
              </w:rPr>
              <w:t>Нет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>жалоб</w:t>
            </w:r>
          </w:p>
        </w:tc>
        <w:tc>
          <w:tcPr>
            <w:tcW w:w="235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2" w:end="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24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ind w:start="14" w:end="4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0,3</w:t>
            </w:r>
          </w:p>
        </w:tc>
      </w:tr>
    </w:tbl>
    <w:p>
      <w:pPr>
        <w:pStyle w:val="Normal"/>
        <w:spacing w:before="0" w:after="0"/>
        <w:ind w:hanging="0" w:start="848" w:end="0"/>
        <w:jc w:val="start"/>
        <w:rPr>
          <w:sz w:val="22"/>
        </w:rPr>
      </w:pPr>
      <w:r>
        <w:rPr>
          <w:b/>
          <w:i/>
          <w:sz w:val="22"/>
        </w:rPr>
        <w:t>Примечание</w:t>
      </w:r>
      <w:r>
        <w:rPr>
          <w:i/>
          <w:sz w:val="22"/>
        </w:rPr>
        <w:t>.</w:t>
      </w:r>
      <w:r>
        <w:rPr>
          <w:i/>
          <w:spacing w:val="-5"/>
          <w:sz w:val="22"/>
        </w:rPr>
        <w:t xml:space="preserve"> </w:t>
      </w:r>
      <w:r>
        <w:rPr>
          <w:sz w:val="22"/>
        </w:rPr>
        <w:t>n</w:t>
      </w:r>
      <w:r>
        <w:rPr>
          <w:spacing w:val="-4"/>
          <w:sz w:val="22"/>
        </w:rPr>
        <w:t xml:space="preserve"> </w:t>
      </w:r>
      <w:r>
        <w:rPr>
          <w:sz w:val="22"/>
        </w:rPr>
        <w:t>–</w:t>
      </w:r>
      <w:r>
        <w:rPr>
          <w:spacing w:val="-7"/>
          <w:sz w:val="22"/>
        </w:rPr>
        <w:t xml:space="preserve"> </w:t>
      </w:r>
      <w:r>
        <w:rPr>
          <w:sz w:val="22"/>
        </w:rPr>
        <w:t>количество</w:t>
      </w:r>
      <w:r>
        <w:rPr>
          <w:spacing w:val="-4"/>
          <w:sz w:val="22"/>
        </w:rPr>
        <w:t xml:space="preserve"> </w:t>
      </w:r>
      <w:r>
        <w:rPr>
          <w:spacing w:val="-2"/>
          <w:sz w:val="22"/>
        </w:rPr>
        <w:t>обращений</w:t>
      </w:r>
    </w:p>
    <w:p>
      <w:pPr>
        <w:pStyle w:val="BodyText"/>
        <w:spacing w:before="30" w:after="0"/>
        <w:ind w:start="0" w:end="0"/>
        <w:jc w:val="start"/>
        <w:rPr>
          <w:sz w:val="22"/>
        </w:rPr>
      </w:pPr>
      <w:r>
        <w:rPr>
          <w:sz w:val="22"/>
        </w:rPr>
      </w:r>
    </w:p>
    <w:p>
      <w:pPr>
        <w:sectPr>
          <w:headerReference w:type="even" r:id="rId37"/>
          <w:headerReference w:type="default" r:id="rId38"/>
          <w:headerReference w:type="first" r:id="rId39"/>
          <w:type w:val="nextPage"/>
          <w:pgSz w:w="11906" w:h="16838"/>
          <w:pgMar w:left="992" w:right="992" w:gutter="0" w:header="710" w:top="116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0" w:after="0"/>
        <w:ind w:firstLine="708" w:start="140" w:end="139"/>
        <w:rPr/>
      </w:pPr>
      <w:r>
        <w:rPr/>
        <w:t>Общая продолжительность жизни инфицированных кошек, попавших в выборку, наиболее часто составляла от 1 года до 6 лет (</w:t>
      </w:r>
      <w:r>
        <w:rPr>
          <w:i/>
        </w:rPr>
        <w:t>n = 133</w:t>
      </w:r>
      <w:r>
        <w:rPr/>
        <w:t>; 62,1%). Средняя продолжительность жизни инфицированных кошек после постановки диагноза вирусной ЛК составляла 242,7 ± 20,18</w:t>
      </w:r>
      <w:r>
        <w:rPr>
          <w:spacing w:val="-9"/>
        </w:rPr>
        <w:t xml:space="preserve"> </w:t>
      </w:r>
      <w:r>
        <w:rPr/>
        <w:t>дней</w:t>
      </w:r>
      <w:r>
        <w:rPr>
          <w:spacing w:val="-6"/>
        </w:rPr>
        <w:t xml:space="preserve"> </w:t>
      </w:r>
      <w:r>
        <w:rPr/>
        <w:t>(7</w:t>
      </w:r>
      <w:r>
        <w:rPr>
          <w:spacing w:val="-6"/>
        </w:rPr>
        <w:t xml:space="preserve"> </w:t>
      </w:r>
      <w:r>
        <w:rPr/>
        <w:t>мес.</w:t>
      </w:r>
      <w:r>
        <w:rPr>
          <w:spacing w:val="-6"/>
        </w:rPr>
        <w:t xml:space="preserve"> </w:t>
      </w:r>
      <w:r>
        <w:rPr/>
        <w:t>и</w:t>
      </w:r>
      <w:r>
        <w:rPr>
          <w:spacing w:val="-6"/>
        </w:rPr>
        <w:t xml:space="preserve"> </w:t>
      </w:r>
      <w:r>
        <w:rPr/>
        <w:t>25</w:t>
      </w:r>
      <w:r>
        <w:rPr>
          <w:spacing w:val="-7"/>
        </w:rPr>
        <w:t xml:space="preserve"> </w:t>
      </w:r>
      <w:r>
        <w:rPr/>
        <w:t>дней).</w:t>
      </w:r>
      <w:r>
        <w:rPr>
          <w:spacing w:val="-6"/>
        </w:rPr>
        <w:t xml:space="preserve"> </w:t>
      </w:r>
      <w:r>
        <w:rPr/>
        <w:t>Максимальная</w:t>
      </w:r>
      <w:r>
        <w:rPr>
          <w:spacing w:val="-7"/>
        </w:rPr>
        <w:t xml:space="preserve"> </w:t>
      </w:r>
      <w:r>
        <w:rPr/>
        <w:t>продолжительность</w:t>
      </w:r>
      <w:r>
        <w:rPr>
          <w:spacing w:val="-5"/>
        </w:rPr>
        <w:t xml:space="preserve"> </w:t>
      </w:r>
      <w:r>
        <w:rPr/>
        <w:t>жизни</w:t>
      </w:r>
      <w:r>
        <w:rPr>
          <w:spacing w:val="-6"/>
        </w:rPr>
        <w:t xml:space="preserve"> </w:t>
      </w:r>
      <w:r>
        <w:rPr/>
        <w:t>с</w:t>
      </w:r>
      <w:r>
        <w:rPr>
          <w:spacing w:val="-7"/>
        </w:rPr>
        <w:t xml:space="preserve"> </w:t>
      </w:r>
      <w:r>
        <w:rPr/>
        <w:t>момента</w:t>
      </w:r>
      <w:r>
        <w:rPr>
          <w:spacing w:val="-7"/>
        </w:rPr>
        <w:t xml:space="preserve"> </w:t>
      </w:r>
      <w:r>
        <w:rPr>
          <w:spacing w:val="-2"/>
        </w:rPr>
        <w:t>постановки</w:t>
      </w:r>
    </w:p>
    <w:p>
      <w:pPr>
        <w:pStyle w:val="BodyText"/>
        <w:spacing w:before="80" w:after="0"/>
        <w:ind w:start="140" w:end="137"/>
        <w:rPr/>
      </w:pPr>
      <w:r>
        <w:rPr/>
        <w:t>диагноза у инфицированных кошек составила 1723 дней (4 года и 8 мес.), а минимальная – 1 день. Наиболее часто продолжительность жизни инфицированных кошек с момента постановки диагноза составляла менее 1 года (</w:t>
      </w:r>
      <w:r>
        <w:rPr>
          <w:i/>
        </w:rPr>
        <w:t>n = 143</w:t>
      </w:r>
      <w:r>
        <w:rPr/>
        <w:t>; 66,8%) (F = 54,4; P&lt;0,001). В выборке не было представлено ни одной кошки, чья продолжительность жизни с момента постановки окончательного диагноза составила более 6 лет. В ходе исследования была выявлена достоверная разница между количеством выживших кастрированных и погибших кастрированных самцов (F = 2,4; P&lt;0,05). Бóльшая часть животных к концу исследования погибла, при этом самцы погибали чаще самок, а некастрированные самки погибали чаще кастрированных, однако достоверной разницы между данными критериями обнаружено не было. Вероятно, частая гибель самцов была связана с тяжестью сопутствующих патологий, а также с более высоким риском развития прогрессивной формы вирусной ЛК, связанным со стрессом, испытываемым в результате территориальной агрессии.</w:t>
      </w:r>
    </w:p>
    <w:p>
      <w:pPr>
        <w:pStyle w:val="Heading2"/>
        <w:spacing w:before="5" w:after="0"/>
        <w:ind w:hanging="4287" w:start="4607" w:end="323"/>
        <w:rPr/>
      </w:pPr>
      <w:r>
        <w:rPr/>
        <w:t>3.5.</w:t>
      </w:r>
      <w:r>
        <w:rPr>
          <w:spacing w:val="-4"/>
        </w:rPr>
        <w:t xml:space="preserve"> </w:t>
      </w:r>
      <w:r>
        <w:rPr/>
        <w:t>Анализ</w:t>
      </w:r>
      <w:r>
        <w:rPr>
          <w:spacing w:val="-5"/>
        </w:rPr>
        <w:t xml:space="preserve"> </w:t>
      </w:r>
      <w:r>
        <w:rPr/>
        <w:t>гематологических</w:t>
      </w:r>
      <w:r>
        <w:rPr>
          <w:spacing w:val="-4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биохимических</w:t>
      </w:r>
      <w:r>
        <w:rPr>
          <w:spacing w:val="-4"/>
        </w:rPr>
        <w:t xml:space="preserve"> </w:t>
      </w:r>
      <w:r>
        <w:rPr/>
        <w:t>параметров</w:t>
      </w:r>
      <w:r>
        <w:rPr>
          <w:spacing w:val="-7"/>
        </w:rPr>
        <w:t xml:space="preserve"> </w:t>
      </w:r>
      <w:r>
        <w:rPr/>
        <w:t>крови</w:t>
      </w:r>
      <w:r>
        <w:rPr>
          <w:spacing w:val="-4"/>
        </w:rPr>
        <w:t xml:space="preserve"> </w:t>
      </w:r>
      <w:r>
        <w:rPr/>
        <w:t xml:space="preserve">инфицированных </w:t>
      </w:r>
      <w:r>
        <w:rPr>
          <w:spacing w:val="-4"/>
        </w:rPr>
        <w:t>кошек</w:t>
      </w:r>
    </w:p>
    <w:p>
      <w:pPr>
        <w:pStyle w:val="BodyText"/>
        <w:ind w:firstLine="708" w:start="140" w:end="136"/>
        <w:rPr>
          <w:i/>
          <w:i/>
        </w:rPr>
      </w:pPr>
      <w:r>
        <w:rPr>
          <w:b/>
        </w:rPr>
        <w:t xml:space="preserve">Гематологические параметры. </w:t>
      </w:r>
      <w:r>
        <w:rPr/>
        <w:t>Данные о результатах общего клинического анализа крови были доступны в амбулаторных картах 124 инфицированных кошек. Наиболее часто у ВЛК-положительных кошек встречали гематологические отклонения, характеризующие наличие анемии. Так, среднее значение показателя количества эритроцитов было на нижней границе</w:t>
      </w:r>
      <w:r>
        <w:rPr>
          <w:spacing w:val="-6"/>
        </w:rPr>
        <w:t xml:space="preserve"> </w:t>
      </w:r>
      <w:r>
        <w:rPr/>
        <w:t>референсного</w:t>
      </w:r>
      <w:r>
        <w:rPr>
          <w:spacing w:val="-7"/>
        </w:rPr>
        <w:t xml:space="preserve"> </w:t>
      </w:r>
      <w:r>
        <w:rPr/>
        <w:t>интервала</w:t>
      </w:r>
      <w:r>
        <w:rPr>
          <w:spacing w:val="-6"/>
        </w:rPr>
        <w:t xml:space="preserve"> </w:t>
      </w:r>
      <w:r>
        <w:rPr/>
        <w:t>–</w:t>
      </w:r>
      <w:r>
        <w:rPr>
          <w:spacing w:val="-5"/>
        </w:rPr>
        <w:t xml:space="preserve"> </w:t>
      </w:r>
      <w:r>
        <w:rPr/>
        <w:t>5,11</w:t>
      </w:r>
      <w:r>
        <w:rPr>
          <w:spacing w:val="-5"/>
        </w:rPr>
        <w:t xml:space="preserve"> </w:t>
      </w:r>
      <w:r>
        <w:rPr/>
        <w:t>±</w:t>
      </w:r>
      <w:r>
        <w:rPr>
          <w:spacing w:val="-7"/>
        </w:rPr>
        <w:t xml:space="preserve"> </w:t>
      </w:r>
      <w:r>
        <w:rPr/>
        <w:t>0,283</w:t>
      </w:r>
      <w:r>
        <w:rPr>
          <w:spacing w:val="-5"/>
        </w:rPr>
        <w:t xml:space="preserve"> </w:t>
      </w:r>
      <w:r>
        <w:rPr/>
        <w:t>х</w:t>
      </w:r>
      <w:r>
        <w:rPr>
          <w:spacing w:val="-5"/>
        </w:rPr>
        <w:t xml:space="preserve"> </w:t>
      </w:r>
      <w:r>
        <w:rPr/>
        <w:t>10</w:t>
      </w:r>
      <w:r>
        <w:rPr>
          <w:vertAlign w:val="superscript"/>
        </w:rPr>
        <w:t>12</w:t>
      </w:r>
      <w:r>
        <w:rPr>
          <w:position w:val="0"/>
          <w:sz w:val="24"/>
          <w:sz w:val="24"/>
          <w:vertAlign w:val="baseline"/>
        </w:rPr>
        <w:t>/л.</w:t>
      </w:r>
      <w:r>
        <w:rPr>
          <w:spacing w:val="-7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Без</w:t>
      </w:r>
      <w:r>
        <w:rPr>
          <w:spacing w:val="-4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отклонений</w:t>
      </w:r>
      <w:r>
        <w:rPr>
          <w:spacing w:val="-6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показатель</w:t>
      </w:r>
      <w:r>
        <w:rPr>
          <w:spacing w:val="-6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оказался</w:t>
      </w:r>
      <w:r>
        <w:rPr>
          <w:spacing w:val="-5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у 50 кошек (40,3%), пониженным – у 68 кошек (54,8%), повышенным – у 6 кошек (4,8%). Среднее</w:t>
      </w:r>
      <w:r>
        <w:rPr>
          <w:spacing w:val="-6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значение</w:t>
      </w:r>
      <w:r>
        <w:rPr>
          <w:spacing w:val="-6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показателя</w:t>
      </w:r>
      <w:r>
        <w:rPr>
          <w:spacing w:val="-5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количества</w:t>
      </w:r>
      <w:r>
        <w:rPr>
          <w:spacing w:val="-6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гемоглобина</w:t>
      </w:r>
      <w:r>
        <w:rPr>
          <w:spacing w:val="-6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было</w:t>
      </w:r>
      <w:r>
        <w:rPr>
          <w:spacing w:val="-5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снижено</w:t>
      </w:r>
      <w:r>
        <w:rPr>
          <w:spacing w:val="-5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(78,59</w:t>
      </w:r>
      <w:r>
        <w:rPr>
          <w:spacing w:val="-5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±</w:t>
      </w:r>
      <w:r>
        <w:rPr>
          <w:spacing w:val="-5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4,013</w:t>
      </w:r>
      <w:r>
        <w:rPr>
          <w:spacing w:val="-5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г/л).</w:t>
      </w:r>
      <w:r>
        <w:rPr>
          <w:spacing w:val="-5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Чаще всего показатель у инфицированных кошек имел низкие значения (</w:t>
      </w:r>
      <w:r>
        <w:rPr>
          <w:i/>
          <w:position w:val="0"/>
          <w:sz w:val="24"/>
          <w:sz w:val="24"/>
          <w:vertAlign w:val="baseline"/>
        </w:rPr>
        <w:t>n = 85</w:t>
      </w:r>
      <w:r>
        <w:rPr>
          <w:position w:val="0"/>
          <w:sz w:val="24"/>
          <w:sz w:val="24"/>
          <w:vertAlign w:val="baseline"/>
        </w:rPr>
        <w:t>; 68,5%). Среднее значение гематокрита было снижено (24,92 ± 1,223%), так же как и среднее значение уровня тромбоцитов, которое составило 115,78 ± 9,952 х 10</w:t>
      </w:r>
      <w:r>
        <w:rPr>
          <w:vertAlign w:val="superscript"/>
        </w:rPr>
        <w:t>9</w:t>
      </w:r>
      <w:r>
        <w:rPr>
          <w:position w:val="0"/>
          <w:sz w:val="24"/>
          <w:sz w:val="24"/>
          <w:vertAlign w:val="baseline"/>
        </w:rPr>
        <w:t>/л. У большинства ВЛК-положительных кошек данный показатель был снижен (</w:t>
      </w:r>
      <w:r>
        <w:rPr>
          <w:i/>
          <w:position w:val="0"/>
          <w:sz w:val="24"/>
          <w:sz w:val="24"/>
          <w:vertAlign w:val="baseline"/>
        </w:rPr>
        <w:t>n = 93</w:t>
      </w:r>
      <w:r>
        <w:rPr>
          <w:position w:val="0"/>
          <w:sz w:val="24"/>
          <w:sz w:val="24"/>
          <w:vertAlign w:val="baseline"/>
        </w:rPr>
        <w:t>; 75%). Среднее значение процентного содержания</w:t>
      </w:r>
      <w:r>
        <w:rPr>
          <w:spacing w:val="-12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палочкоядерных</w:t>
      </w:r>
      <w:r>
        <w:rPr>
          <w:spacing w:val="-12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нейтрофилов</w:t>
      </w:r>
      <w:r>
        <w:rPr>
          <w:spacing w:val="-12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в</w:t>
      </w:r>
      <w:r>
        <w:rPr>
          <w:spacing w:val="-12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лейкоцитарной</w:t>
      </w:r>
      <w:r>
        <w:rPr>
          <w:spacing w:val="-11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формуле</w:t>
      </w:r>
      <w:r>
        <w:rPr>
          <w:spacing w:val="-10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инфицированных</w:t>
      </w:r>
      <w:r>
        <w:rPr>
          <w:spacing w:val="-9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кошек было выше стандартных значений и составило 3,43 ± 0,615%. У большинства ВЛК- положительный кошек данный показатель был повышен (</w:t>
      </w:r>
      <w:r>
        <w:rPr>
          <w:i/>
          <w:position w:val="0"/>
          <w:sz w:val="24"/>
          <w:sz w:val="24"/>
          <w:vertAlign w:val="baseline"/>
        </w:rPr>
        <w:t>n = 85</w:t>
      </w:r>
      <w:r>
        <w:rPr>
          <w:position w:val="0"/>
          <w:sz w:val="24"/>
          <w:sz w:val="24"/>
          <w:vertAlign w:val="baseline"/>
        </w:rPr>
        <w:t>; 68,5%). Среднее значение процентного содержания лимфоцитов в лейкоцитарной формуле находилось на нижней границе</w:t>
      </w:r>
      <w:r>
        <w:rPr>
          <w:spacing w:val="-7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нормы</w:t>
      </w:r>
      <w:r>
        <w:rPr>
          <w:spacing w:val="-7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и</w:t>
      </w:r>
      <w:r>
        <w:rPr>
          <w:spacing w:val="-5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составило</w:t>
      </w:r>
      <w:r>
        <w:rPr>
          <w:spacing w:val="-6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28,69</w:t>
      </w:r>
      <w:r>
        <w:rPr>
          <w:spacing w:val="-7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±</w:t>
      </w:r>
      <w:r>
        <w:rPr>
          <w:spacing w:val="-6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2,268%.</w:t>
      </w:r>
      <w:r>
        <w:rPr>
          <w:spacing w:val="-6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Наиболее</w:t>
      </w:r>
      <w:r>
        <w:rPr>
          <w:spacing w:val="-7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часто</w:t>
      </w:r>
      <w:r>
        <w:rPr>
          <w:spacing w:val="-6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данный</w:t>
      </w:r>
      <w:r>
        <w:rPr>
          <w:spacing w:val="-5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показатель</w:t>
      </w:r>
      <w:r>
        <w:rPr>
          <w:spacing w:val="-5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был</w:t>
      </w:r>
      <w:r>
        <w:rPr>
          <w:spacing w:val="-6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снижен</w:t>
      </w:r>
      <w:r>
        <w:rPr>
          <w:spacing w:val="-4"/>
          <w:position w:val="0"/>
          <w:sz w:val="24"/>
          <w:sz w:val="24"/>
          <w:vertAlign w:val="baseline"/>
        </w:rPr>
        <w:t xml:space="preserve"> </w:t>
      </w:r>
      <w:r>
        <w:rPr>
          <w:spacing w:val="-7"/>
          <w:position w:val="0"/>
          <w:sz w:val="24"/>
          <w:sz w:val="24"/>
          <w:vertAlign w:val="baseline"/>
        </w:rPr>
        <w:t>(</w:t>
      </w:r>
      <w:r>
        <w:rPr>
          <w:i/>
          <w:spacing w:val="-7"/>
          <w:position w:val="0"/>
          <w:sz w:val="24"/>
          <w:sz w:val="24"/>
          <w:vertAlign w:val="baseline"/>
        </w:rPr>
        <w:t>n</w:t>
      </w:r>
    </w:p>
    <w:p>
      <w:pPr>
        <w:pStyle w:val="BodyText"/>
        <w:ind w:start="140" w:end="134"/>
        <w:rPr/>
      </w:pPr>
      <w:r>
        <w:rPr>
          <w:i/>
        </w:rPr>
        <w:t>= 55</w:t>
      </w:r>
      <w:r>
        <w:rPr/>
        <w:t>; 44,3%). Среднее значение скорости оседания эритроцитов (СОЭ) было значительно повышено (37,6 ± 3,25 мм/ч), при этом у многих животных данный показатель был повышен (</w:t>
      </w:r>
      <w:r>
        <w:rPr>
          <w:i/>
        </w:rPr>
        <w:t>n = 67</w:t>
      </w:r>
      <w:r>
        <w:rPr/>
        <w:t>; 54%).</w:t>
      </w:r>
    </w:p>
    <w:p>
      <w:pPr>
        <w:pStyle w:val="BodyText"/>
        <w:ind w:firstLine="708" w:start="140" w:end="137"/>
        <w:rPr/>
      </w:pPr>
      <w:r>
        <w:rPr>
          <w:b/>
        </w:rPr>
        <w:t xml:space="preserve">Биохимические параметры. </w:t>
      </w:r>
      <w:r>
        <w:rPr/>
        <w:t>Результаты биохимического анализа крови инфицированных кошек были описаны в 106 амбулаторных картах. ВЛК-положительные кошки демонстрировали гипергликемию (среднее значение – 7,41 ± 0,320 ммоль/л), повышение уровня АЛТ (среднее значение – 189,39 ± 39,478</w:t>
      </w:r>
      <w:r>
        <w:rPr>
          <w:spacing w:val="40"/>
        </w:rPr>
        <w:t xml:space="preserve"> </w:t>
      </w:r>
      <w:r>
        <w:rPr/>
        <w:t xml:space="preserve">ед/л), АСТ (среднее значение – 116,36 ± 15,918 ед/л, </w:t>
      </w:r>
      <w:r>
        <w:rPr>
          <w:i/>
        </w:rPr>
        <w:t>n = 83</w:t>
      </w:r>
      <w:r>
        <w:rPr/>
        <w:t>; 78,3%), общего белка (среднее значение – 77,8 ± 1,907</w:t>
      </w:r>
      <w:r>
        <w:rPr>
          <w:spacing w:val="40"/>
        </w:rPr>
        <w:t xml:space="preserve"> </w:t>
      </w:r>
      <w:r>
        <w:rPr/>
        <w:t>г/л), ЛДГ (среднее значение – 569,44 ± 95,426 ед/л), прямого билирубина (среднее значение – 20,68 ± 8,566 мкмоль/л), холестерина (среднее значение – 3,97 ± 0,547 мкмоль/л), КФК (среднее значение – 1482,3 ± 722,756</w:t>
      </w:r>
      <w:r>
        <w:rPr>
          <w:spacing w:val="40"/>
        </w:rPr>
        <w:t xml:space="preserve"> </w:t>
      </w:r>
      <w:r>
        <w:rPr/>
        <w:t>ед/л), С-реактивного белка (среднее значение – 65,22 ± 11,092 ед/л,</w:t>
      </w:r>
      <w:r>
        <w:rPr>
          <w:spacing w:val="69"/>
          <w:w w:val="150"/>
        </w:rPr>
        <w:t xml:space="preserve"> </w:t>
      </w:r>
      <w:r>
        <w:rPr>
          <w:i/>
        </w:rPr>
        <w:t>n</w:t>
      </w:r>
      <w:r>
        <w:rPr>
          <w:i/>
          <w:spacing w:val="70"/>
          <w:w w:val="150"/>
        </w:rPr>
        <w:t xml:space="preserve"> </w:t>
      </w:r>
      <w:r>
        <w:rPr>
          <w:i/>
        </w:rPr>
        <w:t>=</w:t>
      </w:r>
      <w:r>
        <w:rPr>
          <w:i/>
          <w:spacing w:val="68"/>
          <w:w w:val="150"/>
        </w:rPr>
        <w:t xml:space="preserve"> </w:t>
      </w:r>
      <w:r>
        <w:rPr>
          <w:i/>
        </w:rPr>
        <w:t>10</w:t>
      </w:r>
      <w:r>
        <w:rPr/>
        <w:t>;</w:t>
      </w:r>
      <w:r>
        <w:rPr>
          <w:spacing w:val="71"/>
          <w:w w:val="150"/>
        </w:rPr>
        <w:t xml:space="preserve"> </w:t>
      </w:r>
      <w:r>
        <w:rPr/>
        <w:t>90,9%),</w:t>
      </w:r>
      <w:r>
        <w:rPr>
          <w:spacing w:val="69"/>
          <w:w w:val="150"/>
        </w:rPr>
        <w:t xml:space="preserve"> </w:t>
      </w:r>
      <w:r>
        <w:rPr/>
        <w:t>гиперфосфатемию</w:t>
      </w:r>
      <w:r>
        <w:rPr>
          <w:spacing w:val="71"/>
          <w:w w:val="150"/>
        </w:rPr>
        <w:t xml:space="preserve"> </w:t>
      </w:r>
      <w:r>
        <w:rPr/>
        <w:t>(среднее</w:t>
      </w:r>
      <w:r>
        <w:rPr>
          <w:spacing w:val="68"/>
          <w:w w:val="150"/>
        </w:rPr>
        <w:t xml:space="preserve"> </w:t>
      </w:r>
      <w:r>
        <w:rPr/>
        <w:t>значение</w:t>
      </w:r>
      <w:r>
        <w:rPr>
          <w:spacing w:val="70"/>
          <w:w w:val="150"/>
        </w:rPr>
        <w:t xml:space="preserve"> </w:t>
      </w:r>
      <w:r>
        <w:rPr/>
        <w:t>–</w:t>
      </w:r>
      <w:r>
        <w:rPr>
          <w:spacing w:val="69"/>
          <w:w w:val="150"/>
        </w:rPr>
        <w:t xml:space="preserve"> </w:t>
      </w:r>
      <w:r>
        <w:rPr/>
        <w:t>2,31</w:t>
      </w:r>
      <w:r>
        <w:rPr>
          <w:spacing w:val="70"/>
          <w:w w:val="150"/>
        </w:rPr>
        <w:t xml:space="preserve"> </w:t>
      </w:r>
      <w:r>
        <w:rPr/>
        <w:t>±</w:t>
      </w:r>
      <w:r>
        <w:rPr>
          <w:spacing w:val="70"/>
          <w:w w:val="150"/>
        </w:rPr>
        <w:t xml:space="preserve"> </w:t>
      </w:r>
      <w:r>
        <w:rPr/>
        <w:t>0,330</w:t>
      </w:r>
      <w:r>
        <w:rPr>
          <w:spacing w:val="70"/>
          <w:w w:val="150"/>
        </w:rPr>
        <w:t xml:space="preserve"> </w:t>
      </w:r>
      <w:r>
        <w:rPr>
          <w:spacing w:val="-2"/>
        </w:rPr>
        <w:t>ммоль/л),</w:t>
      </w:r>
    </w:p>
    <w:p>
      <w:pPr>
        <w:pStyle w:val="BodyText"/>
        <w:rPr/>
      </w:pPr>
      <w:r>
        <w:rPr/>
        <w:t>гипокалиемию</w:t>
      </w:r>
      <w:r>
        <w:rPr>
          <w:spacing w:val="-1"/>
        </w:rPr>
        <w:t xml:space="preserve"> </w:t>
      </w:r>
      <w:r>
        <w:rPr/>
        <w:t>(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rPr>
          <w:i/>
        </w:rPr>
        <w:t>=</w:t>
      </w:r>
      <w:r>
        <w:rPr>
          <w:i/>
          <w:spacing w:val="-3"/>
        </w:rPr>
        <w:t xml:space="preserve"> </w:t>
      </w:r>
      <w:r>
        <w:rPr>
          <w:i/>
        </w:rPr>
        <w:t>5</w:t>
      </w:r>
      <w:r>
        <w:rPr/>
        <w:t>;</w:t>
      </w:r>
      <w:r>
        <w:rPr>
          <w:spacing w:val="-1"/>
        </w:rPr>
        <w:t xml:space="preserve"> </w:t>
      </w:r>
      <w:r>
        <w:rPr/>
        <w:t>62,5%)</w:t>
      </w:r>
      <w:r>
        <w:rPr>
          <w:spacing w:val="-1"/>
        </w:rPr>
        <w:t xml:space="preserve"> </w:t>
      </w:r>
      <w:r>
        <w:rPr/>
        <w:t>и гипонатриемию</w:t>
      </w:r>
      <w:r>
        <w:rPr>
          <w:spacing w:val="-1"/>
        </w:rPr>
        <w:t xml:space="preserve"> </w:t>
      </w:r>
      <w:r>
        <w:rPr/>
        <w:t>(</w:t>
      </w:r>
      <w:r>
        <w:rPr>
          <w:i/>
        </w:rPr>
        <w:t>n</w:t>
      </w:r>
      <w:r>
        <w:rPr>
          <w:i/>
          <w:spacing w:val="-1"/>
        </w:rPr>
        <w:t xml:space="preserve"> </w:t>
      </w:r>
      <w:r>
        <w:rPr>
          <w:i/>
        </w:rPr>
        <w:t>=</w:t>
      </w:r>
      <w:r>
        <w:rPr>
          <w:i/>
          <w:spacing w:val="-3"/>
        </w:rPr>
        <w:t xml:space="preserve"> </w:t>
      </w:r>
      <w:r>
        <w:rPr>
          <w:i/>
        </w:rPr>
        <w:t>3</w:t>
      </w:r>
      <w:r>
        <w:rPr/>
        <w:t xml:space="preserve">; </w:t>
      </w:r>
      <w:r>
        <w:rPr>
          <w:spacing w:val="-2"/>
        </w:rPr>
        <w:t>60%).</w:t>
      </w:r>
    </w:p>
    <w:p>
      <w:pPr>
        <w:pStyle w:val="Heading2"/>
        <w:ind w:hanging="2312" w:start="2492" w:end="181"/>
        <w:rPr/>
      </w:pPr>
      <w:r>
        <w:rPr/>
        <w:t>3.6.</w:t>
      </w:r>
      <w:r>
        <w:rPr>
          <w:spacing w:val="-3"/>
        </w:rPr>
        <w:t xml:space="preserve"> </w:t>
      </w:r>
      <w:r>
        <w:rPr/>
        <w:t>Анализ</w:t>
      </w:r>
      <w:r>
        <w:rPr>
          <w:spacing w:val="-4"/>
        </w:rPr>
        <w:t xml:space="preserve"> </w:t>
      </w:r>
      <w:r>
        <w:rPr/>
        <w:t>терапии,</w:t>
      </w:r>
      <w:r>
        <w:rPr>
          <w:spacing w:val="-6"/>
        </w:rPr>
        <w:t xml:space="preserve"> </w:t>
      </w:r>
      <w:r>
        <w:rPr/>
        <w:t>проводимой</w:t>
      </w:r>
      <w:r>
        <w:rPr>
          <w:spacing w:val="-5"/>
        </w:rPr>
        <w:t xml:space="preserve"> </w:t>
      </w:r>
      <w:r>
        <w:rPr/>
        <w:t>инфицированным</w:t>
      </w:r>
      <w:r>
        <w:rPr>
          <w:spacing w:val="-4"/>
        </w:rPr>
        <w:t xml:space="preserve"> </w:t>
      </w:r>
      <w:r>
        <w:rPr/>
        <w:t>кошкам</w:t>
      </w:r>
      <w:r>
        <w:rPr>
          <w:spacing w:val="-4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ветеринарных</w:t>
      </w:r>
      <w:r>
        <w:rPr>
          <w:spacing w:val="-4"/>
        </w:rPr>
        <w:t xml:space="preserve"> </w:t>
      </w:r>
      <w:r>
        <w:rPr/>
        <w:t>клиниках Новосибирского  региона за период 2016–2024 гг.</w:t>
      </w:r>
    </w:p>
    <w:p>
      <w:pPr>
        <w:sectPr>
          <w:headerReference w:type="even" r:id="rId40"/>
          <w:headerReference w:type="default" r:id="rId41"/>
          <w:headerReference w:type="first" r:id="rId42"/>
          <w:type w:val="nextPage"/>
          <w:pgSz w:w="11906" w:h="16838"/>
          <w:pgMar w:left="992" w:right="992" w:gutter="0" w:header="710" w:top="116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0" w:after="0"/>
        <w:ind w:firstLine="708" w:start="140" w:end="138"/>
        <w:rPr/>
      </w:pPr>
      <w:r>
        <w:rPr/>
        <w:t>Ввиду наличия сопутствующих и/или ассоциированных с вирусной ЛК заболеваний практически</w:t>
      </w:r>
      <w:r>
        <w:rPr>
          <w:spacing w:val="-15"/>
        </w:rPr>
        <w:t xml:space="preserve"> </w:t>
      </w:r>
      <w:r>
        <w:rPr/>
        <w:t>всем</w:t>
      </w:r>
      <w:r>
        <w:rPr>
          <w:spacing w:val="-15"/>
        </w:rPr>
        <w:t xml:space="preserve"> </w:t>
      </w:r>
      <w:r>
        <w:rPr/>
        <w:t>кошкам</w:t>
      </w:r>
      <w:r>
        <w:rPr>
          <w:spacing w:val="-15"/>
        </w:rPr>
        <w:t xml:space="preserve"> </w:t>
      </w:r>
      <w:r>
        <w:rPr/>
        <w:t>была</w:t>
      </w:r>
      <w:r>
        <w:rPr>
          <w:spacing w:val="-15"/>
        </w:rPr>
        <w:t xml:space="preserve"> </w:t>
      </w:r>
      <w:r>
        <w:rPr/>
        <w:t>назначена</w:t>
      </w:r>
      <w:r>
        <w:rPr>
          <w:spacing w:val="-15"/>
        </w:rPr>
        <w:t xml:space="preserve"> </w:t>
      </w:r>
      <w:r>
        <w:rPr/>
        <w:t>та</w:t>
      </w:r>
      <w:r>
        <w:rPr>
          <w:spacing w:val="-15"/>
        </w:rPr>
        <w:t xml:space="preserve"> </w:t>
      </w:r>
      <w:r>
        <w:rPr/>
        <w:t>или</w:t>
      </w:r>
      <w:r>
        <w:rPr>
          <w:spacing w:val="-15"/>
        </w:rPr>
        <w:t xml:space="preserve"> </w:t>
      </w:r>
      <w:r>
        <w:rPr/>
        <w:t>иная</w:t>
      </w:r>
      <w:r>
        <w:rPr>
          <w:spacing w:val="-15"/>
        </w:rPr>
        <w:t xml:space="preserve"> </w:t>
      </w:r>
      <w:r>
        <w:rPr/>
        <w:t>терапия.</w:t>
      </w:r>
      <w:r>
        <w:rPr>
          <w:spacing w:val="-15"/>
        </w:rPr>
        <w:t xml:space="preserve"> </w:t>
      </w:r>
      <w:r>
        <w:rPr/>
        <w:t>Данные</w:t>
      </w:r>
      <w:r>
        <w:rPr>
          <w:spacing w:val="-15"/>
        </w:rPr>
        <w:t xml:space="preserve"> </w:t>
      </w:r>
      <w:r>
        <w:rPr/>
        <w:t>о</w:t>
      </w:r>
      <w:r>
        <w:rPr>
          <w:spacing w:val="-15"/>
        </w:rPr>
        <w:t xml:space="preserve"> </w:t>
      </w:r>
      <w:r>
        <w:rPr/>
        <w:t>проведенной</w:t>
      </w:r>
      <w:r>
        <w:rPr>
          <w:spacing w:val="-15"/>
        </w:rPr>
        <w:t xml:space="preserve"> </w:t>
      </w:r>
      <w:r>
        <w:rPr/>
        <w:t>терапии были</w:t>
      </w:r>
      <w:r>
        <w:rPr>
          <w:spacing w:val="-3"/>
        </w:rPr>
        <w:t xml:space="preserve"> </w:t>
      </w:r>
      <w:r>
        <w:rPr/>
        <w:t>доступны</w:t>
      </w:r>
      <w:r>
        <w:rPr>
          <w:spacing w:val="-3"/>
        </w:rPr>
        <w:t xml:space="preserve"> </w:t>
      </w:r>
      <w:r>
        <w:rPr/>
        <w:t>для</w:t>
      </w:r>
      <w:r>
        <w:rPr>
          <w:spacing w:val="-4"/>
        </w:rPr>
        <w:t xml:space="preserve"> </w:t>
      </w:r>
      <w:r>
        <w:rPr/>
        <w:t>210</w:t>
      </w:r>
      <w:r>
        <w:rPr>
          <w:spacing w:val="-2"/>
        </w:rPr>
        <w:t xml:space="preserve"> </w:t>
      </w:r>
      <w:r>
        <w:rPr/>
        <w:t>кошек.</w:t>
      </w:r>
      <w:r>
        <w:rPr>
          <w:spacing w:val="-4"/>
        </w:rPr>
        <w:t xml:space="preserve"> </w:t>
      </w:r>
      <w:r>
        <w:rPr/>
        <w:t>4</w:t>
      </w:r>
      <w:r>
        <w:rPr>
          <w:spacing w:val="-4"/>
        </w:rPr>
        <w:t xml:space="preserve"> </w:t>
      </w:r>
      <w:r>
        <w:rPr/>
        <w:t>кошки</w:t>
      </w:r>
      <w:r>
        <w:rPr>
          <w:spacing w:val="-3"/>
        </w:rPr>
        <w:t xml:space="preserve"> </w:t>
      </w:r>
      <w:r>
        <w:rPr/>
        <w:t>были</w:t>
      </w:r>
      <w:r>
        <w:rPr>
          <w:spacing w:val="-3"/>
        </w:rPr>
        <w:t xml:space="preserve"> </w:t>
      </w:r>
      <w:r>
        <w:rPr/>
        <w:t>исключены</w:t>
      </w:r>
      <w:r>
        <w:rPr>
          <w:spacing w:val="-4"/>
        </w:rPr>
        <w:t xml:space="preserve"> </w:t>
      </w:r>
      <w:r>
        <w:rPr/>
        <w:t>из</w:t>
      </w:r>
      <w:r>
        <w:rPr>
          <w:spacing w:val="-3"/>
        </w:rPr>
        <w:t xml:space="preserve"> </w:t>
      </w:r>
      <w:r>
        <w:rPr/>
        <w:t>анализа</w:t>
      </w:r>
      <w:r>
        <w:rPr>
          <w:spacing w:val="-5"/>
        </w:rPr>
        <w:t xml:space="preserve"> </w:t>
      </w:r>
      <w:r>
        <w:rPr/>
        <w:t>ввиду</w:t>
      </w:r>
      <w:r>
        <w:rPr>
          <w:spacing w:val="-9"/>
        </w:rPr>
        <w:t xml:space="preserve"> </w:t>
      </w:r>
      <w:r>
        <w:rPr/>
        <w:t>обнаружения</w:t>
      </w:r>
      <w:r>
        <w:rPr>
          <w:spacing w:val="-4"/>
        </w:rPr>
        <w:t xml:space="preserve"> </w:t>
      </w:r>
      <w:r>
        <w:rPr/>
        <w:t>ВЛК во время диспансерного обследования и отсутствия проводимой терапии, соответственно. Всего</w:t>
      </w:r>
      <w:r>
        <w:rPr>
          <w:spacing w:val="-5"/>
        </w:rPr>
        <w:t xml:space="preserve"> </w:t>
      </w:r>
      <w:r>
        <w:rPr/>
        <w:t>было</w:t>
      </w:r>
      <w:r>
        <w:rPr>
          <w:spacing w:val="-5"/>
        </w:rPr>
        <w:t xml:space="preserve"> </w:t>
      </w:r>
      <w:r>
        <w:rPr/>
        <w:t>проанализировано</w:t>
      </w:r>
      <w:r>
        <w:rPr>
          <w:spacing w:val="-5"/>
        </w:rPr>
        <w:t xml:space="preserve"> </w:t>
      </w:r>
      <w:r>
        <w:rPr/>
        <w:t>398</w:t>
      </w:r>
      <w:r>
        <w:rPr>
          <w:spacing w:val="-5"/>
        </w:rPr>
        <w:t xml:space="preserve"> </w:t>
      </w:r>
      <w:r>
        <w:rPr/>
        <w:t>назначений</w:t>
      </w:r>
      <w:r>
        <w:rPr>
          <w:spacing w:val="-4"/>
        </w:rPr>
        <w:t xml:space="preserve"> </w:t>
      </w:r>
      <w:r>
        <w:rPr/>
        <w:t>(F</w:t>
      </w:r>
      <w:r>
        <w:rPr>
          <w:spacing w:val="-4"/>
        </w:rPr>
        <w:t xml:space="preserve"> </w:t>
      </w:r>
      <w:r>
        <w:rPr/>
        <w:t>=</w:t>
      </w:r>
      <w:r>
        <w:rPr>
          <w:spacing w:val="-6"/>
        </w:rPr>
        <w:t xml:space="preserve"> </w:t>
      </w:r>
      <w:r>
        <w:rPr/>
        <w:t>4,5;</w:t>
      </w:r>
      <w:r>
        <w:rPr>
          <w:spacing w:val="-4"/>
        </w:rPr>
        <w:t xml:space="preserve"> </w:t>
      </w:r>
      <w:r>
        <w:rPr/>
        <w:t>P&lt;0,05).</w:t>
      </w:r>
      <w:r>
        <w:rPr>
          <w:spacing w:val="-3"/>
        </w:rPr>
        <w:t xml:space="preserve"> </w:t>
      </w:r>
      <w:r>
        <w:rPr/>
        <w:t>Самыми</w:t>
      </w:r>
      <w:r>
        <w:rPr>
          <w:spacing w:val="-4"/>
        </w:rPr>
        <w:t xml:space="preserve"> </w:t>
      </w:r>
      <w:r>
        <w:rPr/>
        <w:t>часто</w:t>
      </w:r>
      <w:r>
        <w:rPr>
          <w:spacing w:val="-5"/>
        </w:rPr>
        <w:t xml:space="preserve"> </w:t>
      </w:r>
      <w:r>
        <w:rPr/>
        <w:t>назначаемыми веществами</w:t>
      </w:r>
      <w:r>
        <w:rPr>
          <w:spacing w:val="55"/>
          <w:w w:val="150"/>
        </w:rPr>
        <w:t xml:space="preserve"> </w:t>
      </w:r>
      <w:r>
        <w:rPr/>
        <w:t>стали</w:t>
      </w:r>
      <w:r>
        <w:rPr>
          <w:spacing w:val="57"/>
          <w:w w:val="150"/>
        </w:rPr>
        <w:t xml:space="preserve"> </w:t>
      </w:r>
      <w:r>
        <w:rPr/>
        <w:t>препараты</w:t>
      </w:r>
      <w:r>
        <w:rPr>
          <w:spacing w:val="56"/>
          <w:w w:val="150"/>
        </w:rPr>
        <w:t xml:space="preserve"> </w:t>
      </w:r>
      <w:r>
        <w:rPr/>
        <w:t>из</w:t>
      </w:r>
      <w:r>
        <w:rPr>
          <w:spacing w:val="58"/>
          <w:w w:val="150"/>
        </w:rPr>
        <w:t xml:space="preserve"> </w:t>
      </w:r>
      <w:r>
        <w:rPr/>
        <w:t>группы</w:t>
      </w:r>
      <w:r>
        <w:rPr>
          <w:spacing w:val="56"/>
          <w:w w:val="150"/>
        </w:rPr>
        <w:t xml:space="preserve"> </w:t>
      </w:r>
      <w:r>
        <w:rPr/>
        <w:t>антибактериальных</w:t>
      </w:r>
      <w:r>
        <w:rPr>
          <w:spacing w:val="60"/>
          <w:w w:val="150"/>
        </w:rPr>
        <w:t xml:space="preserve"> </w:t>
      </w:r>
      <w:r>
        <w:rPr/>
        <w:t>(</w:t>
      </w:r>
      <w:r>
        <w:rPr>
          <w:i/>
        </w:rPr>
        <w:t>n</w:t>
      </w:r>
      <w:r>
        <w:rPr>
          <w:i/>
          <w:spacing w:val="56"/>
          <w:w w:val="150"/>
        </w:rPr>
        <w:t xml:space="preserve"> </w:t>
      </w:r>
      <w:r>
        <w:rPr>
          <w:i/>
        </w:rPr>
        <w:t>=</w:t>
      </w:r>
      <w:r>
        <w:rPr>
          <w:i/>
          <w:spacing w:val="55"/>
          <w:w w:val="150"/>
        </w:rPr>
        <w:t xml:space="preserve"> </w:t>
      </w:r>
      <w:r>
        <w:rPr>
          <w:i/>
        </w:rPr>
        <w:t>69</w:t>
      </w:r>
      <w:r>
        <w:rPr/>
        <w:t>;</w:t>
      </w:r>
      <w:r>
        <w:rPr>
          <w:spacing w:val="57"/>
          <w:w w:val="150"/>
        </w:rPr>
        <w:t xml:space="preserve"> </w:t>
      </w:r>
      <w:r>
        <w:rPr/>
        <w:t>17,3%),</w:t>
      </w:r>
      <w:r>
        <w:rPr>
          <w:spacing w:val="56"/>
          <w:w w:val="150"/>
        </w:rPr>
        <w:t xml:space="preserve"> </w:t>
      </w:r>
      <w:r>
        <w:rPr/>
        <w:t>а</w:t>
      </w:r>
      <w:r>
        <w:rPr>
          <w:spacing w:val="56"/>
          <w:w w:val="150"/>
        </w:rPr>
        <w:t xml:space="preserve"> </w:t>
      </w:r>
      <w:r>
        <w:rPr>
          <w:spacing w:val="-2"/>
        </w:rPr>
        <w:t>также</w:t>
      </w:r>
    </w:p>
    <w:p>
      <w:pPr>
        <w:pStyle w:val="BodyText"/>
        <w:spacing w:before="80" w:after="0"/>
        <w:ind w:start="140" w:end="138"/>
        <w:rPr/>
      </w:pPr>
      <w:r>
        <w:rPr/>
        <w:t>иммуномодулирующие препараты (</w:t>
      </w:r>
      <w:r>
        <w:rPr>
          <w:i/>
        </w:rPr>
        <w:t>n = 65</w:t>
      </w:r>
      <w:r>
        <w:rPr/>
        <w:t>; 16,3%). Лишь 12 кошкам (5,6% всей исследуемой популяции) была назначена специфическая антиретровирусная терапия (АРТ), способная снизить вирусную нагрузку в крови животного и, следовательно, степень проявления клинической симптоматики, ассоциированной с вирусной ЛК. Таким образом, АРТ в клинической практике используют редко, что также является негативным фактором, влияющим на прогноз выживаемости для ВЛК-положительных кошек.</w:t>
      </w:r>
    </w:p>
    <w:p>
      <w:pPr>
        <w:pStyle w:val="Heading2"/>
        <w:numPr>
          <w:ilvl w:val="1"/>
          <w:numId w:val="3"/>
        </w:numPr>
        <w:tabs>
          <w:tab w:val="clear" w:pos="720"/>
          <w:tab w:val="left" w:pos="776" w:leader="none"/>
        </w:tabs>
        <w:spacing w:lineRule="auto" w:line="240" w:before="64" w:after="0"/>
        <w:ind w:firstLine="86" w:start="270" w:end="270"/>
        <w:jc w:val="both"/>
        <w:rPr/>
      </w:pPr>
      <w:r>
        <w:rPr/>
        <w:t>Влияние терапии при нерегенеративной нормоцитарной нормохромной анемии, ассоциированной</w:t>
      </w:r>
      <w:r>
        <w:rPr>
          <w:spacing w:val="-4"/>
        </w:rPr>
        <w:t xml:space="preserve"> </w:t>
      </w:r>
      <w:r>
        <w:rPr/>
        <w:t>с</w:t>
      </w:r>
      <w:r>
        <w:rPr>
          <w:spacing w:val="-6"/>
        </w:rPr>
        <w:t xml:space="preserve"> </w:t>
      </w:r>
      <w:r>
        <w:rPr/>
        <w:t>вирусной</w:t>
      </w:r>
      <w:r>
        <w:rPr>
          <w:spacing w:val="-4"/>
        </w:rPr>
        <w:t xml:space="preserve"> </w:t>
      </w:r>
      <w:r>
        <w:rPr/>
        <w:t>лейкемией</w:t>
      </w:r>
      <w:r>
        <w:rPr>
          <w:spacing w:val="-4"/>
        </w:rPr>
        <w:t xml:space="preserve"> </w:t>
      </w:r>
      <w:r>
        <w:rPr/>
        <w:t>кошек,</w:t>
      </w:r>
      <w:r>
        <w:rPr>
          <w:spacing w:val="-4"/>
        </w:rPr>
        <w:t xml:space="preserve"> </w:t>
      </w:r>
      <w:r>
        <w:rPr/>
        <w:t>на</w:t>
      </w:r>
      <w:r>
        <w:rPr>
          <w:spacing w:val="-4"/>
        </w:rPr>
        <w:t xml:space="preserve"> </w:t>
      </w:r>
      <w:r>
        <w:rPr/>
        <w:t>исход</w:t>
      </w:r>
      <w:r>
        <w:rPr>
          <w:spacing w:val="-3"/>
        </w:rPr>
        <w:t xml:space="preserve"> </w:t>
      </w:r>
      <w:r>
        <w:rPr/>
        <w:t>и</w:t>
      </w:r>
      <w:r>
        <w:rPr>
          <w:spacing w:val="-4"/>
        </w:rPr>
        <w:t xml:space="preserve"> </w:t>
      </w:r>
      <w:r>
        <w:rPr/>
        <w:t>продолжительность</w:t>
      </w:r>
      <w:r>
        <w:rPr>
          <w:spacing w:val="-4"/>
        </w:rPr>
        <w:t xml:space="preserve"> </w:t>
      </w:r>
      <w:r>
        <w:rPr/>
        <w:t>жизни</w:t>
      </w:r>
    </w:p>
    <w:p>
      <w:pPr>
        <w:pStyle w:val="Normal"/>
        <w:spacing w:before="0" w:after="0"/>
        <w:ind w:hanging="0" w:start="3604" w:end="0"/>
        <w:jc w:val="both"/>
        <w:rPr>
          <w:b/>
          <w:sz w:val="24"/>
        </w:rPr>
      </w:pPr>
      <w:r>
        <w:rPr>
          <w:b/>
          <w:sz w:val="24"/>
        </w:rPr>
        <w:t>инфицированных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кошек</w:t>
      </w:r>
    </w:p>
    <w:p>
      <w:pPr>
        <w:pStyle w:val="BodyText"/>
        <w:spacing w:before="56" w:after="0"/>
        <w:ind w:firstLine="708" w:start="140" w:end="136"/>
        <w:rPr/>
      </w:pPr>
      <w:r>
        <w:rPr/>
        <w:t>Анемия, ассоциированная с вирусной ЛК, носит нерегенеративный, нормоцитарный и нормохромный характер и является следствием таких патологий, как миелодиспластический синдром</w:t>
      </w:r>
      <w:r>
        <w:rPr>
          <w:spacing w:val="-10"/>
        </w:rPr>
        <w:t xml:space="preserve"> </w:t>
      </w:r>
      <w:r>
        <w:rPr/>
        <w:t>и,</w:t>
      </w:r>
      <w:r>
        <w:rPr>
          <w:spacing w:val="-12"/>
        </w:rPr>
        <w:t xml:space="preserve"> </w:t>
      </w:r>
      <w:r>
        <w:rPr/>
        <w:t>в</w:t>
      </w:r>
      <w:r>
        <w:rPr>
          <w:spacing w:val="-10"/>
        </w:rPr>
        <w:t xml:space="preserve"> </w:t>
      </w:r>
      <w:r>
        <w:rPr/>
        <w:t>частности,</w:t>
      </w:r>
      <w:r>
        <w:rPr>
          <w:spacing w:val="-12"/>
        </w:rPr>
        <w:t xml:space="preserve"> </w:t>
      </w:r>
      <w:r>
        <w:rPr/>
        <w:t>миелофтиз,</w:t>
      </w:r>
      <w:r>
        <w:rPr>
          <w:spacing w:val="-12"/>
        </w:rPr>
        <w:t xml:space="preserve"> </w:t>
      </w:r>
      <w:r>
        <w:rPr/>
        <w:t>нерегенеративной</w:t>
      </w:r>
      <w:r>
        <w:rPr>
          <w:spacing w:val="-8"/>
        </w:rPr>
        <w:t xml:space="preserve"> </w:t>
      </w:r>
      <w:r>
        <w:rPr/>
        <w:t>аутоиммунной</w:t>
      </w:r>
      <w:r>
        <w:rPr>
          <w:spacing w:val="-8"/>
        </w:rPr>
        <w:t xml:space="preserve"> </w:t>
      </w:r>
      <w:r>
        <w:rPr/>
        <w:t>гемолитической</w:t>
      </w:r>
      <w:r>
        <w:rPr>
          <w:spacing w:val="-8"/>
        </w:rPr>
        <w:t xml:space="preserve"> </w:t>
      </w:r>
      <w:r>
        <w:rPr/>
        <w:t>анемии и лимфобластного лейкоза (Cotter S.M., 1997). Исследование наиболее приемлемой терапии, которая позволила бы продлить жизнь ВЛК-положительным кошкам с анемией и снизить количество летальных исходов, является приоритетной задачей при изучении вирусной ЛК и ассоциированных с ней патологий, в связи с чем инфицированные кошки ретроспективно были разделены на несколько групп в зависимости от получаемой терапии. В ходе исследования была обнаружена достоверная разница между количеством выживших животных (</w:t>
      </w:r>
      <w:r>
        <w:rPr>
          <w:i/>
        </w:rPr>
        <w:t>n = 6</w:t>
      </w:r>
      <w:r>
        <w:rPr/>
        <w:t>), получавших терапию против нерегенеративной анемии, и животных, служивших контролем (</w:t>
      </w:r>
      <w:r>
        <w:rPr>
          <w:i/>
        </w:rPr>
        <w:t>n = 2</w:t>
      </w:r>
      <w:r>
        <w:rPr/>
        <w:t>) (F = 1,8; P&lt;0,1), при этом тот же уровень достоверности был определен для продолжительности жизни между исследуемыми группами. В группе А наблюдали самый высокий уровень смертности – 5 животных (71,4%) погибли к концу исследования. Высокую летальность также наблюдали в группе Б (</w:t>
      </w:r>
      <w:r>
        <w:rPr>
          <w:i/>
        </w:rPr>
        <w:t>n = 4</w:t>
      </w:r>
      <w:r>
        <w:rPr/>
        <w:t>; 57,1%), которая может быть связана как с развитием фиброза красного костного мозга на фоне приема стимуляторов эритропоэза, так и на фоне выработки антител к данным препаратам, являющимися</w:t>
      </w:r>
      <w:r>
        <w:rPr>
          <w:spacing w:val="-1"/>
        </w:rPr>
        <w:t xml:space="preserve"> </w:t>
      </w:r>
      <w:r>
        <w:rPr/>
        <w:t>аллогенными для</w:t>
      </w:r>
      <w:r>
        <w:rPr>
          <w:spacing w:val="-1"/>
        </w:rPr>
        <w:t xml:space="preserve"> </w:t>
      </w:r>
      <w:r>
        <w:rPr/>
        <w:t>организма</w:t>
      </w:r>
      <w:r>
        <w:rPr>
          <w:spacing w:val="-2"/>
        </w:rPr>
        <w:t xml:space="preserve"> </w:t>
      </w:r>
      <w:r>
        <w:rPr/>
        <w:t>кошек (Elliott</w:t>
      </w:r>
      <w:r>
        <w:rPr>
          <w:spacing w:val="-3"/>
        </w:rPr>
        <w:t xml:space="preserve"> </w:t>
      </w:r>
      <w:r>
        <w:rPr/>
        <w:t>J.,</w:t>
      </w:r>
      <w:r>
        <w:rPr>
          <w:spacing w:val="-3"/>
        </w:rPr>
        <w:t xml:space="preserve"> </w:t>
      </w:r>
      <w:r>
        <w:rPr/>
        <w:t>2024).</w:t>
      </w:r>
      <w:r>
        <w:rPr>
          <w:spacing w:val="-1"/>
        </w:rPr>
        <w:t xml:space="preserve"> </w:t>
      </w:r>
      <w:r>
        <w:rPr/>
        <w:t>Смертность в</w:t>
      </w:r>
      <w:r>
        <w:rPr>
          <w:spacing w:val="-4"/>
        </w:rPr>
        <w:t xml:space="preserve"> </w:t>
      </w:r>
      <w:r>
        <w:rPr/>
        <w:t>контрольной группе</w:t>
      </w:r>
      <w:r>
        <w:rPr>
          <w:spacing w:val="-13"/>
        </w:rPr>
        <w:t xml:space="preserve"> </w:t>
      </w:r>
      <w:r>
        <w:rPr/>
        <w:t>Г</w:t>
      </w:r>
      <w:r>
        <w:rPr>
          <w:spacing w:val="-13"/>
        </w:rPr>
        <w:t xml:space="preserve"> </w:t>
      </w:r>
      <w:r>
        <w:rPr/>
        <w:t>была</w:t>
      </w:r>
      <w:r>
        <w:rPr>
          <w:spacing w:val="-13"/>
        </w:rPr>
        <w:t xml:space="preserve"> </w:t>
      </w:r>
      <w:r>
        <w:rPr/>
        <w:t>ожидаемо</w:t>
      </w:r>
      <w:r>
        <w:rPr>
          <w:spacing w:val="-13"/>
        </w:rPr>
        <w:t xml:space="preserve"> </w:t>
      </w:r>
      <w:r>
        <w:rPr/>
        <w:t>высока</w:t>
      </w:r>
      <w:r>
        <w:rPr>
          <w:spacing w:val="-13"/>
        </w:rPr>
        <w:t xml:space="preserve"> </w:t>
      </w:r>
      <w:r>
        <w:rPr/>
        <w:t>(</w:t>
      </w:r>
      <w:r>
        <w:rPr>
          <w:i/>
        </w:rPr>
        <w:t>n</w:t>
      </w:r>
      <w:r>
        <w:rPr>
          <w:i/>
          <w:spacing w:val="-13"/>
        </w:rPr>
        <w:t xml:space="preserve"> </w:t>
      </w:r>
      <w:r>
        <w:rPr>
          <w:i/>
        </w:rPr>
        <w:t>=</w:t>
      </w:r>
      <w:r>
        <w:rPr>
          <w:i/>
          <w:spacing w:val="-13"/>
        </w:rPr>
        <w:t xml:space="preserve"> </w:t>
      </w:r>
      <w:r>
        <w:rPr>
          <w:i/>
        </w:rPr>
        <w:t>7</w:t>
      </w:r>
      <w:r>
        <w:rPr/>
        <w:t>;</w:t>
      </w:r>
      <w:r>
        <w:rPr>
          <w:spacing w:val="-13"/>
        </w:rPr>
        <w:t xml:space="preserve"> </w:t>
      </w:r>
      <w:r>
        <w:rPr/>
        <w:t>58,3%),</w:t>
      </w:r>
      <w:r>
        <w:rPr>
          <w:spacing w:val="-13"/>
        </w:rPr>
        <w:t xml:space="preserve"> </w:t>
      </w:r>
      <w:r>
        <w:rPr/>
        <w:t>что</w:t>
      </w:r>
      <w:r>
        <w:rPr>
          <w:spacing w:val="-13"/>
        </w:rPr>
        <w:t xml:space="preserve"> </w:t>
      </w:r>
      <w:r>
        <w:rPr/>
        <w:t>связано</w:t>
      </w:r>
      <w:r>
        <w:rPr>
          <w:spacing w:val="-13"/>
        </w:rPr>
        <w:t xml:space="preserve"> </w:t>
      </w:r>
      <w:r>
        <w:rPr/>
        <w:t>с</w:t>
      </w:r>
      <w:r>
        <w:rPr>
          <w:spacing w:val="-13"/>
        </w:rPr>
        <w:t xml:space="preserve"> </w:t>
      </w:r>
      <w:r>
        <w:rPr/>
        <w:t>отсутствием</w:t>
      </w:r>
      <w:r>
        <w:rPr>
          <w:spacing w:val="-13"/>
        </w:rPr>
        <w:t xml:space="preserve"> </w:t>
      </w:r>
      <w:r>
        <w:rPr/>
        <w:t>какой-либо</w:t>
      </w:r>
      <w:r>
        <w:rPr>
          <w:spacing w:val="-14"/>
        </w:rPr>
        <w:t xml:space="preserve"> </w:t>
      </w:r>
      <w:r>
        <w:rPr/>
        <w:t>терапии, проводимой</w:t>
      </w:r>
      <w:r>
        <w:rPr>
          <w:spacing w:val="-15"/>
        </w:rPr>
        <w:t xml:space="preserve"> </w:t>
      </w:r>
      <w:r>
        <w:rPr/>
        <w:t>исследуемым</w:t>
      </w:r>
      <w:r>
        <w:rPr>
          <w:spacing w:val="-15"/>
        </w:rPr>
        <w:t xml:space="preserve"> </w:t>
      </w:r>
      <w:r>
        <w:rPr/>
        <w:t>животным.</w:t>
      </w:r>
      <w:r>
        <w:rPr>
          <w:spacing w:val="-15"/>
        </w:rPr>
        <w:t xml:space="preserve"> </w:t>
      </w:r>
      <w:r>
        <w:rPr/>
        <w:t>Интересно,</w:t>
      </w:r>
      <w:r>
        <w:rPr>
          <w:spacing w:val="-15"/>
        </w:rPr>
        <w:t xml:space="preserve"> </w:t>
      </w:r>
      <w:r>
        <w:rPr/>
        <w:t>что</w:t>
      </w:r>
      <w:r>
        <w:rPr>
          <w:spacing w:val="-15"/>
        </w:rPr>
        <w:t xml:space="preserve"> </w:t>
      </w:r>
      <w:r>
        <w:rPr/>
        <w:t>в</w:t>
      </w:r>
      <w:r>
        <w:rPr>
          <w:spacing w:val="-15"/>
        </w:rPr>
        <w:t xml:space="preserve"> </w:t>
      </w:r>
      <w:r>
        <w:rPr/>
        <w:t>контрольной</w:t>
      </w:r>
      <w:r>
        <w:rPr>
          <w:spacing w:val="-15"/>
        </w:rPr>
        <w:t xml:space="preserve"> </w:t>
      </w:r>
      <w:r>
        <w:rPr/>
        <w:t>группе</w:t>
      </w:r>
      <w:r>
        <w:rPr>
          <w:spacing w:val="-15"/>
        </w:rPr>
        <w:t xml:space="preserve"> </w:t>
      </w:r>
      <w:r>
        <w:rPr/>
        <w:t>были</w:t>
      </w:r>
      <w:r>
        <w:rPr>
          <w:spacing w:val="-15"/>
        </w:rPr>
        <w:t xml:space="preserve"> </w:t>
      </w:r>
      <w:r>
        <w:rPr/>
        <w:t>обнаружены две кошки (16,7%), чья продолжительность жизни составила 1,5 года к моменту окончания исследования. Вероятно, причина анемии у данных животных – это нерегенеративная гемолитическая аутоиммунная анемия, развившаяся на фоне приема лекарственных препаратов, например, из группы цефалоспоринов (Garden O.A. et al., 2019). Процентная характеристика исходов в зависимости от вида терапии продемонстрирована на рисунке 3.</w:t>
      </w:r>
    </w:p>
    <w:p>
      <w:pPr>
        <w:pStyle w:val="BodyText"/>
        <w:spacing w:before="13" w:after="0"/>
        <w:ind w:start="0" w:end="0"/>
        <w:jc w:val="start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37">
                <wp:simplePos x="0" y="0"/>
                <wp:positionH relativeFrom="page">
                  <wp:posOffset>1866265</wp:posOffset>
                </wp:positionH>
                <wp:positionV relativeFrom="paragraph">
                  <wp:posOffset>179705</wp:posOffset>
                </wp:positionV>
                <wp:extent cx="3845560" cy="2611120"/>
                <wp:effectExtent l="10160" t="10160" r="0" b="10795"/>
                <wp:wrapTopAndBottom/>
                <wp:docPr id="39" name="Group 2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5520" cy="2611080"/>
                          <a:chOff x="0" y="0"/>
                          <a:chExt cx="3845520" cy="2611080"/>
                        </a:xfrm>
                      </wpg:grpSpPr>
                      <wps:wsp>
                        <wps:cNvPr id="40" name="Graphic 28"/>
                        <wps:cNvSpPr/>
                        <wps:spPr>
                          <a:xfrm>
                            <a:off x="448200" y="713880"/>
                            <a:ext cx="3255480" cy="1143720"/>
                          </a:xfrm>
                          <a:custGeom>
                            <a:avLst/>
                            <a:gdLst>
                              <a:gd name="textAreaLeft" fmla="*/ 0 w 1845720"/>
                              <a:gd name="textAreaRight" fmla="*/ 1846440 w 1845720"/>
                              <a:gd name="textAreaTop" fmla="*/ 0 h 648360"/>
                              <a:gd name="textAreaBottom" fmla="*/ 649080 h 648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238500" h="1135380">
                                <a:moveTo>
                                  <a:pt x="2724912" y="1135379"/>
                                </a:moveTo>
                                <a:lnTo>
                                  <a:pt x="2763012" y="1135379"/>
                                </a:lnTo>
                              </a:path>
                              <a:path w="3238500" h="1135380">
                                <a:moveTo>
                                  <a:pt x="1464564" y="1135379"/>
                                </a:moveTo>
                                <a:lnTo>
                                  <a:pt x="1773936" y="1135379"/>
                                </a:lnTo>
                              </a:path>
                              <a:path w="3238500" h="1135380">
                                <a:moveTo>
                                  <a:pt x="475488" y="1135379"/>
                                </a:moveTo>
                                <a:lnTo>
                                  <a:pt x="513588" y="1135379"/>
                                </a:lnTo>
                              </a:path>
                              <a:path w="3238500" h="1135380">
                                <a:moveTo>
                                  <a:pt x="3084576" y="1135379"/>
                                </a:moveTo>
                                <a:lnTo>
                                  <a:pt x="3238499" y="1135379"/>
                                </a:lnTo>
                              </a:path>
                              <a:path w="3238500" h="1135380">
                                <a:moveTo>
                                  <a:pt x="2904744" y="1135379"/>
                                </a:moveTo>
                                <a:lnTo>
                                  <a:pt x="2942844" y="1135379"/>
                                </a:lnTo>
                              </a:path>
                              <a:path w="3238500" h="1135380">
                                <a:moveTo>
                                  <a:pt x="1106424" y="1135379"/>
                                </a:moveTo>
                                <a:lnTo>
                                  <a:pt x="1144524" y="1135379"/>
                                </a:lnTo>
                              </a:path>
                              <a:path w="3238500" h="1135380">
                                <a:moveTo>
                                  <a:pt x="2275332" y="1135379"/>
                                </a:moveTo>
                                <a:lnTo>
                                  <a:pt x="2584704" y="1135379"/>
                                </a:lnTo>
                              </a:path>
                              <a:path w="3238500" h="1135380">
                                <a:moveTo>
                                  <a:pt x="2095500" y="1135379"/>
                                </a:moveTo>
                                <a:lnTo>
                                  <a:pt x="2133600" y="1135379"/>
                                </a:lnTo>
                              </a:path>
                              <a:path w="3238500" h="1135380">
                                <a:moveTo>
                                  <a:pt x="1915668" y="1135379"/>
                                </a:moveTo>
                                <a:lnTo>
                                  <a:pt x="1953768" y="1135379"/>
                                </a:lnTo>
                              </a:path>
                              <a:path w="3238500" h="1135380">
                                <a:moveTo>
                                  <a:pt x="0" y="1135379"/>
                                </a:moveTo>
                                <a:lnTo>
                                  <a:pt x="333756" y="1135379"/>
                                </a:lnTo>
                              </a:path>
                              <a:path w="3238500" h="1135380">
                                <a:moveTo>
                                  <a:pt x="1284732" y="1135379"/>
                                </a:moveTo>
                                <a:lnTo>
                                  <a:pt x="1324356" y="1135379"/>
                                </a:lnTo>
                              </a:path>
                              <a:path w="3238500" h="1135380">
                                <a:moveTo>
                                  <a:pt x="655319" y="1135379"/>
                                </a:moveTo>
                                <a:lnTo>
                                  <a:pt x="964692" y="1135379"/>
                                </a:lnTo>
                              </a:path>
                              <a:path w="3238500" h="1135380">
                                <a:moveTo>
                                  <a:pt x="3084576" y="946403"/>
                                </a:moveTo>
                                <a:lnTo>
                                  <a:pt x="3238499" y="946403"/>
                                </a:lnTo>
                              </a:path>
                              <a:path w="3238500" h="1135380">
                                <a:moveTo>
                                  <a:pt x="655319" y="946403"/>
                                </a:moveTo>
                                <a:lnTo>
                                  <a:pt x="964692" y="946403"/>
                                </a:lnTo>
                              </a:path>
                              <a:path w="3238500" h="1135380">
                                <a:moveTo>
                                  <a:pt x="0" y="946403"/>
                                </a:moveTo>
                                <a:lnTo>
                                  <a:pt x="333756" y="946403"/>
                                </a:lnTo>
                              </a:path>
                              <a:path w="3238500" h="1135380">
                                <a:moveTo>
                                  <a:pt x="2904744" y="946403"/>
                                </a:moveTo>
                                <a:lnTo>
                                  <a:pt x="2942844" y="946403"/>
                                </a:lnTo>
                              </a:path>
                              <a:path w="3238500" h="1135380">
                                <a:moveTo>
                                  <a:pt x="1284732" y="946403"/>
                                </a:moveTo>
                                <a:lnTo>
                                  <a:pt x="1773936" y="946403"/>
                                </a:lnTo>
                              </a:path>
                              <a:path w="3238500" h="1135380">
                                <a:moveTo>
                                  <a:pt x="1106424" y="946403"/>
                                </a:moveTo>
                                <a:lnTo>
                                  <a:pt x="1144524" y="946403"/>
                                </a:lnTo>
                              </a:path>
                              <a:path w="3238500" h="1135380">
                                <a:moveTo>
                                  <a:pt x="1915668" y="946403"/>
                                </a:moveTo>
                                <a:lnTo>
                                  <a:pt x="1953768" y="946403"/>
                                </a:lnTo>
                              </a:path>
                              <a:path w="3238500" h="1135380">
                                <a:moveTo>
                                  <a:pt x="475488" y="946403"/>
                                </a:moveTo>
                                <a:lnTo>
                                  <a:pt x="513588" y="946403"/>
                                </a:lnTo>
                              </a:path>
                              <a:path w="3238500" h="1135380">
                                <a:moveTo>
                                  <a:pt x="2095500" y="946403"/>
                                </a:moveTo>
                                <a:lnTo>
                                  <a:pt x="2763012" y="946403"/>
                                </a:lnTo>
                              </a:path>
                              <a:path w="3238500" h="1135380">
                                <a:moveTo>
                                  <a:pt x="1915668" y="755903"/>
                                </a:moveTo>
                                <a:lnTo>
                                  <a:pt x="2763012" y="755903"/>
                                </a:lnTo>
                              </a:path>
                              <a:path w="3238500" h="1135380">
                                <a:moveTo>
                                  <a:pt x="475488" y="755903"/>
                                </a:moveTo>
                                <a:lnTo>
                                  <a:pt x="1144524" y="755903"/>
                                </a:lnTo>
                              </a:path>
                              <a:path w="3238500" h="1135380">
                                <a:moveTo>
                                  <a:pt x="1284732" y="755903"/>
                                </a:moveTo>
                                <a:lnTo>
                                  <a:pt x="1773936" y="755903"/>
                                </a:lnTo>
                              </a:path>
                              <a:path w="3238500" h="1135380">
                                <a:moveTo>
                                  <a:pt x="2904744" y="755903"/>
                                </a:moveTo>
                                <a:lnTo>
                                  <a:pt x="3238499" y="755903"/>
                                </a:lnTo>
                              </a:path>
                              <a:path w="3238500" h="1135380">
                                <a:moveTo>
                                  <a:pt x="0" y="755903"/>
                                </a:moveTo>
                                <a:lnTo>
                                  <a:pt x="333756" y="755903"/>
                                </a:lnTo>
                              </a:path>
                              <a:path w="3238500" h="1135380">
                                <a:moveTo>
                                  <a:pt x="475488" y="566927"/>
                                </a:moveTo>
                                <a:lnTo>
                                  <a:pt x="1144524" y="566927"/>
                                </a:lnTo>
                              </a:path>
                              <a:path w="3238500" h="1135380">
                                <a:moveTo>
                                  <a:pt x="1915668" y="566927"/>
                                </a:moveTo>
                                <a:lnTo>
                                  <a:pt x="2763012" y="566927"/>
                                </a:lnTo>
                              </a:path>
                              <a:path w="3238500" h="1135380">
                                <a:moveTo>
                                  <a:pt x="0" y="566927"/>
                                </a:moveTo>
                                <a:lnTo>
                                  <a:pt x="333756" y="566927"/>
                                </a:lnTo>
                              </a:path>
                              <a:path w="3238500" h="1135380">
                                <a:moveTo>
                                  <a:pt x="1284732" y="566927"/>
                                </a:moveTo>
                                <a:lnTo>
                                  <a:pt x="1773936" y="566927"/>
                                </a:lnTo>
                              </a:path>
                              <a:path w="3238500" h="1135380">
                                <a:moveTo>
                                  <a:pt x="2904744" y="566927"/>
                                </a:moveTo>
                                <a:lnTo>
                                  <a:pt x="3238499" y="566927"/>
                                </a:lnTo>
                              </a:path>
                              <a:path w="3238500" h="1135380">
                                <a:moveTo>
                                  <a:pt x="1284732" y="377951"/>
                                </a:moveTo>
                                <a:lnTo>
                                  <a:pt x="1773936" y="377951"/>
                                </a:lnTo>
                              </a:path>
                              <a:path w="3238500" h="1135380">
                                <a:moveTo>
                                  <a:pt x="2904744" y="377951"/>
                                </a:moveTo>
                                <a:lnTo>
                                  <a:pt x="3238499" y="377951"/>
                                </a:lnTo>
                              </a:path>
                              <a:path w="3238500" h="1135380">
                                <a:moveTo>
                                  <a:pt x="1915668" y="377951"/>
                                </a:moveTo>
                                <a:lnTo>
                                  <a:pt x="2763012" y="377951"/>
                                </a:lnTo>
                              </a:path>
                              <a:path w="3238500" h="1135380">
                                <a:moveTo>
                                  <a:pt x="0" y="377951"/>
                                </a:moveTo>
                                <a:lnTo>
                                  <a:pt x="333756" y="377951"/>
                                </a:lnTo>
                              </a:path>
                              <a:path w="3238500" h="1135380">
                                <a:moveTo>
                                  <a:pt x="475488" y="377951"/>
                                </a:moveTo>
                                <a:lnTo>
                                  <a:pt x="1144524" y="377951"/>
                                </a:lnTo>
                              </a:path>
                              <a:path w="3238500" h="1135380">
                                <a:moveTo>
                                  <a:pt x="0" y="188975"/>
                                </a:moveTo>
                                <a:lnTo>
                                  <a:pt x="333756" y="188975"/>
                                </a:lnTo>
                              </a:path>
                              <a:path w="3238500" h="1135380">
                                <a:moveTo>
                                  <a:pt x="475488" y="188975"/>
                                </a:moveTo>
                                <a:lnTo>
                                  <a:pt x="3238499" y="188975"/>
                                </a:lnTo>
                              </a:path>
                              <a:path w="3238500" h="1135380">
                                <a:moveTo>
                                  <a:pt x="0" y="0"/>
                                </a:moveTo>
                                <a:lnTo>
                                  <a:pt x="333756" y="0"/>
                                </a:lnTo>
                              </a:path>
                              <a:path w="3238500" h="1135380">
                                <a:moveTo>
                                  <a:pt x="475488" y="0"/>
                                </a:moveTo>
                                <a:lnTo>
                                  <a:pt x="3238499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adada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1" name="Graphic 29"/>
                        <wps:cNvSpPr/>
                        <wps:spPr>
                          <a:xfrm>
                            <a:off x="448200" y="142200"/>
                            <a:ext cx="3255480" cy="380520"/>
                          </a:xfrm>
                          <a:custGeom>
                            <a:avLst/>
                            <a:gdLst>
                              <a:gd name="textAreaLeft" fmla="*/ 0 w 1845720"/>
                              <a:gd name="textAreaRight" fmla="*/ 1846440 w 1845720"/>
                              <a:gd name="textAreaTop" fmla="*/ 0 h 215640"/>
                              <a:gd name="textAreaBottom" fmla="*/ 216360 h 2156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238500" h="378460">
                                <a:moveTo>
                                  <a:pt x="0" y="377951"/>
                                </a:moveTo>
                                <a:lnTo>
                                  <a:pt x="3238500" y="377951"/>
                                </a:lnTo>
                              </a:path>
                              <a:path w="3238500" h="378460">
                                <a:moveTo>
                                  <a:pt x="0" y="188975"/>
                                </a:moveTo>
                                <a:lnTo>
                                  <a:pt x="3238500" y="188975"/>
                                </a:lnTo>
                              </a:path>
                              <a:path w="3238500" h="378460">
                                <a:moveTo>
                                  <a:pt x="0" y="0"/>
                                </a:moveTo>
                                <a:lnTo>
                                  <a:pt x="323850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adada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2" name="Graphic 30"/>
                        <wps:cNvSpPr/>
                        <wps:spPr>
                          <a:xfrm>
                            <a:off x="1418040" y="959400"/>
                            <a:ext cx="1769040" cy="1089000"/>
                          </a:xfrm>
                          <a:custGeom>
                            <a:avLst/>
                            <a:gdLst>
                              <a:gd name="textAreaLeft" fmla="*/ 0 w 1002960"/>
                              <a:gd name="textAreaRight" fmla="*/ 1003680 w 1002960"/>
                              <a:gd name="textAreaTop" fmla="*/ 0 h 617400"/>
                              <a:gd name="textAreaBottom" fmla="*/ 618120 h 617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760220" h="1080770">
                                <a:moveTo>
                                  <a:pt x="141732" y="539496"/>
                                </a:moveTo>
                                <a:lnTo>
                                  <a:pt x="0" y="539496"/>
                                </a:lnTo>
                                <a:lnTo>
                                  <a:pt x="0" y="1080516"/>
                                </a:lnTo>
                                <a:lnTo>
                                  <a:pt x="141732" y="1080516"/>
                                </a:lnTo>
                                <a:lnTo>
                                  <a:pt x="141732" y="539496"/>
                                </a:lnTo>
                                <a:close/>
                              </a:path>
                              <a:path w="1760220" h="1080770">
                                <a:moveTo>
                                  <a:pt x="950976" y="0"/>
                                </a:moveTo>
                                <a:lnTo>
                                  <a:pt x="809244" y="0"/>
                                </a:lnTo>
                                <a:lnTo>
                                  <a:pt x="809244" y="1080516"/>
                                </a:lnTo>
                                <a:lnTo>
                                  <a:pt x="950976" y="1080516"/>
                                </a:lnTo>
                                <a:lnTo>
                                  <a:pt x="950976" y="0"/>
                                </a:lnTo>
                                <a:close/>
                              </a:path>
                              <a:path w="1760220" h="1080770">
                                <a:moveTo>
                                  <a:pt x="1760220" y="765048"/>
                                </a:moveTo>
                                <a:lnTo>
                                  <a:pt x="1620012" y="765048"/>
                                </a:lnTo>
                                <a:lnTo>
                                  <a:pt x="1620012" y="1080516"/>
                                </a:lnTo>
                                <a:lnTo>
                                  <a:pt x="1760220" y="1080516"/>
                                </a:lnTo>
                                <a:lnTo>
                                  <a:pt x="1760220" y="765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3" name="Graphic 31"/>
                        <wps:cNvSpPr/>
                        <wps:spPr>
                          <a:xfrm>
                            <a:off x="783720" y="686520"/>
                            <a:ext cx="2584440" cy="1362240"/>
                          </a:xfrm>
                          <a:custGeom>
                            <a:avLst/>
                            <a:gdLst>
                              <a:gd name="textAreaLeft" fmla="*/ 0 w 1465200"/>
                              <a:gd name="textAreaRight" fmla="*/ 1465920 w 1465200"/>
                              <a:gd name="textAreaTop" fmla="*/ 0 h 772200"/>
                              <a:gd name="textAreaBottom" fmla="*/ 772920 h 772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571115" h="1351915">
                                <a:moveTo>
                                  <a:pt x="141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1788"/>
                                </a:lnTo>
                                <a:lnTo>
                                  <a:pt x="141732" y="1351788"/>
                                </a:lnTo>
                                <a:lnTo>
                                  <a:pt x="141732" y="0"/>
                                </a:lnTo>
                                <a:close/>
                              </a:path>
                              <a:path w="2571115" h="1351915">
                                <a:moveTo>
                                  <a:pt x="950976" y="271272"/>
                                </a:moveTo>
                                <a:lnTo>
                                  <a:pt x="810768" y="271272"/>
                                </a:lnTo>
                                <a:lnTo>
                                  <a:pt x="810768" y="1351788"/>
                                </a:lnTo>
                                <a:lnTo>
                                  <a:pt x="950976" y="1351788"/>
                                </a:lnTo>
                                <a:lnTo>
                                  <a:pt x="950976" y="271272"/>
                                </a:lnTo>
                                <a:close/>
                              </a:path>
                              <a:path w="2571115" h="1351915">
                                <a:moveTo>
                                  <a:pt x="1761744" y="810768"/>
                                </a:moveTo>
                                <a:lnTo>
                                  <a:pt x="1620012" y="810768"/>
                                </a:lnTo>
                                <a:lnTo>
                                  <a:pt x="1620012" y="1351788"/>
                                </a:lnTo>
                                <a:lnTo>
                                  <a:pt x="1761744" y="1351788"/>
                                </a:lnTo>
                                <a:lnTo>
                                  <a:pt x="1761744" y="810768"/>
                                </a:lnTo>
                                <a:close/>
                              </a:path>
                              <a:path w="2571115" h="1351915">
                                <a:moveTo>
                                  <a:pt x="2570988" y="248412"/>
                                </a:moveTo>
                                <a:lnTo>
                                  <a:pt x="2429256" y="248412"/>
                                </a:lnTo>
                                <a:lnTo>
                                  <a:pt x="2429256" y="1351788"/>
                                </a:lnTo>
                                <a:lnTo>
                                  <a:pt x="2570988" y="1351788"/>
                                </a:lnTo>
                                <a:lnTo>
                                  <a:pt x="2570988" y="248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4" name="Graphic 32"/>
                        <wps:cNvSpPr/>
                        <wps:spPr>
                          <a:xfrm>
                            <a:off x="964080" y="1504440"/>
                            <a:ext cx="2584440" cy="544320"/>
                          </a:xfrm>
                          <a:custGeom>
                            <a:avLst/>
                            <a:gdLst>
                              <a:gd name="textAreaLeft" fmla="*/ 0 w 1465200"/>
                              <a:gd name="textAreaRight" fmla="*/ 1465920 w 1465200"/>
                              <a:gd name="textAreaTop" fmla="*/ 0 h 308520"/>
                              <a:gd name="textAreaBottom" fmla="*/ 309240 h 308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571115" h="541020">
                                <a:moveTo>
                                  <a:pt x="141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1020"/>
                                </a:lnTo>
                                <a:lnTo>
                                  <a:pt x="141732" y="541020"/>
                                </a:lnTo>
                                <a:lnTo>
                                  <a:pt x="141732" y="0"/>
                                </a:lnTo>
                                <a:close/>
                              </a:path>
                              <a:path w="2571115" h="541020">
                                <a:moveTo>
                                  <a:pt x="950976" y="271272"/>
                                </a:moveTo>
                                <a:lnTo>
                                  <a:pt x="810768" y="271272"/>
                                </a:lnTo>
                                <a:lnTo>
                                  <a:pt x="810768" y="541020"/>
                                </a:lnTo>
                                <a:lnTo>
                                  <a:pt x="950976" y="541020"/>
                                </a:lnTo>
                                <a:lnTo>
                                  <a:pt x="950976" y="271272"/>
                                </a:lnTo>
                                <a:close/>
                              </a:path>
                              <a:path w="2571115" h="541020">
                                <a:moveTo>
                                  <a:pt x="1761744" y="271272"/>
                                </a:moveTo>
                                <a:lnTo>
                                  <a:pt x="1620012" y="271272"/>
                                </a:lnTo>
                                <a:lnTo>
                                  <a:pt x="1620012" y="541020"/>
                                </a:lnTo>
                                <a:lnTo>
                                  <a:pt x="1761744" y="541020"/>
                                </a:lnTo>
                                <a:lnTo>
                                  <a:pt x="1761744" y="271272"/>
                                </a:lnTo>
                                <a:close/>
                              </a:path>
                              <a:path w="2571115" h="541020">
                                <a:moveTo>
                                  <a:pt x="2570988" y="68580"/>
                                </a:moveTo>
                                <a:lnTo>
                                  <a:pt x="2429256" y="68580"/>
                                </a:lnTo>
                                <a:lnTo>
                                  <a:pt x="2429256" y="541020"/>
                                </a:lnTo>
                                <a:lnTo>
                                  <a:pt x="2570988" y="541020"/>
                                </a:lnTo>
                                <a:lnTo>
                                  <a:pt x="2570988" y="685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5" name="Graphic 33"/>
                        <wps:cNvSpPr/>
                        <wps:spPr>
                          <a:xfrm>
                            <a:off x="1461240" y="1274400"/>
                            <a:ext cx="55080" cy="457920"/>
                          </a:xfrm>
                          <a:custGeom>
                            <a:avLst/>
                            <a:gdLst>
                              <a:gd name="textAreaLeft" fmla="*/ 0 w 31320"/>
                              <a:gd name="textAreaRight" fmla="*/ 32040 w 31320"/>
                              <a:gd name="textAreaTop" fmla="*/ 0 h 259560"/>
                              <a:gd name="textAreaBottom" fmla="*/ 260280 h 2595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515" h="454659">
                                <a:moveTo>
                                  <a:pt x="27432" y="227076"/>
                                </a:moveTo>
                                <a:lnTo>
                                  <a:pt x="27432" y="454152"/>
                                </a:lnTo>
                              </a:path>
                              <a:path w="56515" h="454659">
                                <a:moveTo>
                                  <a:pt x="27432" y="227076"/>
                                </a:moveTo>
                                <a:lnTo>
                                  <a:pt x="27432" y="0"/>
                                </a:lnTo>
                              </a:path>
                              <a:path w="56515" h="454659">
                                <a:moveTo>
                                  <a:pt x="0" y="454152"/>
                                </a:moveTo>
                                <a:lnTo>
                                  <a:pt x="56388" y="454152"/>
                                </a:lnTo>
                              </a:path>
                              <a:path w="56515" h="454659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6" name="Graphic 34"/>
                        <wps:cNvSpPr/>
                        <wps:spPr>
                          <a:xfrm>
                            <a:off x="2275200" y="730080"/>
                            <a:ext cx="55080" cy="457200"/>
                          </a:xfrm>
                          <a:custGeom>
                            <a:avLst/>
                            <a:gdLst>
                              <a:gd name="textAreaLeft" fmla="*/ 0 w 31320"/>
                              <a:gd name="textAreaRight" fmla="*/ 32040 w 31320"/>
                              <a:gd name="textAreaTop" fmla="*/ 0 h 259200"/>
                              <a:gd name="textAreaBottom" fmla="*/ 259920 h 259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515" h="454659">
                                <a:moveTo>
                                  <a:pt x="28955" y="227075"/>
                                </a:moveTo>
                                <a:lnTo>
                                  <a:pt x="28955" y="454151"/>
                                </a:lnTo>
                              </a:path>
                              <a:path w="56515" h="454659">
                                <a:moveTo>
                                  <a:pt x="28955" y="227075"/>
                                </a:moveTo>
                                <a:lnTo>
                                  <a:pt x="28955" y="0"/>
                                </a:lnTo>
                              </a:path>
                              <a:path w="56515" h="454659">
                                <a:moveTo>
                                  <a:pt x="0" y="454151"/>
                                </a:moveTo>
                                <a:lnTo>
                                  <a:pt x="56387" y="454151"/>
                                </a:lnTo>
                              </a:path>
                              <a:path w="56515" h="454659">
                                <a:moveTo>
                                  <a:pt x="0" y="0"/>
                                </a:moveTo>
                                <a:lnTo>
                                  <a:pt x="5638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7" name="Graphic 35"/>
                        <wps:cNvSpPr/>
                        <wps:spPr>
                          <a:xfrm>
                            <a:off x="3089160" y="1502280"/>
                            <a:ext cx="57240" cy="457200"/>
                          </a:xfrm>
                          <a:custGeom>
                            <a:avLst/>
                            <a:gdLst>
                              <a:gd name="textAreaLeft" fmla="*/ 0 w 32400"/>
                              <a:gd name="textAreaRight" fmla="*/ 33120 w 32400"/>
                              <a:gd name="textAreaTop" fmla="*/ 0 h 259200"/>
                              <a:gd name="textAreaBottom" fmla="*/ 259920 h 259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454659">
                                <a:moveTo>
                                  <a:pt x="28955" y="227076"/>
                                </a:moveTo>
                                <a:lnTo>
                                  <a:pt x="28955" y="454152"/>
                                </a:lnTo>
                              </a:path>
                              <a:path w="58419" h="454659">
                                <a:moveTo>
                                  <a:pt x="28955" y="227076"/>
                                </a:moveTo>
                                <a:lnTo>
                                  <a:pt x="28955" y="0"/>
                                </a:lnTo>
                              </a:path>
                              <a:path w="58419" h="454659">
                                <a:moveTo>
                                  <a:pt x="0" y="454152"/>
                                </a:moveTo>
                                <a:lnTo>
                                  <a:pt x="57911" y="454152"/>
                                </a:lnTo>
                              </a:path>
                              <a:path w="58419" h="454659">
                                <a:moveTo>
                                  <a:pt x="0" y="0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8" name="Graphic 36"/>
                        <wps:cNvSpPr/>
                        <wps:spPr>
                          <a:xfrm>
                            <a:off x="826200" y="513720"/>
                            <a:ext cx="57960" cy="343440"/>
                          </a:xfrm>
                          <a:custGeom>
                            <a:avLst/>
                            <a:gdLst>
                              <a:gd name="textAreaLeft" fmla="*/ 0 w 32760"/>
                              <a:gd name="textAreaRight" fmla="*/ 33480 w 32760"/>
                              <a:gd name="textAreaTop" fmla="*/ 0 h 194760"/>
                              <a:gd name="textAreaBottom" fmla="*/ 195480 h 194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341630">
                                <a:moveTo>
                                  <a:pt x="28956" y="170687"/>
                                </a:moveTo>
                                <a:lnTo>
                                  <a:pt x="28956" y="341375"/>
                                </a:lnTo>
                              </a:path>
                              <a:path w="58419" h="341630">
                                <a:moveTo>
                                  <a:pt x="28956" y="170687"/>
                                </a:moveTo>
                                <a:lnTo>
                                  <a:pt x="28956" y="0"/>
                                </a:lnTo>
                              </a:path>
                              <a:path w="58419" h="341630">
                                <a:moveTo>
                                  <a:pt x="0" y="341375"/>
                                </a:moveTo>
                                <a:lnTo>
                                  <a:pt x="57912" y="341375"/>
                                </a:lnTo>
                              </a:path>
                              <a:path w="58419" h="341630">
                                <a:moveTo>
                                  <a:pt x="0" y="0"/>
                                </a:moveTo>
                                <a:lnTo>
                                  <a:pt x="5791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49" name="Graphic 37"/>
                        <wps:cNvSpPr/>
                        <wps:spPr>
                          <a:xfrm>
                            <a:off x="1640160" y="786240"/>
                            <a:ext cx="57960" cy="344160"/>
                          </a:xfrm>
                          <a:custGeom>
                            <a:avLst/>
                            <a:gdLst>
                              <a:gd name="textAreaLeft" fmla="*/ 0 w 32760"/>
                              <a:gd name="textAreaRight" fmla="*/ 33480 w 32760"/>
                              <a:gd name="textAreaTop" fmla="*/ 0 h 195120"/>
                              <a:gd name="textAreaBottom" fmla="*/ 195840 h 195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342900">
                                <a:moveTo>
                                  <a:pt x="28955" y="172212"/>
                                </a:moveTo>
                                <a:lnTo>
                                  <a:pt x="28955" y="342900"/>
                                </a:lnTo>
                              </a:path>
                              <a:path w="58419" h="342900">
                                <a:moveTo>
                                  <a:pt x="28955" y="172212"/>
                                </a:moveTo>
                                <a:lnTo>
                                  <a:pt x="28955" y="0"/>
                                </a:lnTo>
                              </a:path>
                              <a:path w="58419" h="342900">
                                <a:moveTo>
                                  <a:pt x="0" y="342900"/>
                                </a:moveTo>
                                <a:lnTo>
                                  <a:pt x="57911" y="342900"/>
                                </a:lnTo>
                              </a:path>
                              <a:path w="58419" h="342900">
                                <a:moveTo>
                                  <a:pt x="0" y="0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0" name="Graphic 38"/>
                        <wps:cNvSpPr/>
                        <wps:spPr>
                          <a:xfrm>
                            <a:off x="2456280" y="1332360"/>
                            <a:ext cx="55800" cy="343080"/>
                          </a:xfrm>
                          <a:custGeom>
                            <a:avLst/>
                            <a:gdLst>
                              <a:gd name="textAreaLeft" fmla="*/ 0 w 31680"/>
                              <a:gd name="textAreaRight" fmla="*/ 32400 w 31680"/>
                              <a:gd name="textAreaTop" fmla="*/ 0 h 194400"/>
                              <a:gd name="textAreaBottom" fmla="*/ 195120 h 194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515" h="341630">
                                <a:moveTo>
                                  <a:pt x="27432" y="170687"/>
                                </a:moveTo>
                                <a:lnTo>
                                  <a:pt x="27432" y="341375"/>
                                </a:lnTo>
                              </a:path>
                              <a:path w="56515" h="341630">
                                <a:moveTo>
                                  <a:pt x="27432" y="170687"/>
                                </a:moveTo>
                                <a:lnTo>
                                  <a:pt x="27432" y="0"/>
                                </a:lnTo>
                              </a:path>
                              <a:path w="56515" h="341630">
                                <a:moveTo>
                                  <a:pt x="0" y="341375"/>
                                </a:moveTo>
                                <a:lnTo>
                                  <a:pt x="56388" y="341375"/>
                                </a:lnTo>
                              </a:path>
                              <a:path w="56515" h="34163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1" name="Graphic 39"/>
                        <wps:cNvSpPr/>
                        <wps:spPr>
                          <a:xfrm>
                            <a:off x="3269520" y="764640"/>
                            <a:ext cx="57960" cy="343080"/>
                          </a:xfrm>
                          <a:custGeom>
                            <a:avLst/>
                            <a:gdLst>
                              <a:gd name="textAreaLeft" fmla="*/ 0 w 32760"/>
                              <a:gd name="textAreaRight" fmla="*/ 33480 w 32760"/>
                              <a:gd name="textAreaTop" fmla="*/ 0 h 194400"/>
                              <a:gd name="textAreaBottom" fmla="*/ 195120 h 194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341630">
                                <a:moveTo>
                                  <a:pt x="28955" y="170688"/>
                                </a:moveTo>
                                <a:lnTo>
                                  <a:pt x="28955" y="341376"/>
                                </a:lnTo>
                              </a:path>
                              <a:path w="58419" h="341630">
                                <a:moveTo>
                                  <a:pt x="28955" y="170688"/>
                                </a:moveTo>
                                <a:lnTo>
                                  <a:pt x="28955" y="0"/>
                                </a:lnTo>
                              </a:path>
                              <a:path w="58419" h="341630">
                                <a:moveTo>
                                  <a:pt x="0" y="341376"/>
                                </a:moveTo>
                                <a:lnTo>
                                  <a:pt x="57911" y="341376"/>
                                </a:lnTo>
                              </a:path>
                              <a:path w="58419" h="341630">
                                <a:moveTo>
                                  <a:pt x="0" y="0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2" name="Graphic 40"/>
                        <wps:cNvSpPr/>
                        <wps:spPr>
                          <a:xfrm>
                            <a:off x="1007640" y="1434960"/>
                            <a:ext cx="55080" cy="138960"/>
                          </a:xfrm>
                          <a:custGeom>
                            <a:avLst/>
                            <a:gdLst>
                              <a:gd name="textAreaLeft" fmla="*/ 0 w 31320"/>
                              <a:gd name="textAreaRight" fmla="*/ 32040 w 31320"/>
                              <a:gd name="textAreaTop" fmla="*/ 0 h 78840"/>
                              <a:gd name="textAreaBottom" fmla="*/ 79560 h 78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515" h="139065">
                                <a:moveTo>
                                  <a:pt x="28956" y="68580"/>
                                </a:moveTo>
                                <a:lnTo>
                                  <a:pt x="28956" y="138684"/>
                                </a:lnTo>
                              </a:path>
                              <a:path w="56515" h="139065">
                                <a:moveTo>
                                  <a:pt x="28956" y="68580"/>
                                </a:moveTo>
                                <a:lnTo>
                                  <a:pt x="28956" y="0"/>
                                </a:lnTo>
                              </a:path>
                              <a:path w="56515" h="139065">
                                <a:moveTo>
                                  <a:pt x="0" y="138684"/>
                                </a:moveTo>
                                <a:lnTo>
                                  <a:pt x="56388" y="138684"/>
                                </a:lnTo>
                              </a:path>
                              <a:path w="56515" h="139065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3" name="Graphic 41"/>
                        <wps:cNvSpPr/>
                        <wps:spPr>
                          <a:xfrm>
                            <a:off x="1821240" y="1706760"/>
                            <a:ext cx="57240" cy="138600"/>
                          </a:xfrm>
                          <a:custGeom>
                            <a:avLst/>
                            <a:gdLst>
                              <a:gd name="textAreaLeft" fmla="*/ 0 w 32400"/>
                              <a:gd name="textAreaRight" fmla="*/ 33120 w 32400"/>
                              <a:gd name="textAreaTop" fmla="*/ 0 h 78480"/>
                              <a:gd name="textAreaBottom" fmla="*/ 79200 h 78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139065">
                                <a:moveTo>
                                  <a:pt x="28955" y="70103"/>
                                </a:moveTo>
                                <a:lnTo>
                                  <a:pt x="28955" y="138683"/>
                                </a:lnTo>
                              </a:path>
                              <a:path w="58419" h="139065">
                                <a:moveTo>
                                  <a:pt x="28955" y="70103"/>
                                </a:moveTo>
                                <a:lnTo>
                                  <a:pt x="28955" y="0"/>
                                </a:lnTo>
                              </a:path>
                              <a:path w="58419" h="139065">
                                <a:moveTo>
                                  <a:pt x="0" y="138683"/>
                                </a:moveTo>
                                <a:lnTo>
                                  <a:pt x="57911" y="138683"/>
                                </a:lnTo>
                              </a:path>
                              <a:path w="58419" h="139065">
                                <a:moveTo>
                                  <a:pt x="0" y="0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4" name="Graphic 42"/>
                        <wps:cNvSpPr/>
                        <wps:spPr>
                          <a:xfrm>
                            <a:off x="2635200" y="1706760"/>
                            <a:ext cx="57240" cy="138600"/>
                          </a:xfrm>
                          <a:custGeom>
                            <a:avLst/>
                            <a:gdLst>
                              <a:gd name="textAreaLeft" fmla="*/ 0 w 32400"/>
                              <a:gd name="textAreaRight" fmla="*/ 33120 w 32400"/>
                              <a:gd name="textAreaTop" fmla="*/ 0 h 78480"/>
                              <a:gd name="textAreaBottom" fmla="*/ 79200 h 784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139065">
                                <a:moveTo>
                                  <a:pt x="28955" y="70103"/>
                                </a:moveTo>
                                <a:lnTo>
                                  <a:pt x="28955" y="138683"/>
                                </a:lnTo>
                              </a:path>
                              <a:path w="58419" h="139065">
                                <a:moveTo>
                                  <a:pt x="28955" y="70103"/>
                                </a:moveTo>
                                <a:lnTo>
                                  <a:pt x="28955" y="0"/>
                                </a:lnTo>
                              </a:path>
                              <a:path w="58419" h="139065">
                                <a:moveTo>
                                  <a:pt x="0" y="138683"/>
                                </a:moveTo>
                                <a:lnTo>
                                  <a:pt x="57911" y="138683"/>
                                </a:lnTo>
                              </a:path>
                              <a:path w="58419" h="139065">
                                <a:moveTo>
                                  <a:pt x="0" y="0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5" name="Graphic 43"/>
                        <wps:cNvSpPr/>
                        <wps:spPr>
                          <a:xfrm>
                            <a:off x="3450600" y="1502280"/>
                            <a:ext cx="55080" cy="138960"/>
                          </a:xfrm>
                          <a:custGeom>
                            <a:avLst/>
                            <a:gdLst>
                              <a:gd name="textAreaLeft" fmla="*/ 0 w 31320"/>
                              <a:gd name="textAreaRight" fmla="*/ 32040 w 31320"/>
                              <a:gd name="textAreaTop" fmla="*/ 0 h 78840"/>
                              <a:gd name="textAreaBottom" fmla="*/ 79560 h 78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515" h="139065">
                                <a:moveTo>
                                  <a:pt x="28955" y="70104"/>
                                </a:moveTo>
                                <a:lnTo>
                                  <a:pt x="28955" y="138684"/>
                                </a:lnTo>
                              </a:path>
                              <a:path w="56515" h="139065">
                                <a:moveTo>
                                  <a:pt x="28955" y="70104"/>
                                </a:moveTo>
                                <a:lnTo>
                                  <a:pt x="28955" y="0"/>
                                </a:lnTo>
                              </a:path>
                              <a:path w="56515" h="139065">
                                <a:moveTo>
                                  <a:pt x="0" y="138684"/>
                                </a:moveTo>
                                <a:lnTo>
                                  <a:pt x="56387" y="138684"/>
                                </a:lnTo>
                              </a:path>
                              <a:path w="56515" h="139065">
                                <a:moveTo>
                                  <a:pt x="0" y="0"/>
                                </a:moveTo>
                                <a:lnTo>
                                  <a:pt x="5638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6" name="Graphic 44"/>
                        <wps:cNvSpPr/>
                        <wps:spPr>
                          <a:xfrm>
                            <a:off x="448200" y="2049840"/>
                            <a:ext cx="3255480" cy="720"/>
                          </a:xfrm>
                          <a:custGeom>
                            <a:avLst/>
                            <a:gdLst>
                              <a:gd name="textAreaLeft" fmla="*/ 0 w 1845720"/>
                              <a:gd name="textAreaRight" fmla="*/ 1846440 w 184572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238500" h="0">
                                <a:moveTo>
                                  <a:pt x="0" y="0"/>
                                </a:moveTo>
                                <a:lnTo>
                                  <a:pt x="323850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adada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7" name="Graphic 45"/>
                        <wps:cNvSpPr/>
                        <wps:spPr>
                          <a:xfrm>
                            <a:off x="806400" y="2405520"/>
                            <a:ext cx="57240" cy="57960"/>
                          </a:xfrm>
                          <a:custGeom>
                            <a:avLst/>
                            <a:gdLst>
                              <a:gd name="textAreaLeft" fmla="*/ 0 w 32400"/>
                              <a:gd name="textAreaRight" fmla="*/ 33120 w 32400"/>
                              <a:gd name="textAreaTop" fmla="*/ 0 h 32760"/>
                              <a:gd name="textAreaBottom" fmla="*/ 33480 h 32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58419">
                                <a:moveTo>
                                  <a:pt x="57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11"/>
                                </a:lnTo>
                                <a:lnTo>
                                  <a:pt x="57912" y="57911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8" name="Graphic 46"/>
                        <wps:cNvSpPr/>
                        <wps:spPr>
                          <a:xfrm>
                            <a:off x="1577520" y="2405520"/>
                            <a:ext cx="55080" cy="57960"/>
                          </a:xfrm>
                          <a:custGeom>
                            <a:avLst/>
                            <a:gdLst>
                              <a:gd name="textAreaLeft" fmla="*/ 0 w 31320"/>
                              <a:gd name="textAreaRight" fmla="*/ 32040 w 31320"/>
                              <a:gd name="textAreaTop" fmla="*/ 0 h 32760"/>
                              <a:gd name="textAreaBottom" fmla="*/ 33480 h 32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515" h="58419">
                                <a:moveTo>
                                  <a:pt x="56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11"/>
                                </a:lnTo>
                                <a:lnTo>
                                  <a:pt x="56387" y="57911"/>
                                </a:lnTo>
                                <a:lnTo>
                                  <a:pt x="5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9" name="Graphic 47"/>
                        <wps:cNvSpPr/>
                        <wps:spPr>
                          <a:xfrm>
                            <a:off x="2186280" y="2405520"/>
                            <a:ext cx="55080" cy="57960"/>
                          </a:xfrm>
                          <a:custGeom>
                            <a:avLst/>
                            <a:gdLst>
                              <a:gd name="textAreaLeft" fmla="*/ 0 w 31320"/>
                              <a:gd name="textAreaRight" fmla="*/ 32040 w 31320"/>
                              <a:gd name="textAreaTop" fmla="*/ 0 h 32760"/>
                              <a:gd name="textAreaBottom" fmla="*/ 33480 h 32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515" h="58419">
                                <a:moveTo>
                                  <a:pt x="563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11"/>
                                </a:lnTo>
                                <a:lnTo>
                                  <a:pt x="56387" y="57911"/>
                                </a:lnTo>
                                <a:lnTo>
                                  <a:pt x="563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a6a6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0" name="Graphic 48"/>
                        <wps:cNvSpPr/>
                        <wps:spPr>
                          <a:xfrm>
                            <a:off x="0" y="0"/>
                            <a:ext cx="3845520" cy="2611080"/>
                          </a:xfrm>
                          <a:custGeom>
                            <a:avLst/>
                            <a:gdLst>
                              <a:gd name="textAreaLeft" fmla="*/ 0 w 2180160"/>
                              <a:gd name="textAreaRight" fmla="*/ 2180880 w 2180160"/>
                              <a:gd name="textAreaTop" fmla="*/ 0 h 1480320"/>
                              <a:gd name="textAreaBottom" fmla="*/ 1481040 h 1480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825240" h="2590800">
                                <a:moveTo>
                                  <a:pt x="0" y="0"/>
                                </a:moveTo>
                                <a:lnTo>
                                  <a:pt x="3825240" y="0"/>
                                </a:lnTo>
                                <a:lnTo>
                                  <a:pt x="3825240" y="2590800"/>
                                </a:lnTo>
                                <a:lnTo>
                                  <a:pt x="0" y="2590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1" name="Textbox 49"/>
                        <wps:cNvSpPr/>
                        <wps:spPr>
                          <a:xfrm>
                            <a:off x="82440" y="74880"/>
                            <a:ext cx="281160" cy="20347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99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  <w:p>
                              <w:pPr>
                                <w:pStyle w:val="Normal"/>
                                <w:spacing w:before="91" w:after="0"/>
                                <w:ind w:hanging="0" w:start="9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90%</w:t>
                              </w:r>
                            </w:p>
                            <w:p>
                              <w:pPr>
                                <w:pStyle w:val="Normal"/>
                                <w:spacing w:before="91" w:after="0"/>
                                <w:ind w:hanging="0" w:start="9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80%</w:t>
                              </w:r>
                            </w:p>
                            <w:p>
                              <w:pPr>
                                <w:pStyle w:val="Normal"/>
                                <w:spacing w:before="90" w:after="0"/>
                                <w:ind w:hanging="0" w:start="9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70%</w:t>
                              </w:r>
                            </w:p>
                            <w:p>
                              <w:pPr>
                                <w:pStyle w:val="Normal"/>
                                <w:spacing w:before="91" w:after="0"/>
                                <w:ind w:hanging="0" w:start="9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60%</w:t>
                              </w:r>
                            </w:p>
                            <w:p>
                              <w:pPr>
                                <w:pStyle w:val="Normal"/>
                                <w:spacing w:before="91" w:after="0"/>
                                <w:ind w:hanging="0" w:start="9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50%</w:t>
                              </w:r>
                            </w:p>
                            <w:p>
                              <w:pPr>
                                <w:pStyle w:val="Normal"/>
                                <w:spacing w:before="91" w:after="0"/>
                                <w:ind w:hanging="0" w:start="9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40%</w:t>
                              </w:r>
                            </w:p>
                            <w:p>
                              <w:pPr>
                                <w:pStyle w:val="Normal"/>
                                <w:spacing w:before="91" w:after="0"/>
                                <w:ind w:hanging="0" w:start="9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30%</w:t>
                              </w:r>
                            </w:p>
                            <w:p>
                              <w:pPr>
                                <w:pStyle w:val="Normal"/>
                                <w:spacing w:before="91" w:after="0"/>
                                <w:ind w:hanging="0" w:start="9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  <w:p>
                              <w:pPr>
                                <w:pStyle w:val="Normal"/>
                                <w:spacing w:before="91" w:after="0"/>
                                <w:ind w:hanging="0" w:start="9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10%</w:t>
                              </w:r>
                            </w:p>
                            <w:p>
                              <w:pPr>
                                <w:pStyle w:val="Normal"/>
                                <w:spacing w:before="91" w:after="0"/>
                                <w:ind w:hanging="0" w:start="18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2" name="Textbox 50"/>
                        <wps:cNvSpPr/>
                        <wps:spPr>
                          <a:xfrm>
                            <a:off x="813960" y="2122920"/>
                            <a:ext cx="9468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99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А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3" name="Textbox 51"/>
                        <wps:cNvSpPr/>
                        <wps:spPr>
                          <a:xfrm>
                            <a:off x="1636560" y="2122920"/>
                            <a:ext cx="7812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99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Б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4" name="Textbox 52"/>
                        <wps:cNvSpPr/>
                        <wps:spPr>
                          <a:xfrm>
                            <a:off x="2444760" y="2122920"/>
                            <a:ext cx="8892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99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5" name="Textbox 53"/>
                        <wps:cNvSpPr/>
                        <wps:spPr>
                          <a:xfrm>
                            <a:off x="3265200" y="2122920"/>
                            <a:ext cx="78840" cy="126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99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Г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66" name="Textbox 54"/>
                        <wps:cNvSpPr/>
                        <wps:spPr>
                          <a:xfrm>
                            <a:off x="888480" y="2373120"/>
                            <a:ext cx="2203560" cy="127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1204" w:leader="none"/>
                                  <w:tab w:val="left" w:pos="2158" w:leader="none"/>
                                </w:tabs>
                                <w:spacing w:lineRule="exact" w:line="199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Выжившие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Павшие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Потеря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контакта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7" style="position:absolute;margin-left:146.95pt;margin-top:14.15pt;width:302.8pt;height:205.6pt" coordorigin="2939,283" coordsize="6056,4112">
                <v:rect id="shape_0" ID="Textbox 49" path="m0,0l-2147483645,0l-2147483645,-2147483646l0,-2147483646xe" stroked="f" o:allowincell="f" style="position:absolute;left:3069;top:401;width:442;height:3203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99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100%</w:t>
                        </w:r>
                      </w:p>
                      <w:p>
                        <w:pPr>
                          <w:pStyle w:val="Normal"/>
                          <w:spacing w:before="91" w:after="0"/>
                          <w:ind w:hanging="0" w:start="9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90%</w:t>
                        </w:r>
                      </w:p>
                      <w:p>
                        <w:pPr>
                          <w:pStyle w:val="Normal"/>
                          <w:spacing w:before="91" w:after="0"/>
                          <w:ind w:hanging="0" w:start="9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80%</w:t>
                        </w:r>
                      </w:p>
                      <w:p>
                        <w:pPr>
                          <w:pStyle w:val="Normal"/>
                          <w:spacing w:before="90" w:after="0"/>
                          <w:ind w:hanging="0" w:start="9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70%</w:t>
                        </w:r>
                      </w:p>
                      <w:p>
                        <w:pPr>
                          <w:pStyle w:val="Normal"/>
                          <w:spacing w:before="91" w:after="0"/>
                          <w:ind w:hanging="0" w:start="9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60%</w:t>
                        </w:r>
                      </w:p>
                      <w:p>
                        <w:pPr>
                          <w:pStyle w:val="Normal"/>
                          <w:spacing w:before="91" w:after="0"/>
                          <w:ind w:hanging="0" w:start="9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50%</w:t>
                        </w:r>
                      </w:p>
                      <w:p>
                        <w:pPr>
                          <w:pStyle w:val="Normal"/>
                          <w:spacing w:before="91" w:after="0"/>
                          <w:ind w:hanging="0" w:start="9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40%</w:t>
                        </w:r>
                      </w:p>
                      <w:p>
                        <w:pPr>
                          <w:pStyle w:val="Normal"/>
                          <w:spacing w:before="91" w:after="0"/>
                          <w:ind w:hanging="0" w:start="9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30%</w:t>
                        </w:r>
                      </w:p>
                      <w:p>
                        <w:pPr>
                          <w:pStyle w:val="Normal"/>
                          <w:spacing w:before="91" w:after="0"/>
                          <w:ind w:hanging="0" w:start="9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20%</w:t>
                        </w:r>
                      </w:p>
                      <w:p>
                        <w:pPr>
                          <w:pStyle w:val="Normal"/>
                          <w:spacing w:before="91" w:after="0"/>
                          <w:ind w:hanging="0" w:start="9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10%</w:t>
                        </w:r>
                      </w:p>
                      <w:p>
                        <w:pPr>
                          <w:pStyle w:val="Normal"/>
                          <w:spacing w:before="91" w:after="0"/>
                          <w:ind w:hanging="0" w:start="18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topAndBottom"/>
                </v:rect>
                <v:rect id="shape_0" ID="Textbox 50" path="m0,0l-2147483645,0l-2147483645,-2147483646l0,-2147483646xe" stroked="f" o:allowincell="f" style="position:absolute;left:4221;top:3626;width:148;height:19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99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А</w:t>
                        </w:r>
                      </w:p>
                    </w:txbxContent>
                  </v:textbox>
                  <w10:wrap type="topAndBottom"/>
                </v:rect>
                <v:rect id="shape_0" ID="Textbox 51" path="m0,0l-2147483645,0l-2147483645,-2147483646l0,-2147483646xe" stroked="f" o:allowincell="f" style="position:absolute;left:5516;top:3626;width:122;height:19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99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Б</w:t>
                        </w:r>
                      </w:p>
                    </w:txbxContent>
                  </v:textbox>
                  <w10:wrap type="topAndBottom"/>
                </v:rect>
                <v:rect id="shape_0" ID="Textbox 52" path="m0,0l-2147483645,0l-2147483645,-2147483646l0,-2147483646xe" stroked="f" o:allowincell="f" style="position:absolute;left:6789;top:3626;width:139;height:19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99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В</w:t>
                        </w:r>
                      </w:p>
                    </w:txbxContent>
                  </v:textbox>
                  <w10:wrap type="topAndBottom"/>
                </v:rect>
                <v:rect id="shape_0" ID="Textbox 53" path="m0,0l-2147483645,0l-2147483645,-2147483646l0,-2147483646xe" stroked="f" o:allowincell="f" style="position:absolute;left:8081;top:3626;width:123;height:198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99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Г</w:t>
                        </w:r>
                      </w:p>
                    </w:txbxContent>
                  </v:textbox>
                  <w10:wrap type="topAndBottom"/>
                </v:rect>
                <v:rect id="shape_0" ID="Textbox 54" path="m0,0l-2147483645,0l-2147483645,-2147483646l0,-2147483646xe" stroked="f" o:allowincell="f" style="position:absolute;left:4338;top:4020;width:3469;height:1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1204" w:leader="none"/>
                            <w:tab w:val="left" w:pos="2158" w:leader="none"/>
                          </w:tabs>
                          <w:spacing w:lineRule="exact" w:line="199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Выжившие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Павшие</w:t>
                        </w:r>
                        <w:r>
                          <w:rPr>
                            <w:sz w:val="18"/>
                          </w:rPr>
                          <w:tab/>
                          <w:t>Потеря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контакта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sectPr>
          <w:headerReference w:type="even" r:id="rId43"/>
          <w:headerReference w:type="default" r:id="rId44"/>
          <w:headerReference w:type="first" r:id="rId45"/>
          <w:type w:val="nextPage"/>
          <w:pgSz w:w="11906" w:h="16838"/>
          <w:pgMar w:left="992" w:right="992" w:gutter="0" w:header="710" w:top="1160" w:footer="0" w:bottom="280"/>
          <w:pgNumType w:fmt="decimal"/>
          <w:formProt w:val="false"/>
          <w:textDirection w:val="lrTb"/>
          <w:docGrid w:type="default" w:linePitch="100" w:charSpace="0"/>
        </w:sectPr>
        <w:pStyle w:val="Heading2"/>
        <w:spacing w:before="143" w:after="0"/>
        <w:ind w:hanging="2463" w:start="3030" w:end="138"/>
        <w:jc w:val="start"/>
        <w:rPr/>
      </w:pPr>
      <w:r>
        <w:rPr/>
        <w:t>Рисунок</w:t>
      </w:r>
      <w:r>
        <w:rPr>
          <w:spacing w:val="-4"/>
        </w:rPr>
        <w:t xml:space="preserve"> </w:t>
      </w:r>
      <w:r>
        <w:rPr/>
        <w:t>3</w:t>
      </w:r>
      <w:r>
        <w:rPr>
          <w:spacing w:val="-4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Характеристика</w:t>
      </w:r>
      <w:r>
        <w:rPr>
          <w:spacing w:val="-4"/>
        </w:rPr>
        <w:t xml:space="preserve"> </w:t>
      </w:r>
      <w:r>
        <w:rPr/>
        <w:t>исходов</w:t>
      </w:r>
      <w:r>
        <w:rPr>
          <w:spacing w:val="-4"/>
        </w:rPr>
        <w:t xml:space="preserve"> </w:t>
      </w:r>
      <w:r>
        <w:rPr/>
        <w:t>вирусной</w:t>
      </w:r>
      <w:r>
        <w:rPr>
          <w:spacing w:val="-4"/>
        </w:rPr>
        <w:t xml:space="preserve"> </w:t>
      </w:r>
      <w:r>
        <w:rPr/>
        <w:t>ЛК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зависимости</w:t>
      </w:r>
      <w:r>
        <w:rPr>
          <w:spacing w:val="-6"/>
        </w:rPr>
        <w:t xml:space="preserve"> </w:t>
      </w:r>
      <w:r>
        <w:rPr/>
        <w:t>от</w:t>
      </w:r>
      <w:r>
        <w:rPr>
          <w:spacing w:val="-2"/>
        </w:rPr>
        <w:t xml:space="preserve"> </w:t>
      </w:r>
      <w:r>
        <w:rPr/>
        <w:t>получаемой терапии нерегенеративной анемии.</w:t>
      </w:r>
    </w:p>
    <w:p>
      <w:pPr>
        <w:pStyle w:val="BodyText"/>
        <w:spacing w:before="80" w:after="0"/>
        <w:ind w:firstLine="708" w:start="140" w:end="138"/>
        <w:rPr/>
      </w:pPr>
      <w:r>
        <w:rPr/>
        <w:t>Животные группы В, получавшие мультимодальную терапию, включавшую прием преднизолона, марбофлоксацина, ралтегравира, фитоменадиона и гемотрансфузию, продемонстрировали наибольшую среднюю продолжительность жизни (382,7 ± 83,41 дней). В</w:t>
      </w:r>
      <w:r>
        <w:rPr>
          <w:spacing w:val="-11"/>
        </w:rPr>
        <w:t xml:space="preserve"> </w:t>
      </w:r>
      <w:r>
        <w:rPr/>
        <w:t>данной</w:t>
      </w:r>
      <w:r>
        <w:rPr>
          <w:spacing w:val="-10"/>
        </w:rPr>
        <w:t xml:space="preserve"> </w:t>
      </w:r>
      <w:r>
        <w:rPr/>
        <w:t>группе</w:t>
      </w:r>
      <w:r>
        <w:rPr>
          <w:spacing w:val="-11"/>
        </w:rPr>
        <w:t xml:space="preserve"> </w:t>
      </w:r>
      <w:r>
        <w:rPr/>
        <w:t>наблюдали</w:t>
      </w:r>
      <w:r>
        <w:rPr>
          <w:spacing w:val="-10"/>
        </w:rPr>
        <w:t xml:space="preserve"> </w:t>
      </w:r>
      <w:r>
        <w:rPr/>
        <w:t>наибольшее</w:t>
      </w:r>
      <w:r>
        <w:rPr>
          <w:spacing w:val="-11"/>
        </w:rPr>
        <w:t xml:space="preserve"> </w:t>
      </w:r>
      <w:r>
        <w:rPr/>
        <w:t>количество</w:t>
      </w:r>
      <w:r>
        <w:rPr>
          <w:spacing w:val="-10"/>
        </w:rPr>
        <w:t xml:space="preserve"> </w:t>
      </w:r>
      <w:r>
        <w:rPr/>
        <w:t>положительных</w:t>
      </w:r>
      <w:r>
        <w:rPr>
          <w:spacing w:val="-8"/>
        </w:rPr>
        <w:t xml:space="preserve"> </w:t>
      </w:r>
      <w:r>
        <w:rPr/>
        <w:t>исходов</w:t>
      </w:r>
      <w:r>
        <w:rPr>
          <w:spacing w:val="-10"/>
        </w:rPr>
        <w:t xml:space="preserve"> </w:t>
      </w:r>
      <w:r>
        <w:rPr/>
        <w:t>терапии</w:t>
      </w:r>
      <w:r>
        <w:rPr>
          <w:spacing w:val="-10"/>
        </w:rPr>
        <w:t xml:space="preserve"> </w:t>
      </w:r>
      <w:r>
        <w:rPr/>
        <w:t>анемии (</w:t>
      </w:r>
      <w:r>
        <w:rPr>
          <w:i/>
        </w:rPr>
        <w:t>n =</w:t>
      </w:r>
      <w:r>
        <w:rPr>
          <w:i/>
          <w:spacing w:val="-1"/>
        </w:rPr>
        <w:t xml:space="preserve"> </w:t>
      </w:r>
      <w:r>
        <w:rPr>
          <w:i/>
        </w:rPr>
        <w:t>4</w:t>
      </w:r>
      <w:r>
        <w:rPr/>
        <w:t>; 57,1%), а</w:t>
      </w:r>
      <w:r>
        <w:rPr>
          <w:spacing w:val="-1"/>
        </w:rPr>
        <w:t xml:space="preserve"> </w:t>
      </w:r>
      <w:r>
        <w:rPr/>
        <w:t>также именно в</w:t>
      </w:r>
      <w:r>
        <w:rPr>
          <w:spacing w:val="-1"/>
        </w:rPr>
        <w:t xml:space="preserve"> </w:t>
      </w:r>
      <w:r>
        <w:rPr/>
        <w:t>этой группе</w:t>
      </w:r>
      <w:r>
        <w:rPr>
          <w:spacing w:val="-1"/>
        </w:rPr>
        <w:t xml:space="preserve"> </w:t>
      </w:r>
      <w:r>
        <w:rPr/>
        <w:t>было обнаружено наибольшее</w:t>
      </w:r>
      <w:r>
        <w:rPr>
          <w:spacing w:val="-1"/>
        </w:rPr>
        <w:t xml:space="preserve"> </w:t>
      </w:r>
      <w:r>
        <w:rPr/>
        <w:t>количество ВЛК- положительных животных, чья продолжительность жизни составила более 1 года (</w:t>
      </w:r>
      <w:r>
        <w:rPr>
          <w:i/>
        </w:rPr>
        <w:t>n = 4</w:t>
      </w:r>
      <w:r>
        <w:rPr/>
        <w:t>; 57,1%) (рисунок 4).</w:t>
      </w:r>
    </w:p>
    <w:p>
      <w:pPr>
        <w:pStyle w:val="BodyText"/>
        <w:spacing w:before="15" w:after="0"/>
        <w:ind w:start="0" w:end="0"/>
        <w:jc w:val="start"/>
        <w:rPr>
          <w:sz w:val="20"/>
        </w:rPr>
      </w:pPr>
      <w:r>
        <w:rPr>
          <w:sz w:val="20"/>
        </w:rPr>
        <mc:AlternateContent>
          <mc:Choice Requires="wpg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2007870</wp:posOffset>
                </wp:positionH>
                <wp:positionV relativeFrom="paragraph">
                  <wp:posOffset>180975</wp:posOffset>
                </wp:positionV>
                <wp:extent cx="3548380" cy="1986280"/>
                <wp:effectExtent l="9525" t="10160" r="0" b="10795"/>
                <wp:wrapTopAndBottom/>
                <wp:docPr id="69" name="Group 55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48520" cy="1986120"/>
                          <a:chOff x="0" y="0"/>
                          <a:chExt cx="3548520" cy="1986120"/>
                        </a:xfrm>
                      </wpg:grpSpPr>
                      <wps:wsp>
                        <wps:cNvPr id="70" name="Graphic 56"/>
                        <wps:cNvSpPr/>
                        <wps:spPr>
                          <a:xfrm>
                            <a:off x="449640" y="396720"/>
                            <a:ext cx="2958480" cy="767880"/>
                          </a:xfrm>
                          <a:custGeom>
                            <a:avLst/>
                            <a:gdLst>
                              <a:gd name="textAreaLeft" fmla="*/ 0 w 1677240"/>
                              <a:gd name="textAreaRight" fmla="*/ 1677960 w 1677240"/>
                              <a:gd name="textAreaTop" fmla="*/ 0 h 435240"/>
                              <a:gd name="textAreaBottom" fmla="*/ 435960 h 435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941320" h="760730">
                                <a:moveTo>
                                  <a:pt x="345960" y="760476"/>
                                </a:moveTo>
                                <a:lnTo>
                                  <a:pt x="915924" y="760476"/>
                                </a:lnTo>
                              </a:path>
                              <a:path w="2941320" h="760730">
                                <a:moveTo>
                                  <a:pt x="1816607" y="760476"/>
                                </a:moveTo>
                                <a:lnTo>
                                  <a:pt x="1860803" y="760476"/>
                                </a:lnTo>
                              </a:path>
                              <a:path w="2941320" h="760730">
                                <a:moveTo>
                                  <a:pt x="1290827" y="760476"/>
                                </a:moveTo>
                                <a:lnTo>
                                  <a:pt x="1652015" y="760476"/>
                                </a:lnTo>
                              </a:path>
                              <a:path w="2941320" h="760730">
                                <a:moveTo>
                                  <a:pt x="2551176" y="760476"/>
                                </a:moveTo>
                                <a:lnTo>
                                  <a:pt x="2941319" y="760476"/>
                                </a:lnTo>
                              </a:path>
                              <a:path w="2941320" h="760730">
                                <a:moveTo>
                                  <a:pt x="2025395" y="760476"/>
                                </a:moveTo>
                                <a:lnTo>
                                  <a:pt x="2386584" y="760476"/>
                                </a:lnTo>
                              </a:path>
                              <a:path w="2941320" h="760730">
                                <a:moveTo>
                                  <a:pt x="1080515" y="760476"/>
                                </a:moveTo>
                                <a:lnTo>
                                  <a:pt x="1124712" y="760476"/>
                                </a:lnTo>
                              </a:path>
                              <a:path w="2941320" h="760730">
                                <a:moveTo>
                                  <a:pt x="0" y="760476"/>
                                </a:moveTo>
                                <a:lnTo>
                                  <a:pt x="179831" y="760476"/>
                                </a:lnTo>
                              </a:path>
                              <a:path w="2941320" h="760730">
                                <a:moveTo>
                                  <a:pt x="1816607" y="507492"/>
                                </a:moveTo>
                                <a:lnTo>
                                  <a:pt x="1860803" y="507492"/>
                                </a:lnTo>
                              </a:path>
                              <a:path w="2941320" h="760730">
                                <a:moveTo>
                                  <a:pt x="2551176" y="507492"/>
                                </a:moveTo>
                                <a:lnTo>
                                  <a:pt x="2941319" y="507492"/>
                                </a:lnTo>
                              </a:path>
                              <a:path w="2941320" h="760730">
                                <a:moveTo>
                                  <a:pt x="345960" y="507492"/>
                                </a:moveTo>
                                <a:lnTo>
                                  <a:pt x="915924" y="507492"/>
                                </a:lnTo>
                              </a:path>
                              <a:path w="2941320" h="760730">
                                <a:moveTo>
                                  <a:pt x="2025395" y="507492"/>
                                </a:moveTo>
                                <a:lnTo>
                                  <a:pt x="2386584" y="507492"/>
                                </a:lnTo>
                              </a:path>
                              <a:path w="2941320" h="760730">
                                <a:moveTo>
                                  <a:pt x="1080515" y="507492"/>
                                </a:moveTo>
                                <a:lnTo>
                                  <a:pt x="1652015" y="507492"/>
                                </a:lnTo>
                              </a:path>
                              <a:path w="2941320" h="760730">
                                <a:moveTo>
                                  <a:pt x="0" y="507492"/>
                                </a:moveTo>
                                <a:lnTo>
                                  <a:pt x="179831" y="507492"/>
                                </a:lnTo>
                              </a:path>
                              <a:path w="2941320" h="760730">
                                <a:moveTo>
                                  <a:pt x="0" y="252983"/>
                                </a:moveTo>
                                <a:lnTo>
                                  <a:pt x="179831" y="252983"/>
                                </a:lnTo>
                              </a:path>
                              <a:path w="2941320" h="760730">
                                <a:moveTo>
                                  <a:pt x="2551176" y="252983"/>
                                </a:moveTo>
                                <a:lnTo>
                                  <a:pt x="2941319" y="252983"/>
                                </a:lnTo>
                              </a:path>
                              <a:path w="2941320" h="760730">
                                <a:moveTo>
                                  <a:pt x="1080515" y="252983"/>
                                </a:moveTo>
                                <a:lnTo>
                                  <a:pt x="2386584" y="252983"/>
                                </a:lnTo>
                              </a:path>
                              <a:path w="2941320" h="760730">
                                <a:moveTo>
                                  <a:pt x="345960" y="252983"/>
                                </a:moveTo>
                                <a:lnTo>
                                  <a:pt x="915924" y="252983"/>
                                </a:lnTo>
                              </a:path>
                              <a:path w="2941320" h="760730">
                                <a:moveTo>
                                  <a:pt x="345960" y="0"/>
                                </a:moveTo>
                                <a:lnTo>
                                  <a:pt x="2386584" y="0"/>
                                </a:lnTo>
                              </a:path>
                              <a:path w="2941320" h="760730">
                                <a:moveTo>
                                  <a:pt x="2551176" y="0"/>
                                </a:moveTo>
                                <a:lnTo>
                                  <a:pt x="2941319" y="0"/>
                                </a:lnTo>
                              </a:path>
                              <a:path w="2941320" h="760730">
                                <a:moveTo>
                                  <a:pt x="0" y="0"/>
                                </a:moveTo>
                                <a:lnTo>
                                  <a:pt x="17983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adada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1" name="Graphic 57"/>
                        <wps:cNvSpPr/>
                        <wps:spPr>
                          <a:xfrm>
                            <a:off x="449640" y="141120"/>
                            <a:ext cx="2958480" cy="720"/>
                          </a:xfrm>
                          <a:custGeom>
                            <a:avLst/>
                            <a:gdLst>
                              <a:gd name="textAreaLeft" fmla="*/ 0 w 1677240"/>
                              <a:gd name="textAreaRight" fmla="*/ 1677960 w 167724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941320" h="0">
                                <a:moveTo>
                                  <a:pt x="0" y="0"/>
                                </a:moveTo>
                                <a:lnTo>
                                  <a:pt x="294132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adada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2" name="Graphic 58"/>
                        <wps:cNvSpPr/>
                        <wps:spPr>
                          <a:xfrm>
                            <a:off x="631080" y="141120"/>
                            <a:ext cx="2385000" cy="1280160"/>
                          </a:xfrm>
                          <a:custGeom>
                            <a:avLst/>
                            <a:gdLst>
                              <a:gd name="textAreaLeft" fmla="*/ 0 w 1352160"/>
                              <a:gd name="textAreaRight" fmla="*/ 1352880 w 1352160"/>
                              <a:gd name="textAreaTop" fmla="*/ 0 h 725760"/>
                              <a:gd name="textAreaBottom" fmla="*/ 726480 h 725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371725" h="1266825">
                                <a:moveTo>
                                  <a:pt x="1661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6444"/>
                                </a:lnTo>
                                <a:lnTo>
                                  <a:pt x="166116" y="1266444"/>
                                </a:lnTo>
                                <a:lnTo>
                                  <a:pt x="166116" y="0"/>
                                </a:lnTo>
                                <a:close/>
                              </a:path>
                              <a:path w="2371725" h="1266825">
                                <a:moveTo>
                                  <a:pt x="900684" y="361188"/>
                                </a:moveTo>
                                <a:lnTo>
                                  <a:pt x="736092" y="361188"/>
                                </a:lnTo>
                                <a:lnTo>
                                  <a:pt x="736092" y="1266444"/>
                                </a:lnTo>
                                <a:lnTo>
                                  <a:pt x="900684" y="1266444"/>
                                </a:lnTo>
                                <a:lnTo>
                                  <a:pt x="900684" y="361188"/>
                                </a:lnTo>
                                <a:close/>
                              </a:path>
                              <a:path w="2371725" h="1266825">
                                <a:moveTo>
                                  <a:pt x="1636763" y="723900"/>
                                </a:moveTo>
                                <a:lnTo>
                                  <a:pt x="1472184" y="723900"/>
                                </a:lnTo>
                                <a:lnTo>
                                  <a:pt x="1472184" y="1266444"/>
                                </a:lnTo>
                                <a:lnTo>
                                  <a:pt x="1636763" y="1266444"/>
                                </a:lnTo>
                                <a:lnTo>
                                  <a:pt x="1636763" y="723900"/>
                                </a:lnTo>
                                <a:close/>
                              </a:path>
                              <a:path w="2371725" h="1266825">
                                <a:moveTo>
                                  <a:pt x="2371344" y="210312"/>
                                </a:moveTo>
                                <a:lnTo>
                                  <a:pt x="2206752" y="210312"/>
                                </a:lnTo>
                                <a:lnTo>
                                  <a:pt x="2206752" y="1266444"/>
                                </a:lnTo>
                                <a:lnTo>
                                  <a:pt x="2371344" y="1266444"/>
                                </a:lnTo>
                                <a:lnTo>
                                  <a:pt x="2371344" y="210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3" name="Graphic 59"/>
                        <wps:cNvSpPr/>
                        <wps:spPr>
                          <a:xfrm>
                            <a:off x="1581840" y="689040"/>
                            <a:ext cx="1645920" cy="732240"/>
                          </a:xfrm>
                          <a:custGeom>
                            <a:avLst/>
                            <a:gdLst>
                              <a:gd name="textAreaLeft" fmla="*/ 0 w 933120"/>
                              <a:gd name="textAreaRight" fmla="*/ 933840 w 933120"/>
                              <a:gd name="textAreaTop" fmla="*/ 0 h 415080"/>
                              <a:gd name="textAreaBottom" fmla="*/ 415800 h 415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1637030" h="724535">
                                <a:moveTo>
                                  <a:pt x="166116" y="362712"/>
                                </a:moveTo>
                                <a:lnTo>
                                  <a:pt x="0" y="362712"/>
                                </a:lnTo>
                                <a:lnTo>
                                  <a:pt x="0" y="723912"/>
                                </a:lnTo>
                                <a:lnTo>
                                  <a:pt x="166116" y="723912"/>
                                </a:lnTo>
                                <a:lnTo>
                                  <a:pt x="166116" y="362712"/>
                                </a:lnTo>
                                <a:close/>
                              </a:path>
                              <a:path w="1637030" h="724535">
                                <a:moveTo>
                                  <a:pt x="900671" y="0"/>
                                </a:moveTo>
                                <a:lnTo>
                                  <a:pt x="736092" y="0"/>
                                </a:lnTo>
                                <a:lnTo>
                                  <a:pt x="736092" y="723900"/>
                                </a:lnTo>
                                <a:lnTo>
                                  <a:pt x="900671" y="723900"/>
                                </a:lnTo>
                                <a:lnTo>
                                  <a:pt x="900671" y="0"/>
                                </a:lnTo>
                                <a:close/>
                              </a:path>
                              <a:path w="1637030" h="724535">
                                <a:moveTo>
                                  <a:pt x="1636776" y="513588"/>
                                </a:moveTo>
                                <a:lnTo>
                                  <a:pt x="1472184" y="513588"/>
                                </a:lnTo>
                                <a:lnTo>
                                  <a:pt x="1472184" y="723900"/>
                                </a:lnTo>
                                <a:lnTo>
                                  <a:pt x="1636776" y="723900"/>
                                </a:lnTo>
                                <a:lnTo>
                                  <a:pt x="1636776" y="5135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4" name="Graphic 60"/>
                        <wps:cNvSpPr/>
                        <wps:spPr>
                          <a:xfrm>
                            <a:off x="685800" y="139680"/>
                            <a:ext cx="55800" cy="154800"/>
                          </a:xfrm>
                          <a:custGeom>
                            <a:avLst/>
                            <a:gdLst>
                              <a:gd name="textAreaLeft" fmla="*/ 0 w 31680"/>
                              <a:gd name="textAreaRight" fmla="*/ 32400 w 31680"/>
                              <a:gd name="textAreaTop" fmla="*/ 0 h 87840"/>
                              <a:gd name="textAreaBottom" fmla="*/ 88560 h 87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515" h="154305">
                                <a:moveTo>
                                  <a:pt x="27431" y="1536"/>
                                </a:moveTo>
                                <a:lnTo>
                                  <a:pt x="27431" y="153936"/>
                                </a:lnTo>
                              </a:path>
                              <a:path w="56515" h="154305">
                                <a:moveTo>
                                  <a:pt x="27431" y="1536"/>
                                </a:moveTo>
                                <a:lnTo>
                                  <a:pt x="27431" y="0"/>
                                </a:lnTo>
                              </a:path>
                              <a:path w="56515" h="154305">
                                <a:moveTo>
                                  <a:pt x="0" y="153936"/>
                                </a:moveTo>
                                <a:lnTo>
                                  <a:pt x="56387" y="153936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Graphic 61"/>
                        <wps:cNvSpPr/>
                        <wps:spPr>
                          <a:xfrm>
                            <a:off x="1424880" y="352440"/>
                            <a:ext cx="57960" cy="306720"/>
                          </a:xfrm>
                          <a:custGeom>
                            <a:avLst/>
                            <a:gdLst>
                              <a:gd name="textAreaLeft" fmla="*/ 0 w 32760"/>
                              <a:gd name="textAreaRight" fmla="*/ 33480 w 32760"/>
                              <a:gd name="textAreaTop" fmla="*/ 0 h 173880"/>
                              <a:gd name="textAreaBottom" fmla="*/ 174600 h 173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304800">
                                <a:moveTo>
                                  <a:pt x="28955" y="152400"/>
                                </a:moveTo>
                                <a:lnTo>
                                  <a:pt x="28955" y="304800"/>
                                </a:lnTo>
                              </a:path>
                              <a:path w="58419" h="304800">
                                <a:moveTo>
                                  <a:pt x="28955" y="152400"/>
                                </a:moveTo>
                                <a:lnTo>
                                  <a:pt x="28955" y="0"/>
                                </a:lnTo>
                              </a:path>
                              <a:path w="58419" h="304800">
                                <a:moveTo>
                                  <a:pt x="0" y="304800"/>
                                </a:moveTo>
                                <a:lnTo>
                                  <a:pt x="57911" y="304800"/>
                                </a:lnTo>
                              </a:path>
                              <a:path w="58419" h="304800">
                                <a:moveTo>
                                  <a:pt x="0" y="0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Graphic 62"/>
                        <wps:cNvSpPr/>
                        <wps:spPr>
                          <a:xfrm>
                            <a:off x="2166120" y="718920"/>
                            <a:ext cx="55800" cy="307440"/>
                          </a:xfrm>
                          <a:custGeom>
                            <a:avLst/>
                            <a:gdLst>
                              <a:gd name="textAreaLeft" fmla="*/ 0 w 31680"/>
                              <a:gd name="textAreaRight" fmla="*/ 32400 w 31680"/>
                              <a:gd name="textAreaTop" fmla="*/ 0 h 174240"/>
                              <a:gd name="textAreaBottom" fmla="*/ 174960 h 1742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515" h="304800">
                                <a:moveTo>
                                  <a:pt x="28955" y="152400"/>
                                </a:moveTo>
                                <a:lnTo>
                                  <a:pt x="28955" y="304800"/>
                                </a:lnTo>
                              </a:path>
                              <a:path w="56515" h="304800">
                                <a:moveTo>
                                  <a:pt x="28955" y="152400"/>
                                </a:moveTo>
                                <a:lnTo>
                                  <a:pt x="28955" y="0"/>
                                </a:lnTo>
                              </a:path>
                              <a:path w="56515" h="304800">
                                <a:moveTo>
                                  <a:pt x="0" y="304800"/>
                                </a:moveTo>
                                <a:lnTo>
                                  <a:pt x="56387" y="304800"/>
                                </a:lnTo>
                              </a:path>
                              <a:path w="56515" h="304800">
                                <a:moveTo>
                                  <a:pt x="0" y="0"/>
                                </a:moveTo>
                                <a:lnTo>
                                  <a:pt x="5638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Graphic 63"/>
                        <wps:cNvSpPr/>
                        <wps:spPr>
                          <a:xfrm>
                            <a:off x="2905200" y="199440"/>
                            <a:ext cx="57960" cy="306720"/>
                          </a:xfrm>
                          <a:custGeom>
                            <a:avLst/>
                            <a:gdLst>
                              <a:gd name="textAreaLeft" fmla="*/ 0 w 32760"/>
                              <a:gd name="textAreaRight" fmla="*/ 33480 w 32760"/>
                              <a:gd name="textAreaTop" fmla="*/ 0 h 173880"/>
                              <a:gd name="textAreaBottom" fmla="*/ 174600 h 173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304800">
                                <a:moveTo>
                                  <a:pt x="28955" y="152400"/>
                                </a:moveTo>
                                <a:lnTo>
                                  <a:pt x="28955" y="304800"/>
                                </a:lnTo>
                              </a:path>
                              <a:path w="58419" h="304800">
                                <a:moveTo>
                                  <a:pt x="28955" y="152400"/>
                                </a:moveTo>
                                <a:lnTo>
                                  <a:pt x="28955" y="0"/>
                                </a:lnTo>
                              </a:path>
                              <a:path w="58419" h="304800">
                                <a:moveTo>
                                  <a:pt x="0" y="304800"/>
                                </a:moveTo>
                                <a:lnTo>
                                  <a:pt x="57911" y="304800"/>
                                </a:lnTo>
                              </a:path>
                              <a:path w="58419" h="304800">
                                <a:moveTo>
                                  <a:pt x="0" y="0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Graphic 64"/>
                        <wps:cNvSpPr/>
                        <wps:spPr>
                          <a:xfrm>
                            <a:off x="1636560" y="902160"/>
                            <a:ext cx="55800" cy="306000"/>
                          </a:xfrm>
                          <a:custGeom>
                            <a:avLst/>
                            <a:gdLst>
                              <a:gd name="textAreaLeft" fmla="*/ 0 w 31680"/>
                              <a:gd name="textAreaRight" fmla="*/ 32400 w 31680"/>
                              <a:gd name="textAreaTop" fmla="*/ 0 h 173520"/>
                              <a:gd name="textAreaBottom" fmla="*/ 174240 h 173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515" h="303530">
                                <a:moveTo>
                                  <a:pt x="27432" y="152400"/>
                                </a:moveTo>
                                <a:lnTo>
                                  <a:pt x="27432" y="303276"/>
                                </a:lnTo>
                              </a:path>
                              <a:path w="56515" h="303530">
                                <a:moveTo>
                                  <a:pt x="27432" y="152400"/>
                                </a:moveTo>
                                <a:lnTo>
                                  <a:pt x="27432" y="0"/>
                                </a:lnTo>
                              </a:path>
                              <a:path w="56515" h="303530">
                                <a:moveTo>
                                  <a:pt x="0" y="303276"/>
                                </a:moveTo>
                                <a:lnTo>
                                  <a:pt x="56388" y="303276"/>
                                </a:lnTo>
                              </a:path>
                              <a:path w="56515" h="303530">
                                <a:moveTo>
                                  <a:pt x="0" y="0"/>
                                </a:moveTo>
                                <a:lnTo>
                                  <a:pt x="56388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9" name="Graphic 65"/>
                        <wps:cNvSpPr/>
                        <wps:spPr>
                          <a:xfrm>
                            <a:off x="2376000" y="535320"/>
                            <a:ext cx="57960" cy="306720"/>
                          </a:xfrm>
                          <a:custGeom>
                            <a:avLst/>
                            <a:gdLst>
                              <a:gd name="textAreaLeft" fmla="*/ 0 w 32760"/>
                              <a:gd name="textAreaRight" fmla="*/ 33480 w 32760"/>
                              <a:gd name="textAreaTop" fmla="*/ 0 h 173880"/>
                              <a:gd name="textAreaBottom" fmla="*/ 174600 h 1738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304800">
                                <a:moveTo>
                                  <a:pt x="28955" y="152400"/>
                                </a:moveTo>
                                <a:lnTo>
                                  <a:pt x="28955" y="304800"/>
                                </a:lnTo>
                              </a:path>
                              <a:path w="58419" h="304800">
                                <a:moveTo>
                                  <a:pt x="28955" y="152400"/>
                                </a:moveTo>
                                <a:lnTo>
                                  <a:pt x="28955" y="0"/>
                                </a:lnTo>
                              </a:path>
                              <a:path w="58419" h="304800">
                                <a:moveTo>
                                  <a:pt x="0" y="304800"/>
                                </a:moveTo>
                                <a:lnTo>
                                  <a:pt x="57911" y="304800"/>
                                </a:lnTo>
                              </a:path>
                              <a:path w="58419" h="304800">
                                <a:moveTo>
                                  <a:pt x="0" y="0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0" name="Graphic 66"/>
                        <wps:cNvSpPr/>
                        <wps:spPr>
                          <a:xfrm>
                            <a:off x="3116520" y="1055520"/>
                            <a:ext cx="55800" cy="305280"/>
                          </a:xfrm>
                          <a:custGeom>
                            <a:avLst/>
                            <a:gdLst>
                              <a:gd name="textAreaLeft" fmla="*/ 0 w 31680"/>
                              <a:gd name="textAreaRight" fmla="*/ 32400 w 31680"/>
                              <a:gd name="textAreaTop" fmla="*/ 0 h 173160"/>
                              <a:gd name="textAreaBottom" fmla="*/ 173880 h 173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515" h="303530">
                                <a:moveTo>
                                  <a:pt x="28955" y="152400"/>
                                </a:moveTo>
                                <a:lnTo>
                                  <a:pt x="28955" y="303276"/>
                                </a:lnTo>
                              </a:path>
                              <a:path w="56515" h="303530">
                                <a:moveTo>
                                  <a:pt x="28955" y="152400"/>
                                </a:moveTo>
                                <a:lnTo>
                                  <a:pt x="28955" y="0"/>
                                </a:lnTo>
                              </a:path>
                              <a:path w="56515" h="303530">
                                <a:moveTo>
                                  <a:pt x="0" y="303276"/>
                                </a:moveTo>
                                <a:lnTo>
                                  <a:pt x="56387" y="303276"/>
                                </a:lnTo>
                              </a:path>
                              <a:path w="56515" h="303530">
                                <a:moveTo>
                                  <a:pt x="0" y="0"/>
                                </a:moveTo>
                                <a:lnTo>
                                  <a:pt x="5638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1" name="Graphic 67"/>
                        <wps:cNvSpPr/>
                        <wps:spPr>
                          <a:xfrm>
                            <a:off x="449640" y="1421640"/>
                            <a:ext cx="2958480" cy="720"/>
                          </a:xfrm>
                          <a:custGeom>
                            <a:avLst/>
                            <a:gdLst>
                              <a:gd name="textAreaLeft" fmla="*/ 0 w 1677240"/>
                              <a:gd name="textAreaRight" fmla="*/ 1677960 w 167724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941320" h="0">
                                <a:moveTo>
                                  <a:pt x="0" y="0"/>
                                </a:moveTo>
                                <a:lnTo>
                                  <a:pt x="2941320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adada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2" name="Graphic 68"/>
                        <wps:cNvSpPr/>
                        <wps:spPr>
                          <a:xfrm>
                            <a:off x="1270080" y="1779120"/>
                            <a:ext cx="57240" cy="57960"/>
                          </a:xfrm>
                          <a:custGeom>
                            <a:avLst/>
                            <a:gdLst>
                              <a:gd name="textAreaLeft" fmla="*/ 0 w 32400"/>
                              <a:gd name="textAreaRight" fmla="*/ 33120 w 32400"/>
                              <a:gd name="textAreaTop" fmla="*/ 0 h 32760"/>
                              <a:gd name="textAreaBottom" fmla="*/ 33480 h 32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58419">
                                <a:moveTo>
                                  <a:pt x="57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11"/>
                                </a:lnTo>
                                <a:lnTo>
                                  <a:pt x="57912" y="57911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3" name="Graphic 69"/>
                        <wps:cNvSpPr/>
                        <wps:spPr>
                          <a:xfrm>
                            <a:off x="1847160" y="1779120"/>
                            <a:ext cx="57960" cy="57960"/>
                          </a:xfrm>
                          <a:custGeom>
                            <a:avLst/>
                            <a:gdLst>
                              <a:gd name="textAreaLeft" fmla="*/ 0 w 32760"/>
                              <a:gd name="textAreaRight" fmla="*/ 33480 w 32760"/>
                              <a:gd name="textAreaTop" fmla="*/ 0 h 32760"/>
                              <a:gd name="textAreaBottom" fmla="*/ 33480 h 32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58419">
                                <a:moveTo>
                                  <a:pt x="579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911"/>
                                </a:lnTo>
                                <a:lnTo>
                                  <a:pt x="57912" y="57911"/>
                                </a:lnTo>
                                <a:lnTo>
                                  <a:pt x="579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7d31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4" name="Graphic 70"/>
                        <wps:cNvSpPr/>
                        <wps:spPr>
                          <a:xfrm>
                            <a:off x="0" y="0"/>
                            <a:ext cx="3548520" cy="1986120"/>
                          </a:xfrm>
                          <a:custGeom>
                            <a:avLst/>
                            <a:gdLst>
                              <a:gd name="textAreaLeft" fmla="*/ 0 w 2011680"/>
                              <a:gd name="textAreaRight" fmla="*/ 2012400 w 2011680"/>
                              <a:gd name="textAreaTop" fmla="*/ 0 h 1126080"/>
                              <a:gd name="textAreaBottom" fmla="*/ 1126800 h 1126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528060" h="1965960">
                                <a:moveTo>
                                  <a:pt x="0" y="0"/>
                                </a:moveTo>
                                <a:lnTo>
                                  <a:pt x="3528059" y="0"/>
                                </a:lnTo>
                                <a:lnTo>
                                  <a:pt x="3528059" y="1965960"/>
                                </a:lnTo>
                                <a:lnTo>
                                  <a:pt x="0" y="1965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85" name="Textbox 71"/>
                        <wps:cNvSpPr/>
                        <wps:spPr>
                          <a:xfrm>
                            <a:off x="83880" y="73800"/>
                            <a:ext cx="281160" cy="14083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99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100%</w:t>
                              </w:r>
                            </w:p>
                            <w:p>
                              <w:pPr>
                                <w:pStyle w:val="Normal"/>
                                <w:spacing w:before="192" w:after="0"/>
                                <w:ind w:hanging="0" w:start="9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80%</w:t>
                              </w:r>
                            </w:p>
                            <w:p>
                              <w:pPr>
                                <w:pStyle w:val="Normal"/>
                                <w:spacing w:before="192" w:after="0"/>
                                <w:ind w:hanging="0" w:start="9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60%</w:t>
                              </w:r>
                            </w:p>
                            <w:p>
                              <w:pPr>
                                <w:pStyle w:val="Normal"/>
                                <w:spacing w:before="192" w:after="0"/>
                                <w:ind w:hanging="0" w:start="9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40%</w:t>
                              </w:r>
                            </w:p>
                            <w:p>
                              <w:pPr>
                                <w:pStyle w:val="Normal"/>
                                <w:spacing w:before="192" w:after="0"/>
                                <w:ind w:hanging="0" w:start="9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20%</w:t>
                              </w:r>
                            </w:p>
                            <w:p>
                              <w:pPr>
                                <w:pStyle w:val="Normal"/>
                                <w:spacing w:before="192" w:after="0"/>
                                <w:ind w:hanging="0" w:start="18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0%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6" name="Textbox 72"/>
                        <wps:cNvSpPr/>
                        <wps:spPr>
                          <a:xfrm>
                            <a:off x="779040" y="1495440"/>
                            <a:ext cx="94680" cy="127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99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А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7" name="Textbox 73"/>
                        <wps:cNvSpPr/>
                        <wps:spPr>
                          <a:xfrm>
                            <a:off x="1526400" y="1495440"/>
                            <a:ext cx="78120" cy="127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99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Б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8" name="Textbox 74"/>
                        <wps:cNvSpPr/>
                        <wps:spPr>
                          <a:xfrm>
                            <a:off x="2261160" y="1495440"/>
                            <a:ext cx="88920" cy="127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99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89" name="Textbox 75"/>
                        <wps:cNvSpPr/>
                        <wps:spPr>
                          <a:xfrm>
                            <a:off x="3007440" y="1495440"/>
                            <a:ext cx="78840" cy="127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99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Г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90" name="Textbox 76"/>
                        <wps:cNvSpPr/>
                        <wps:spPr>
                          <a:xfrm>
                            <a:off x="1352520" y="1746360"/>
                            <a:ext cx="983160" cy="127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tabs>
                                  <w:tab w:val="clear" w:pos="720"/>
                                  <w:tab w:val="left" w:pos="902" w:leader="none"/>
                                </w:tabs>
                                <w:spacing w:lineRule="exact" w:line="199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&lt;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года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  <w:t>&gt;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года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5" style="position:absolute;margin-left:158.1pt;margin-top:14.25pt;width:279.4pt;height:156.4pt" coordorigin="3162,285" coordsize="5588,3128">
                <v:rect id="shape_0" ID="Textbox 71" path="m0,0l-2147483645,0l-2147483645,-2147483646l0,-2147483646xe" stroked="f" o:allowincell="f" style="position:absolute;left:3294;top:401;width:442;height:2217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99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100%</w:t>
                        </w:r>
                      </w:p>
                      <w:p>
                        <w:pPr>
                          <w:pStyle w:val="Normal"/>
                          <w:spacing w:before="192" w:after="0"/>
                          <w:ind w:hanging="0" w:start="9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80%</w:t>
                        </w:r>
                      </w:p>
                      <w:p>
                        <w:pPr>
                          <w:pStyle w:val="Normal"/>
                          <w:spacing w:before="192" w:after="0"/>
                          <w:ind w:hanging="0" w:start="9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60%</w:t>
                        </w:r>
                      </w:p>
                      <w:p>
                        <w:pPr>
                          <w:pStyle w:val="Normal"/>
                          <w:spacing w:before="192" w:after="0"/>
                          <w:ind w:hanging="0" w:start="9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40%</w:t>
                        </w:r>
                      </w:p>
                      <w:p>
                        <w:pPr>
                          <w:pStyle w:val="Normal"/>
                          <w:spacing w:before="192" w:after="0"/>
                          <w:ind w:hanging="0" w:start="9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20%</w:t>
                        </w:r>
                      </w:p>
                      <w:p>
                        <w:pPr>
                          <w:pStyle w:val="Normal"/>
                          <w:spacing w:before="192" w:after="0"/>
                          <w:ind w:hanging="0" w:start="18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0%</w:t>
                        </w:r>
                      </w:p>
                    </w:txbxContent>
                  </v:textbox>
                  <w10:wrap type="topAndBottom"/>
                </v:rect>
                <v:rect id="shape_0" ID="Textbox 72" path="m0,0l-2147483645,0l-2147483645,-2147483646l0,-2147483646xe" stroked="f" o:allowincell="f" style="position:absolute;left:4389;top:2640;width:148;height:1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99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А</w:t>
                        </w:r>
                      </w:p>
                    </w:txbxContent>
                  </v:textbox>
                  <w10:wrap type="topAndBottom"/>
                </v:rect>
                <v:rect id="shape_0" ID="Textbox 73" path="m0,0l-2147483645,0l-2147483645,-2147483646l0,-2147483646xe" stroked="f" o:allowincell="f" style="position:absolute;left:5566;top:2640;width:122;height:1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99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Б</w:t>
                        </w:r>
                      </w:p>
                    </w:txbxContent>
                  </v:textbox>
                  <w10:wrap type="topAndBottom"/>
                </v:rect>
                <v:rect id="shape_0" ID="Textbox 74" path="m0,0l-2147483645,0l-2147483645,-2147483646l0,-2147483646xe" stroked="f" o:allowincell="f" style="position:absolute;left:6723;top:2640;width:139;height:1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99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В</w:t>
                        </w:r>
                      </w:p>
                    </w:txbxContent>
                  </v:textbox>
                  <w10:wrap type="topAndBottom"/>
                </v:rect>
                <v:rect id="shape_0" ID="Textbox 75" path="m0,0l-2147483645,0l-2147483645,-2147483646l0,-2147483646xe" stroked="f" o:allowincell="f" style="position:absolute;left:7898;top:2640;width:123;height:1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99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Г</w:t>
                        </w:r>
                      </w:p>
                    </w:txbxContent>
                  </v:textbox>
                  <w10:wrap type="topAndBottom"/>
                </v:rect>
                <v:rect id="shape_0" ID="Textbox 76" path="m0,0l-2147483645,0l-2147483645,-2147483646l0,-2147483646xe" stroked="f" o:allowincell="f" style="position:absolute;left:5292;top:3035;width:1547;height:1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tabs>
                            <w:tab w:val="clear" w:pos="720"/>
                            <w:tab w:val="left" w:pos="902" w:leader="none"/>
                          </w:tabs>
                          <w:spacing w:lineRule="exact" w:line="199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&lt;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года</w:t>
                        </w:r>
                        <w:r>
                          <w:rPr>
                            <w:sz w:val="18"/>
                          </w:rPr>
                          <w:tab/>
                          <w:t>&gt;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года</w:t>
                        </w:r>
                      </w:p>
                    </w:txbxContent>
                  </v:textbox>
                  <w10:wrap type="topAndBottom"/>
                </v:rect>
              </v:group>
            </w:pict>
          </mc:Fallback>
        </mc:AlternateContent>
      </w:r>
    </w:p>
    <w:p>
      <w:pPr>
        <w:pStyle w:val="Heading2"/>
        <w:spacing w:before="143" w:after="0"/>
        <w:ind w:hanging="2009" w:start="2339" w:end="333"/>
        <w:rPr/>
      </w:pPr>
      <w:r>
        <w:rPr/>
        <w:t>Рисунок</w:t>
      </w:r>
      <w:r>
        <w:rPr>
          <w:spacing w:val="-5"/>
        </w:rPr>
        <w:t xml:space="preserve"> </w:t>
      </w:r>
      <w:r>
        <w:rPr/>
        <w:t>4</w:t>
      </w:r>
      <w:r>
        <w:rPr>
          <w:spacing w:val="-5"/>
        </w:rPr>
        <w:t xml:space="preserve"> </w:t>
      </w:r>
      <w:r>
        <w:rPr/>
        <w:t>-</w:t>
      </w:r>
      <w:r>
        <w:rPr>
          <w:spacing w:val="-6"/>
        </w:rPr>
        <w:t xml:space="preserve"> </w:t>
      </w:r>
      <w:r>
        <w:rPr/>
        <w:t>Характеристика</w:t>
      </w:r>
      <w:r>
        <w:rPr>
          <w:spacing w:val="-5"/>
        </w:rPr>
        <w:t xml:space="preserve"> </w:t>
      </w:r>
      <w:r>
        <w:rPr/>
        <w:t>продолжительности</w:t>
      </w:r>
      <w:r>
        <w:rPr>
          <w:spacing w:val="-5"/>
        </w:rPr>
        <w:t xml:space="preserve"> </w:t>
      </w:r>
      <w:r>
        <w:rPr/>
        <w:t>жизни</w:t>
      </w:r>
      <w:r>
        <w:rPr>
          <w:spacing w:val="-5"/>
        </w:rPr>
        <w:t xml:space="preserve"> </w:t>
      </w:r>
      <w:r>
        <w:rPr/>
        <w:t>ВЛК-положительных</w:t>
      </w:r>
      <w:r>
        <w:rPr>
          <w:spacing w:val="-5"/>
        </w:rPr>
        <w:t xml:space="preserve"> </w:t>
      </w:r>
      <w:r>
        <w:rPr/>
        <w:t>кошек после старта терапии нерегенеративной анемии</w:t>
      </w:r>
    </w:p>
    <w:p>
      <w:pPr>
        <w:pStyle w:val="BodyText"/>
        <w:ind w:firstLine="708" w:start="140" w:end="138"/>
        <w:rPr/>
      </w:pPr>
      <w:r>
        <mc:AlternateContent>
          <mc:Choice Requires="wpg">
            <w:drawing>
              <wp:anchor behindDoc="0" distT="10160" distB="10795" distL="10160" distR="10795" simplePos="0" locked="0" layoutInCell="0" allowOverlap="1" relativeHeight="53">
                <wp:simplePos x="0" y="0"/>
                <wp:positionH relativeFrom="page">
                  <wp:posOffset>1790065</wp:posOffset>
                </wp:positionH>
                <wp:positionV relativeFrom="paragraph">
                  <wp:posOffset>1578610</wp:posOffset>
                </wp:positionV>
                <wp:extent cx="3990340" cy="2557780"/>
                <wp:effectExtent l="10160" t="10160" r="10795" b="10795"/>
                <wp:wrapNone/>
                <wp:docPr id="91" name="Group 77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90240" cy="2557800"/>
                          <a:chOff x="0" y="0"/>
                          <a:chExt cx="3990240" cy="2557800"/>
                        </a:xfrm>
                      </wpg:grpSpPr>
                      <wps:wsp>
                        <wps:cNvPr id="92" name="Graphic 78"/>
                        <wps:cNvSpPr/>
                        <wps:spPr>
                          <a:xfrm>
                            <a:off x="541080" y="141120"/>
                            <a:ext cx="3307680" cy="1338120"/>
                          </a:xfrm>
                          <a:custGeom>
                            <a:avLst/>
                            <a:gdLst>
                              <a:gd name="textAreaLeft" fmla="*/ 0 w 1875240"/>
                              <a:gd name="textAreaRight" fmla="*/ 1875960 w 1875240"/>
                              <a:gd name="textAreaTop" fmla="*/ 0 h 758520"/>
                              <a:gd name="textAreaBottom" fmla="*/ 759240 h 7585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290570" h="1327785">
                                <a:moveTo>
                                  <a:pt x="0" y="1327403"/>
                                </a:moveTo>
                                <a:lnTo>
                                  <a:pt x="3290316" y="1327403"/>
                                </a:lnTo>
                              </a:path>
                              <a:path w="3290570" h="1327785">
                                <a:moveTo>
                                  <a:pt x="0" y="1138427"/>
                                </a:moveTo>
                                <a:lnTo>
                                  <a:pt x="3290316" y="1138427"/>
                                </a:lnTo>
                              </a:path>
                              <a:path w="3290570" h="1327785">
                                <a:moveTo>
                                  <a:pt x="0" y="947927"/>
                                </a:moveTo>
                                <a:lnTo>
                                  <a:pt x="3290316" y="947927"/>
                                </a:lnTo>
                              </a:path>
                              <a:path w="3290570" h="1327785">
                                <a:moveTo>
                                  <a:pt x="0" y="758951"/>
                                </a:moveTo>
                                <a:lnTo>
                                  <a:pt x="3290316" y="758951"/>
                                </a:lnTo>
                              </a:path>
                              <a:path w="3290570" h="1327785">
                                <a:moveTo>
                                  <a:pt x="0" y="568451"/>
                                </a:moveTo>
                                <a:lnTo>
                                  <a:pt x="3290316" y="568451"/>
                                </a:lnTo>
                              </a:path>
                              <a:path w="3290570" h="1327785">
                                <a:moveTo>
                                  <a:pt x="0" y="379475"/>
                                </a:moveTo>
                                <a:lnTo>
                                  <a:pt x="3290316" y="379475"/>
                                </a:lnTo>
                              </a:path>
                              <a:path w="3290570" h="1327785">
                                <a:moveTo>
                                  <a:pt x="0" y="190499"/>
                                </a:moveTo>
                                <a:lnTo>
                                  <a:pt x="3290316" y="190499"/>
                                </a:lnTo>
                              </a:path>
                              <a:path w="3290570" h="1327785">
                                <a:moveTo>
                                  <a:pt x="0" y="0"/>
                                </a:moveTo>
                                <a:lnTo>
                                  <a:pt x="329031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adada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3" name="Graphic 79"/>
                        <wps:cNvSpPr/>
                        <wps:spPr>
                          <a:xfrm>
                            <a:off x="541080" y="1670760"/>
                            <a:ext cx="3307680" cy="720"/>
                          </a:xfrm>
                          <a:custGeom>
                            <a:avLst/>
                            <a:gdLst>
                              <a:gd name="textAreaLeft" fmla="*/ 0 w 1875240"/>
                              <a:gd name="textAreaRight" fmla="*/ 1875960 w 1875240"/>
                              <a:gd name="textAreaTop" fmla="*/ 0 h 360"/>
                              <a:gd name="textAreaBottom" fmla="*/ 1440 h 3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290570" h="0">
                                <a:moveTo>
                                  <a:pt x="0" y="0"/>
                                </a:moveTo>
                                <a:lnTo>
                                  <a:pt x="3290316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dadada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4" name="Graphic 80"/>
                        <wps:cNvSpPr/>
                        <wps:spPr>
                          <a:xfrm>
                            <a:off x="600120" y="922680"/>
                            <a:ext cx="57240" cy="255240"/>
                          </a:xfrm>
                          <a:custGeom>
                            <a:avLst/>
                            <a:gdLst>
                              <a:gd name="textAreaLeft" fmla="*/ 0 w 32400"/>
                              <a:gd name="textAreaRight" fmla="*/ 33120 w 32400"/>
                              <a:gd name="textAreaTop" fmla="*/ 0 h 144720"/>
                              <a:gd name="textAreaBottom" fmla="*/ 145440 h 144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254635">
                                <a:moveTo>
                                  <a:pt x="28956" y="126491"/>
                                </a:moveTo>
                                <a:lnTo>
                                  <a:pt x="28956" y="254507"/>
                                </a:lnTo>
                              </a:path>
                              <a:path w="58419" h="254635">
                                <a:moveTo>
                                  <a:pt x="28956" y="126491"/>
                                </a:moveTo>
                                <a:lnTo>
                                  <a:pt x="28956" y="0"/>
                                </a:lnTo>
                              </a:path>
                              <a:path w="58419" h="254635">
                                <a:moveTo>
                                  <a:pt x="0" y="254507"/>
                                </a:moveTo>
                                <a:lnTo>
                                  <a:pt x="57912" y="254507"/>
                                </a:lnTo>
                              </a:path>
                              <a:path w="58419" h="254635">
                                <a:moveTo>
                                  <a:pt x="0" y="0"/>
                                </a:moveTo>
                                <a:lnTo>
                                  <a:pt x="5791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5" name="Graphic 81"/>
                        <wps:cNvSpPr/>
                        <wps:spPr>
                          <a:xfrm>
                            <a:off x="1122120" y="666720"/>
                            <a:ext cx="57960" cy="255240"/>
                          </a:xfrm>
                          <a:custGeom>
                            <a:avLst/>
                            <a:gdLst>
                              <a:gd name="textAreaLeft" fmla="*/ 0 w 32760"/>
                              <a:gd name="textAreaRight" fmla="*/ 33480 w 32760"/>
                              <a:gd name="textAreaTop" fmla="*/ 0 h 144720"/>
                              <a:gd name="textAreaBottom" fmla="*/ 145440 h 1447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254635">
                                <a:moveTo>
                                  <a:pt x="28956" y="128015"/>
                                </a:moveTo>
                                <a:lnTo>
                                  <a:pt x="28956" y="254507"/>
                                </a:lnTo>
                              </a:path>
                              <a:path w="58419" h="254635">
                                <a:moveTo>
                                  <a:pt x="28956" y="128015"/>
                                </a:moveTo>
                                <a:lnTo>
                                  <a:pt x="28956" y="0"/>
                                </a:lnTo>
                              </a:path>
                              <a:path w="58419" h="254635">
                                <a:moveTo>
                                  <a:pt x="0" y="254507"/>
                                </a:moveTo>
                                <a:lnTo>
                                  <a:pt x="57912" y="254507"/>
                                </a:lnTo>
                              </a:path>
                              <a:path w="58419" h="254635">
                                <a:moveTo>
                                  <a:pt x="0" y="0"/>
                                </a:moveTo>
                                <a:lnTo>
                                  <a:pt x="5791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6" name="Graphic 82"/>
                        <wps:cNvSpPr/>
                        <wps:spPr>
                          <a:xfrm>
                            <a:off x="600120" y="1060920"/>
                            <a:ext cx="57240" cy="71280"/>
                          </a:xfrm>
                          <a:custGeom>
                            <a:avLst/>
                            <a:gdLst>
                              <a:gd name="textAreaLeft" fmla="*/ 0 w 32400"/>
                              <a:gd name="textAreaRight" fmla="*/ 33120 w 32400"/>
                              <a:gd name="textAreaTop" fmla="*/ 0 h 40320"/>
                              <a:gd name="textAreaBottom" fmla="*/ 41040 h 40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71755">
                                <a:moveTo>
                                  <a:pt x="28956" y="35051"/>
                                </a:moveTo>
                                <a:lnTo>
                                  <a:pt x="28956" y="71627"/>
                                </a:lnTo>
                              </a:path>
                              <a:path w="58419" h="71755">
                                <a:moveTo>
                                  <a:pt x="28956" y="35051"/>
                                </a:moveTo>
                                <a:lnTo>
                                  <a:pt x="28956" y="0"/>
                                </a:lnTo>
                              </a:path>
                              <a:path w="58419" h="71755">
                                <a:moveTo>
                                  <a:pt x="0" y="71627"/>
                                </a:moveTo>
                                <a:lnTo>
                                  <a:pt x="57912" y="71627"/>
                                </a:lnTo>
                              </a:path>
                              <a:path w="58419" h="71755">
                                <a:moveTo>
                                  <a:pt x="0" y="0"/>
                                </a:moveTo>
                                <a:lnTo>
                                  <a:pt x="5791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7" name="Graphic 83"/>
                        <wps:cNvSpPr/>
                        <wps:spPr>
                          <a:xfrm>
                            <a:off x="1122120" y="1133640"/>
                            <a:ext cx="57960" cy="71280"/>
                          </a:xfrm>
                          <a:custGeom>
                            <a:avLst/>
                            <a:gdLst>
                              <a:gd name="textAreaLeft" fmla="*/ 0 w 32760"/>
                              <a:gd name="textAreaRight" fmla="*/ 33480 w 32760"/>
                              <a:gd name="textAreaTop" fmla="*/ 0 h 40320"/>
                              <a:gd name="textAreaBottom" fmla="*/ 41040 h 40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71755">
                                <a:moveTo>
                                  <a:pt x="28956" y="35052"/>
                                </a:moveTo>
                                <a:lnTo>
                                  <a:pt x="28956" y="71628"/>
                                </a:lnTo>
                              </a:path>
                              <a:path w="58419" h="71755">
                                <a:moveTo>
                                  <a:pt x="28956" y="35052"/>
                                </a:moveTo>
                                <a:lnTo>
                                  <a:pt x="28956" y="0"/>
                                </a:lnTo>
                              </a:path>
                              <a:path w="58419" h="71755">
                                <a:moveTo>
                                  <a:pt x="0" y="71628"/>
                                </a:moveTo>
                                <a:lnTo>
                                  <a:pt x="57912" y="71628"/>
                                </a:lnTo>
                              </a:path>
                              <a:path w="58419" h="71755">
                                <a:moveTo>
                                  <a:pt x="0" y="0"/>
                                </a:moveTo>
                                <a:lnTo>
                                  <a:pt x="5791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8" name="Graphic 84"/>
                        <wps:cNvSpPr/>
                        <wps:spPr>
                          <a:xfrm>
                            <a:off x="600120" y="815400"/>
                            <a:ext cx="57240" cy="218520"/>
                          </a:xfrm>
                          <a:custGeom>
                            <a:avLst/>
                            <a:gdLst>
                              <a:gd name="textAreaLeft" fmla="*/ 0 w 32400"/>
                              <a:gd name="textAreaRight" fmla="*/ 33120 w 32400"/>
                              <a:gd name="textAreaTop" fmla="*/ 0 h 123840"/>
                              <a:gd name="textAreaBottom" fmla="*/ 124560 h 12384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218440">
                                <a:moveTo>
                                  <a:pt x="28956" y="108203"/>
                                </a:moveTo>
                                <a:lnTo>
                                  <a:pt x="28956" y="217931"/>
                                </a:lnTo>
                              </a:path>
                              <a:path w="58419" h="218440">
                                <a:moveTo>
                                  <a:pt x="28956" y="108203"/>
                                </a:moveTo>
                                <a:lnTo>
                                  <a:pt x="28956" y="0"/>
                                </a:lnTo>
                              </a:path>
                              <a:path w="58419" h="218440">
                                <a:moveTo>
                                  <a:pt x="0" y="217931"/>
                                </a:moveTo>
                                <a:lnTo>
                                  <a:pt x="57912" y="217931"/>
                                </a:lnTo>
                              </a:path>
                              <a:path w="58419" h="218440">
                                <a:moveTo>
                                  <a:pt x="0" y="0"/>
                                </a:moveTo>
                                <a:lnTo>
                                  <a:pt x="5791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9" name="Graphic 85"/>
                        <wps:cNvSpPr/>
                        <wps:spPr>
                          <a:xfrm>
                            <a:off x="1122120" y="751320"/>
                            <a:ext cx="57960" cy="216360"/>
                          </a:xfrm>
                          <a:custGeom>
                            <a:avLst/>
                            <a:gdLst>
                              <a:gd name="textAreaLeft" fmla="*/ 0 w 32760"/>
                              <a:gd name="textAreaRight" fmla="*/ 33480 w 32760"/>
                              <a:gd name="textAreaTop" fmla="*/ 0 h 122760"/>
                              <a:gd name="textAreaBottom" fmla="*/ 123480 h 122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216535">
                                <a:moveTo>
                                  <a:pt x="28956" y="108203"/>
                                </a:moveTo>
                                <a:lnTo>
                                  <a:pt x="28956" y="216407"/>
                                </a:lnTo>
                              </a:path>
                              <a:path w="58419" h="216535">
                                <a:moveTo>
                                  <a:pt x="28956" y="108203"/>
                                </a:moveTo>
                                <a:lnTo>
                                  <a:pt x="28956" y="0"/>
                                </a:lnTo>
                              </a:path>
                              <a:path w="58419" h="216535">
                                <a:moveTo>
                                  <a:pt x="0" y="216407"/>
                                </a:moveTo>
                                <a:lnTo>
                                  <a:pt x="57912" y="216407"/>
                                </a:lnTo>
                              </a:path>
                              <a:path w="58419" h="216535">
                                <a:moveTo>
                                  <a:pt x="0" y="0"/>
                                </a:moveTo>
                                <a:lnTo>
                                  <a:pt x="57912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0" name="Graphic 86"/>
                        <wps:cNvSpPr/>
                        <wps:spPr>
                          <a:xfrm>
                            <a:off x="2167920" y="594360"/>
                            <a:ext cx="57240" cy="216360"/>
                          </a:xfrm>
                          <a:custGeom>
                            <a:avLst/>
                            <a:gdLst>
                              <a:gd name="textAreaLeft" fmla="*/ 0 w 32400"/>
                              <a:gd name="textAreaRight" fmla="*/ 33120 w 32400"/>
                              <a:gd name="textAreaTop" fmla="*/ 0 h 122760"/>
                              <a:gd name="textAreaBottom" fmla="*/ 123480 h 1227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216535">
                                <a:moveTo>
                                  <a:pt x="28955" y="108203"/>
                                </a:moveTo>
                                <a:lnTo>
                                  <a:pt x="28955" y="216407"/>
                                </a:lnTo>
                              </a:path>
                              <a:path w="58419" h="216535">
                                <a:moveTo>
                                  <a:pt x="28955" y="108203"/>
                                </a:moveTo>
                                <a:lnTo>
                                  <a:pt x="28955" y="0"/>
                                </a:lnTo>
                              </a:path>
                              <a:path w="58419" h="216535">
                                <a:moveTo>
                                  <a:pt x="0" y="216407"/>
                                </a:moveTo>
                                <a:lnTo>
                                  <a:pt x="57911" y="216407"/>
                                </a:lnTo>
                              </a:path>
                              <a:path w="58419" h="216535">
                                <a:moveTo>
                                  <a:pt x="0" y="0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1" name="Graphic 87"/>
                        <wps:cNvSpPr/>
                        <wps:spPr>
                          <a:xfrm>
                            <a:off x="3213000" y="306720"/>
                            <a:ext cx="57240" cy="219240"/>
                          </a:xfrm>
                          <a:custGeom>
                            <a:avLst/>
                            <a:gdLst>
                              <a:gd name="textAreaLeft" fmla="*/ 0 w 32400"/>
                              <a:gd name="textAreaRight" fmla="*/ 33120 w 32400"/>
                              <a:gd name="textAreaTop" fmla="*/ 0 h 124200"/>
                              <a:gd name="textAreaBottom" fmla="*/ 124920 h 1242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8419" h="218440">
                                <a:moveTo>
                                  <a:pt x="28955" y="108203"/>
                                </a:moveTo>
                                <a:lnTo>
                                  <a:pt x="28955" y="217931"/>
                                </a:lnTo>
                              </a:path>
                              <a:path w="58419" h="218440">
                                <a:moveTo>
                                  <a:pt x="28955" y="108203"/>
                                </a:moveTo>
                                <a:lnTo>
                                  <a:pt x="28955" y="0"/>
                                </a:lnTo>
                              </a:path>
                              <a:path w="58419" h="218440">
                                <a:moveTo>
                                  <a:pt x="0" y="217931"/>
                                </a:moveTo>
                                <a:lnTo>
                                  <a:pt x="57911" y="217931"/>
                                </a:lnTo>
                              </a:path>
                              <a:path w="58419" h="218440">
                                <a:moveTo>
                                  <a:pt x="0" y="0"/>
                                </a:moveTo>
                                <a:lnTo>
                                  <a:pt x="57911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2" name="Graphic 88"/>
                        <wps:cNvSpPr/>
                        <wps:spPr>
                          <a:xfrm>
                            <a:off x="3735000" y="288360"/>
                            <a:ext cx="55080" cy="217080"/>
                          </a:xfrm>
                          <a:custGeom>
                            <a:avLst/>
                            <a:gdLst>
                              <a:gd name="textAreaLeft" fmla="*/ 0 w 31320"/>
                              <a:gd name="textAreaRight" fmla="*/ 32040 w 31320"/>
                              <a:gd name="textAreaTop" fmla="*/ 0 h 123120"/>
                              <a:gd name="textAreaBottom" fmla="*/ 123840 h 123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6515" h="216535">
                                <a:moveTo>
                                  <a:pt x="28955" y="108203"/>
                                </a:moveTo>
                                <a:lnTo>
                                  <a:pt x="28955" y="216407"/>
                                </a:lnTo>
                              </a:path>
                              <a:path w="56515" h="216535">
                                <a:moveTo>
                                  <a:pt x="28955" y="108203"/>
                                </a:moveTo>
                                <a:lnTo>
                                  <a:pt x="28955" y="0"/>
                                </a:lnTo>
                              </a:path>
                              <a:path w="56515" h="216535">
                                <a:moveTo>
                                  <a:pt x="0" y="216407"/>
                                </a:moveTo>
                                <a:lnTo>
                                  <a:pt x="56387" y="216407"/>
                                </a:lnTo>
                              </a:path>
                              <a:path w="56515" h="216535">
                                <a:moveTo>
                                  <a:pt x="0" y="0"/>
                                </a:moveTo>
                                <a:lnTo>
                                  <a:pt x="56387" y="0"/>
                                </a:lnTo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59595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03" name="Graphic 89"/>
                        <wps:cNvSpPr/>
                        <wps:spPr>
                          <a:xfrm>
                            <a:off x="629280" y="794520"/>
                            <a:ext cx="522000" cy="255960"/>
                          </a:xfrm>
                          <a:custGeom>
                            <a:avLst/>
                            <a:gdLst>
                              <a:gd name="textAreaLeft" fmla="*/ 0 w 295920"/>
                              <a:gd name="textAreaRight" fmla="*/ 296640 w 295920"/>
                              <a:gd name="textAreaTop" fmla="*/ 0 h 145080"/>
                              <a:gd name="textAreaBottom" fmla="*/ 145800 h 145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20065" h="254635">
                                <a:moveTo>
                                  <a:pt x="0" y="254508"/>
                                </a:moveTo>
                                <a:lnTo>
                                  <a:pt x="519684" y="0"/>
                                </a:lnTo>
                              </a:path>
                            </a:pathLst>
                          </a:custGeom>
                          <a:noFill/>
                          <a:ln w="28440">
                            <a:solidFill>
                              <a:srgbClr val="4472c4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4" name="Image 90" descr=""/>
                          <pic:cNvPicPr/>
                        </pic:nvPicPr>
                        <pic:blipFill>
                          <a:blip r:embed="rId46"/>
                          <a:stretch/>
                        </pic:blipFill>
                        <pic:spPr>
                          <a:xfrm>
                            <a:off x="592560" y="1012680"/>
                            <a:ext cx="7236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5" name="Image 91" descr=""/>
                          <pic:cNvPicPr/>
                        </pic:nvPicPr>
                        <pic:blipFill>
                          <a:blip r:embed="rId47"/>
                          <a:stretch/>
                        </pic:blipFill>
                        <pic:spPr>
                          <a:xfrm>
                            <a:off x="1114560" y="758160"/>
                            <a:ext cx="7236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06" name="Graphic 92"/>
                        <wps:cNvSpPr/>
                        <wps:spPr>
                          <a:xfrm>
                            <a:off x="629280" y="1097280"/>
                            <a:ext cx="522000" cy="71280"/>
                          </a:xfrm>
                          <a:custGeom>
                            <a:avLst/>
                            <a:gdLst>
                              <a:gd name="textAreaLeft" fmla="*/ 0 w 295920"/>
                              <a:gd name="textAreaRight" fmla="*/ 296640 w 295920"/>
                              <a:gd name="textAreaTop" fmla="*/ 0 h 40320"/>
                              <a:gd name="textAreaBottom" fmla="*/ 41040 h 403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520065" h="71755">
                                <a:moveTo>
                                  <a:pt x="0" y="0"/>
                                </a:moveTo>
                                <a:lnTo>
                                  <a:pt x="519684" y="71628"/>
                                </a:lnTo>
                              </a:path>
                            </a:pathLst>
                          </a:custGeom>
                          <a:noFill/>
                          <a:ln w="28440">
                            <a:solidFill>
                              <a:srgbClr val="ed7d31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7" name="Image 93" descr=""/>
                          <pic:cNvPicPr/>
                        </pic:nvPicPr>
                        <pic:blipFill>
                          <a:blip r:embed="rId48"/>
                          <a:stretch/>
                        </pic:blipFill>
                        <pic:spPr>
                          <a:xfrm>
                            <a:off x="592560" y="1059120"/>
                            <a:ext cx="7236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08" name="Image 94" descr=""/>
                          <pic:cNvPicPr/>
                        </pic:nvPicPr>
                        <pic:blipFill>
                          <a:blip r:embed="rId49"/>
                          <a:stretch/>
                        </pic:blipFill>
                        <pic:spPr>
                          <a:xfrm>
                            <a:off x="1114560" y="1131480"/>
                            <a:ext cx="7236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09" name="Graphic 95"/>
                        <wps:cNvSpPr/>
                        <wps:spPr>
                          <a:xfrm>
                            <a:off x="629280" y="396360"/>
                            <a:ext cx="3132360" cy="527760"/>
                          </a:xfrm>
                          <a:custGeom>
                            <a:avLst/>
                            <a:gdLst>
                              <a:gd name="textAreaLeft" fmla="*/ 0 w 1775880"/>
                              <a:gd name="textAreaRight" fmla="*/ 1776600 w 1775880"/>
                              <a:gd name="textAreaTop" fmla="*/ 0 h 299160"/>
                              <a:gd name="textAreaBottom" fmla="*/ 299880 h 29916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116580" h="524510">
                                <a:moveTo>
                                  <a:pt x="0" y="524256"/>
                                </a:moveTo>
                                <a:lnTo>
                                  <a:pt x="519684" y="458724"/>
                                </a:lnTo>
                                <a:lnTo>
                                  <a:pt x="1557528" y="303276"/>
                                </a:lnTo>
                                <a:lnTo>
                                  <a:pt x="2596896" y="19812"/>
                                </a:lnTo>
                                <a:lnTo>
                                  <a:pt x="3116580" y="0"/>
                                </a:lnTo>
                              </a:path>
                            </a:pathLst>
                          </a:custGeom>
                          <a:noFill/>
                          <a:ln w="28440">
                            <a:solidFill>
                              <a:srgbClr val="a6a6a6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0" name="Image 96" descr=""/>
                          <pic:cNvPicPr/>
                        </pic:nvPicPr>
                        <pic:blipFill>
                          <a:blip r:embed="rId50"/>
                          <a:stretch/>
                        </pic:blipFill>
                        <pic:spPr>
                          <a:xfrm>
                            <a:off x="592560" y="886320"/>
                            <a:ext cx="7236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1" name="Image 97" descr=""/>
                          <pic:cNvPicPr/>
                        </pic:nvPicPr>
                        <pic:blipFill>
                          <a:blip r:embed="rId51"/>
                          <a:stretch/>
                        </pic:blipFill>
                        <pic:spPr>
                          <a:xfrm>
                            <a:off x="1114560" y="822960"/>
                            <a:ext cx="7236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2" name="Image 98" descr=""/>
                          <pic:cNvPicPr/>
                        </pic:nvPicPr>
                        <pic:blipFill>
                          <a:blip r:embed="rId52"/>
                          <a:stretch/>
                        </pic:blipFill>
                        <pic:spPr>
                          <a:xfrm>
                            <a:off x="2160360" y="666000"/>
                            <a:ext cx="7164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3" name="Image 99" descr=""/>
                          <pic:cNvPicPr/>
                        </pic:nvPicPr>
                        <pic:blipFill>
                          <a:blip r:embed="rId53"/>
                          <a:stretch/>
                        </pic:blipFill>
                        <pic:spPr>
                          <a:xfrm>
                            <a:off x="3205440" y="378360"/>
                            <a:ext cx="7164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4" name="Image 100" descr=""/>
                          <pic:cNvPicPr/>
                        </pic:nvPicPr>
                        <pic:blipFill>
                          <a:blip r:embed="rId54"/>
                          <a:stretch/>
                        </pic:blipFill>
                        <pic:spPr>
                          <a:xfrm>
                            <a:off x="3727440" y="360000"/>
                            <a:ext cx="7164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5" name="Image 101" descr=""/>
                          <pic:cNvPicPr/>
                        </pic:nvPicPr>
                        <pic:blipFill>
                          <a:blip r:embed="rId55"/>
                          <a:stretch/>
                        </pic:blipFill>
                        <pic:spPr>
                          <a:xfrm>
                            <a:off x="592560" y="1012680"/>
                            <a:ext cx="7236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6" name="Image 102" descr=""/>
                          <pic:cNvPicPr/>
                        </pic:nvPicPr>
                        <pic:blipFill>
                          <a:blip r:embed="rId56"/>
                          <a:stretch/>
                        </pic:blipFill>
                        <pic:spPr>
                          <a:xfrm>
                            <a:off x="250920" y="1773000"/>
                            <a:ext cx="396720" cy="39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17" name="Image 103" descr=""/>
                          <pic:cNvPicPr/>
                        </pic:nvPicPr>
                        <pic:blipFill>
                          <a:blip r:embed="rId57"/>
                          <a:stretch/>
                        </pic:blipFill>
                        <pic:spPr>
                          <a:xfrm>
                            <a:off x="772920" y="1773000"/>
                            <a:ext cx="397440" cy="39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18" name="Graphic 104"/>
                        <wps:cNvSpPr/>
                        <wps:spPr>
                          <a:xfrm>
                            <a:off x="1296000" y="1773000"/>
                            <a:ext cx="920160" cy="391680"/>
                          </a:xfrm>
                          <a:custGeom>
                            <a:avLst/>
                            <a:gdLst>
                              <a:gd name="textAreaLeft" fmla="*/ 0 w 521640"/>
                              <a:gd name="textAreaRight" fmla="*/ 522360 w 521640"/>
                              <a:gd name="textAreaTop" fmla="*/ 0 h 222120"/>
                              <a:gd name="textAreaBottom" fmla="*/ 222840 h 22212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916305" h="389890">
                                <a:moveTo>
                                  <a:pt x="66751" y="368300"/>
                                </a:moveTo>
                                <a:lnTo>
                                  <a:pt x="65887" y="363220"/>
                                </a:lnTo>
                                <a:lnTo>
                                  <a:pt x="61226" y="351637"/>
                                </a:lnTo>
                                <a:lnTo>
                                  <a:pt x="61226" y="372110"/>
                                </a:lnTo>
                                <a:lnTo>
                                  <a:pt x="60731" y="378460"/>
                                </a:lnTo>
                                <a:lnTo>
                                  <a:pt x="59893" y="379730"/>
                                </a:lnTo>
                                <a:lnTo>
                                  <a:pt x="55499" y="384810"/>
                                </a:lnTo>
                                <a:lnTo>
                                  <a:pt x="51308" y="384810"/>
                                </a:lnTo>
                                <a:lnTo>
                                  <a:pt x="45885" y="382270"/>
                                </a:lnTo>
                                <a:lnTo>
                                  <a:pt x="40944" y="379730"/>
                                </a:lnTo>
                                <a:lnTo>
                                  <a:pt x="35839" y="375920"/>
                                </a:lnTo>
                                <a:lnTo>
                                  <a:pt x="30568" y="372110"/>
                                </a:lnTo>
                                <a:lnTo>
                                  <a:pt x="25133" y="367030"/>
                                </a:lnTo>
                                <a:lnTo>
                                  <a:pt x="20574" y="361950"/>
                                </a:lnTo>
                                <a:lnTo>
                                  <a:pt x="16306" y="358140"/>
                                </a:lnTo>
                                <a:lnTo>
                                  <a:pt x="8305" y="346710"/>
                                </a:lnTo>
                                <a:lnTo>
                                  <a:pt x="6159" y="341630"/>
                                </a:lnTo>
                                <a:lnTo>
                                  <a:pt x="5664" y="335280"/>
                                </a:lnTo>
                                <a:lnTo>
                                  <a:pt x="6451" y="332740"/>
                                </a:lnTo>
                                <a:lnTo>
                                  <a:pt x="9766" y="328930"/>
                                </a:lnTo>
                                <a:lnTo>
                                  <a:pt x="11506" y="328930"/>
                                </a:lnTo>
                                <a:lnTo>
                                  <a:pt x="13449" y="327660"/>
                                </a:lnTo>
                                <a:lnTo>
                                  <a:pt x="16205" y="327660"/>
                                </a:lnTo>
                                <a:lnTo>
                                  <a:pt x="19583" y="328930"/>
                                </a:lnTo>
                                <a:lnTo>
                                  <a:pt x="28892" y="334010"/>
                                </a:lnTo>
                                <a:lnTo>
                                  <a:pt x="34620" y="337820"/>
                                </a:lnTo>
                                <a:lnTo>
                                  <a:pt x="40716" y="344170"/>
                                </a:lnTo>
                                <a:lnTo>
                                  <a:pt x="46431" y="350520"/>
                                </a:lnTo>
                                <a:lnTo>
                                  <a:pt x="51219" y="355600"/>
                                </a:lnTo>
                                <a:lnTo>
                                  <a:pt x="55092" y="360680"/>
                                </a:lnTo>
                                <a:lnTo>
                                  <a:pt x="60248" y="369570"/>
                                </a:lnTo>
                                <a:lnTo>
                                  <a:pt x="61226" y="372110"/>
                                </a:lnTo>
                                <a:lnTo>
                                  <a:pt x="61226" y="351637"/>
                                </a:lnTo>
                                <a:lnTo>
                                  <a:pt x="29908" y="325120"/>
                                </a:lnTo>
                                <a:lnTo>
                                  <a:pt x="15557" y="322580"/>
                                </a:lnTo>
                                <a:lnTo>
                                  <a:pt x="9779" y="323850"/>
                                </a:lnTo>
                                <a:lnTo>
                                  <a:pt x="3149" y="330200"/>
                                </a:lnTo>
                                <a:lnTo>
                                  <a:pt x="1562" y="334010"/>
                                </a:lnTo>
                                <a:lnTo>
                                  <a:pt x="0" y="342900"/>
                                </a:lnTo>
                                <a:lnTo>
                                  <a:pt x="838" y="349250"/>
                                </a:lnTo>
                                <a:lnTo>
                                  <a:pt x="5969" y="361950"/>
                                </a:lnTo>
                                <a:lnTo>
                                  <a:pt x="10299" y="368300"/>
                                </a:lnTo>
                                <a:lnTo>
                                  <a:pt x="16408" y="373380"/>
                                </a:lnTo>
                                <a:lnTo>
                                  <a:pt x="21844" y="378460"/>
                                </a:lnTo>
                                <a:lnTo>
                                  <a:pt x="27432" y="382270"/>
                                </a:lnTo>
                                <a:lnTo>
                                  <a:pt x="33172" y="386080"/>
                                </a:lnTo>
                                <a:lnTo>
                                  <a:pt x="39065" y="387350"/>
                                </a:lnTo>
                                <a:lnTo>
                                  <a:pt x="48475" y="389890"/>
                                </a:lnTo>
                                <a:lnTo>
                                  <a:pt x="55740" y="389890"/>
                                </a:lnTo>
                                <a:lnTo>
                                  <a:pt x="60121" y="384810"/>
                                </a:lnTo>
                                <a:lnTo>
                                  <a:pt x="63423" y="381000"/>
                                </a:lnTo>
                                <a:lnTo>
                                  <a:pt x="65125" y="378460"/>
                                </a:lnTo>
                                <a:lnTo>
                                  <a:pt x="66751" y="368300"/>
                                </a:lnTo>
                                <a:close/>
                              </a:path>
                              <a:path w="916305" h="389890">
                                <a:moveTo>
                                  <a:pt x="111429" y="331470"/>
                                </a:moveTo>
                                <a:lnTo>
                                  <a:pt x="109969" y="330200"/>
                                </a:lnTo>
                                <a:lnTo>
                                  <a:pt x="107492" y="332740"/>
                                </a:lnTo>
                                <a:lnTo>
                                  <a:pt x="105664" y="334010"/>
                                </a:lnTo>
                                <a:lnTo>
                                  <a:pt x="103289" y="335280"/>
                                </a:lnTo>
                                <a:lnTo>
                                  <a:pt x="102209" y="335280"/>
                                </a:lnTo>
                                <a:lnTo>
                                  <a:pt x="100241" y="334010"/>
                                </a:lnTo>
                                <a:lnTo>
                                  <a:pt x="98247" y="331470"/>
                                </a:lnTo>
                                <a:lnTo>
                                  <a:pt x="65278" y="298450"/>
                                </a:lnTo>
                                <a:lnTo>
                                  <a:pt x="50063" y="283210"/>
                                </a:lnTo>
                                <a:lnTo>
                                  <a:pt x="48755" y="285750"/>
                                </a:lnTo>
                                <a:lnTo>
                                  <a:pt x="42087" y="304800"/>
                                </a:lnTo>
                                <a:lnTo>
                                  <a:pt x="43903" y="304800"/>
                                </a:lnTo>
                                <a:lnTo>
                                  <a:pt x="44818" y="302260"/>
                                </a:lnTo>
                                <a:lnTo>
                                  <a:pt x="45770" y="300990"/>
                                </a:lnTo>
                                <a:lnTo>
                                  <a:pt x="47421" y="299720"/>
                                </a:lnTo>
                                <a:lnTo>
                                  <a:pt x="48209" y="298450"/>
                                </a:lnTo>
                                <a:lnTo>
                                  <a:pt x="50927" y="298450"/>
                                </a:lnTo>
                                <a:lnTo>
                                  <a:pt x="53314" y="300990"/>
                                </a:lnTo>
                                <a:lnTo>
                                  <a:pt x="55956" y="302260"/>
                                </a:lnTo>
                                <a:lnTo>
                                  <a:pt x="91948" y="339090"/>
                                </a:lnTo>
                                <a:lnTo>
                                  <a:pt x="93726" y="340360"/>
                                </a:lnTo>
                                <a:lnTo>
                                  <a:pt x="94437" y="342900"/>
                                </a:lnTo>
                                <a:lnTo>
                                  <a:pt x="94437" y="344170"/>
                                </a:lnTo>
                                <a:lnTo>
                                  <a:pt x="92316" y="347980"/>
                                </a:lnTo>
                                <a:lnTo>
                                  <a:pt x="89839" y="350520"/>
                                </a:lnTo>
                                <a:lnTo>
                                  <a:pt x="91300" y="351790"/>
                                </a:lnTo>
                                <a:lnTo>
                                  <a:pt x="107657" y="335280"/>
                                </a:lnTo>
                                <a:lnTo>
                                  <a:pt x="111429" y="331470"/>
                                </a:lnTo>
                                <a:close/>
                              </a:path>
                              <a:path w="916305" h="389890">
                                <a:moveTo>
                                  <a:pt x="133769" y="307340"/>
                                </a:moveTo>
                                <a:lnTo>
                                  <a:pt x="133172" y="306070"/>
                                </a:lnTo>
                                <a:lnTo>
                                  <a:pt x="130746" y="303530"/>
                                </a:lnTo>
                                <a:lnTo>
                                  <a:pt x="129298" y="302260"/>
                                </a:lnTo>
                                <a:lnTo>
                                  <a:pt x="125895" y="302260"/>
                                </a:lnTo>
                                <a:lnTo>
                                  <a:pt x="124434" y="303530"/>
                                </a:lnTo>
                                <a:lnTo>
                                  <a:pt x="121983" y="306070"/>
                                </a:lnTo>
                                <a:lnTo>
                                  <a:pt x="121373" y="307340"/>
                                </a:lnTo>
                                <a:lnTo>
                                  <a:pt x="121348" y="311150"/>
                                </a:lnTo>
                                <a:lnTo>
                                  <a:pt x="121958" y="312420"/>
                                </a:lnTo>
                                <a:lnTo>
                                  <a:pt x="124409" y="314960"/>
                                </a:lnTo>
                                <a:lnTo>
                                  <a:pt x="130746" y="314960"/>
                                </a:lnTo>
                                <a:lnTo>
                                  <a:pt x="133172" y="312420"/>
                                </a:lnTo>
                                <a:lnTo>
                                  <a:pt x="133769" y="311150"/>
                                </a:lnTo>
                                <a:lnTo>
                                  <a:pt x="133769" y="307340"/>
                                </a:lnTo>
                                <a:close/>
                              </a:path>
                              <a:path w="916305" h="389890">
                                <a:moveTo>
                                  <a:pt x="168046" y="266700"/>
                                </a:moveTo>
                                <a:lnTo>
                                  <a:pt x="167182" y="261620"/>
                                </a:lnTo>
                                <a:lnTo>
                                  <a:pt x="162534" y="250063"/>
                                </a:lnTo>
                                <a:lnTo>
                                  <a:pt x="162534" y="271780"/>
                                </a:lnTo>
                                <a:lnTo>
                                  <a:pt x="162153" y="275590"/>
                                </a:lnTo>
                                <a:lnTo>
                                  <a:pt x="162026" y="276860"/>
                                </a:lnTo>
                                <a:lnTo>
                                  <a:pt x="161201" y="279400"/>
                                </a:lnTo>
                                <a:lnTo>
                                  <a:pt x="156806" y="283210"/>
                                </a:lnTo>
                                <a:lnTo>
                                  <a:pt x="152603" y="283210"/>
                                </a:lnTo>
                                <a:lnTo>
                                  <a:pt x="147180" y="280670"/>
                                </a:lnTo>
                                <a:lnTo>
                                  <a:pt x="142240" y="278130"/>
                                </a:lnTo>
                                <a:lnTo>
                                  <a:pt x="137134" y="275590"/>
                                </a:lnTo>
                                <a:lnTo>
                                  <a:pt x="131864" y="270510"/>
                                </a:lnTo>
                                <a:lnTo>
                                  <a:pt x="126428" y="265430"/>
                                </a:lnTo>
                                <a:lnTo>
                                  <a:pt x="121881" y="261620"/>
                                </a:lnTo>
                                <a:lnTo>
                                  <a:pt x="117602" y="256540"/>
                                </a:lnTo>
                                <a:lnTo>
                                  <a:pt x="109601" y="245110"/>
                                </a:lnTo>
                                <a:lnTo>
                                  <a:pt x="107454" y="241300"/>
                                </a:lnTo>
                                <a:lnTo>
                                  <a:pt x="107289" y="238760"/>
                                </a:lnTo>
                                <a:lnTo>
                                  <a:pt x="107200" y="237490"/>
                                </a:lnTo>
                                <a:lnTo>
                                  <a:pt x="107124" y="236220"/>
                                </a:lnTo>
                                <a:lnTo>
                                  <a:pt x="107035" y="234950"/>
                                </a:lnTo>
                                <a:lnTo>
                                  <a:pt x="106959" y="233680"/>
                                </a:lnTo>
                                <a:lnTo>
                                  <a:pt x="107746" y="231140"/>
                                </a:lnTo>
                                <a:lnTo>
                                  <a:pt x="111061" y="228600"/>
                                </a:lnTo>
                                <a:lnTo>
                                  <a:pt x="112801" y="227330"/>
                                </a:lnTo>
                                <a:lnTo>
                                  <a:pt x="120878" y="227330"/>
                                </a:lnTo>
                                <a:lnTo>
                                  <a:pt x="124853" y="229870"/>
                                </a:lnTo>
                                <a:lnTo>
                                  <a:pt x="130187" y="232410"/>
                                </a:lnTo>
                                <a:lnTo>
                                  <a:pt x="135915" y="237490"/>
                                </a:lnTo>
                                <a:lnTo>
                                  <a:pt x="142011" y="242570"/>
                                </a:lnTo>
                                <a:lnTo>
                                  <a:pt x="147726" y="248920"/>
                                </a:lnTo>
                                <a:lnTo>
                                  <a:pt x="152514" y="254000"/>
                                </a:lnTo>
                                <a:lnTo>
                                  <a:pt x="156387" y="259080"/>
                                </a:lnTo>
                                <a:lnTo>
                                  <a:pt x="161544" y="267970"/>
                                </a:lnTo>
                                <a:lnTo>
                                  <a:pt x="162534" y="271780"/>
                                </a:lnTo>
                                <a:lnTo>
                                  <a:pt x="162534" y="250063"/>
                                </a:lnTo>
                                <a:lnTo>
                                  <a:pt x="131203" y="223520"/>
                                </a:lnTo>
                                <a:lnTo>
                                  <a:pt x="116852" y="220980"/>
                                </a:lnTo>
                                <a:lnTo>
                                  <a:pt x="111074" y="222250"/>
                                </a:lnTo>
                                <a:lnTo>
                                  <a:pt x="104444" y="229870"/>
                                </a:lnTo>
                                <a:lnTo>
                                  <a:pt x="102857" y="232410"/>
                                </a:lnTo>
                                <a:lnTo>
                                  <a:pt x="102196" y="236220"/>
                                </a:lnTo>
                                <a:lnTo>
                                  <a:pt x="101307" y="242570"/>
                                </a:lnTo>
                                <a:lnTo>
                                  <a:pt x="102133" y="247650"/>
                                </a:lnTo>
                                <a:lnTo>
                                  <a:pt x="107264" y="260350"/>
                                </a:lnTo>
                                <a:lnTo>
                                  <a:pt x="111607" y="266700"/>
                                </a:lnTo>
                                <a:lnTo>
                                  <a:pt x="117703" y="273050"/>
                                </a:lnTo>
                                <a:lnTo>
                                  <a:pt x="123139" y="276860"/>
                                </a:lnTo>
                                <a:lnTo>
                                  <a:pt x="128727" y="281940"/>
                                </a:lnTo>
                                <a:lnTo>
                                  <a:pt x="134467" y="284480"/>
                                </a:lnTo>
                                <a:lnTo>
                                  <a:pt x="140360" y="287020"/>
                                </a:lnTo>
                                <a:lnTo>
                                  <a:pt x="149771" y="289560"/>
                                </a:lnTo>
                                <a:lnTo>
                                  <a:pt x="157035" y="288290"/>
                                </a:lnTo>
                                <a:lnTo>
                                  <a:pt x="162153" y="283210"/>
                                </a:lnTo>
                                <a:lnTo>
                                  <a:pt x="164719" y="280670"/>
                                </a:lnTo>
                                <a:lnTo>
                                  <a:pt x="166420" y="276860"/>
                                </a:lnTo>
                                <a:lnTo>
                                  <a:pt x="168046" y="266700"/>
                                </a:lnTo>
                                <a:close/>
                              </a:path>
                              <a:path w="916305" h="389890">
                                <a:moveTo>
                                  <a:pt x="200202" y="229870"/>
                                </a:moveTo>
                                <a:lnTo>
                                  <a:pt x="200126" y="227330"/>
                                </a:lnTo>
                                <a:lnTo>
                                  <a:pt x="200025" y="223520"/>
                                </a:lnTo>
                                <a:lnTo>
                                  <a:pt x="199999" y="222250"/>
                                </a:lnTo>
                                <a:lnTo>
                                  <a:pt x="196913" y="210820"/>
                                </a:lnTo>
                                <a:lnTo>
                                  <a:pt x="195554" y="205740"/>
                                </a:lnTo>
                                <a:lnTo>
                                  <a:pt x="191465" y="198120"/>
                                </a:lnTo>
                                <a:lnTo>
                                  <a:pt x="183426" y="189992"/>
                                </a:lnTo>
                                <a:lnTo>
                                  <a:pt x="183426" y="207010"/>
                                </a:lnTo>
                                <a:lnTo>
                                  <a:pt x="183311" y="208280"/>
                                </a:lnTo>
                                <a:lnTo>
                                  <a:pt x="172326" y="222250"/>
                                </a:lnTo>
                                <a:lnTo>
                                  <a:pt x="168351" y="222250"/>
                                </a:lnTo>
                                <a:lnTo>
                                  <a:pt x="145300" y="203200"/>
                                </a:lnTo>
                                <a:lnTo>
                                  <a:pt x="145186" y="201930"/>
                                </a:lnTo>
                                <a:lnTo>
                                  <a:pt x="145072" y="200660"/>
                                </a:lnTo>
                                <a:lnTo>
                                  <a:pt x="144957" y="199390"/>
                                </a:lnTo>
                                <a:lnTo>
                                  <a:pt x="144843" y="198120"/>
                                </a:lnTo>
                                <a:lnTo>
                                  <a:pt x="144729" y="196850"/>
                                </a:lnTo>
                                <a:lnTo>
                                  <a:pt x="145719" y="193040"/>
                                </a:lnTo>
                                <a:lnTo>
                                  <a:pt x="150088" y="189230"/>
                                </a:lnTo>
                                <a:lnTo>
                                  <a:pt x="152692" y="187960"/>
                                </a:lnTo>
                                <a:lnTo>
                                  <a:pt x="159029" y="187960"/>
                                </a:lnTo>
                                <a:lnTo>
                                  <a:pt x="162534" y="189230"/>
                                </a:lnTo>
                                <a:lnTo>
                                  <a:pt x="170192" y="193040"/>
                                </a:lnTo>
                                <a:lnTo>
                                  <a:pt x="173380" y="195580"/>
                                </a:lnTo>
                                <a:lnTo>
                                  <a:pt x="177977" y="200660"/>
                                </a:lnTo>
                                <a:lnTo>
                                  <a:pt x="180479" y="203200"/>
                                </a:lnTo>
                                <a:lnTo>
                                  <a:pt x="183426" y="207010"/>
                                </a:lnTo>
                                <a:lnTo>
                                  <a:pt x="183426" y="189992"/>
                                </a:lnTo>
                                <a:lnTo>
                                  <a:pt x="181419" y="187960"/>
                                </a:lnTo>
                                <a:lnTo>
                                  <a:pt x="178917" y="185420"/>
                                </a:lnTo>
                                <a:lnTo>
                                  <a:pt x="171437" y="182880"/>
                                </a:lnTo>
                                <a:lnTo>
                                  <a:pt x="156337" y="181610"/>
                                </a:lnTo>
                                <a:lnTo>
                                  <a:pt x="150761" y="182880"/>
                                </a:lnTo>
                                <a:lnTo>
                                  <a:pt x="141160" y="193040"/>
                                </a:lnTo>
                                <a:lnTo>
                                  <a:pt x="139166" y="199390"/>
                                </a:lnTo>
                                <a:lnTo>
                                  <a:pt x="141351" y="213360"/>
                                </a:lnTo>
                                <a:lnTo>
                                  <a:pt x="144170" y="218440"/>
                                </a:lnTo>
                                <a:lnTo>
                                  <a:pt x="153670" y="228600"/>
                                </a:lnTo>
                                <a:lnTo>
                                  <a:pt x="158877" y="231140"/>
                                </a:lnTo>
                                <a:lnTo>
                                  <a:pt x="170053" y="231140"/>
                                </a:lnTo>
                                <a:lnTo>
                                  <a:pt x="174726" y="229870"/>
                                </a:lnTo>
                                <a:lnTo>
                                  <a:pt x="181838" y="222250"/>
                                </a:lnTo>
                                <a:lnTo>
                                  <a:pt x="184238" y="217170"/>
                                </a:lnTo>
                                <a:lnTo>
                                  <a:pt x="185712" y="210820"/>
                                </a:lnTo>
                                <a:lnTo>
                                  <a:pt x="189242" y="215900"/>
                                </a:lnTo>
                                <a:lnTo>
                                  <a:pt x="191554" y="222250"/>
                                </a:lnTo>
                                <a:lnTo>
                                  <a:pt x="193738" y="234950"/>
                                </a:lnTo>
                                <a:lnTo>
                                  <a:pt x="193662" y="237490"/>
                                </a:lnTo>
                                <a:lnTo>
                                  <a:pt x="193573" y="241300"/>
                                </a:lnTo>
                                <a:lnTo>
                                  <a:pt x="190766" y="250190"/>
                                </a:lnTo>
                                <a:lnTo>
                                  <a:pt x="188379" y="254000"/>
                                </a:lnTo>
                                <a:lnTo>
                                  <a:pt x="185000" y="257810"/>
                                </a:lnTo>
                                <a:lnTo>
                                  <a:pt x="186461" y="259080"/>
                                </a:lnTo>
                                <a:lnTo>
                                  <a:pt x="193713" y="251460"/>
                                </a:lnTo>
                                <a:lnTo>
                                  <a:pt x="196938" y="245110"/>
                                </a:lnTo>
                                <a:lnTo>
                                  <a:pt x="198386" y="238760"/>
                                </a:lnTo>
                                <a:lnTo>
                                  <a:pt x="200202" y="229870"/>
                                </a:lnTo>
                                <a:close/>
                              </a:path>
                              <a:path w="916305" h="389890">
                                <a:moveTo>
                                  <a:pt x="235077" y="205740"/>
                                </a:moveTo>
                                <a:lnTo>
                                  <a:pt x="234467" y="204470"/>
                                </a:lnTo>
                                <a:lnTo>
                                  <a:pt x="232041" y="201930"/>
                                </a:lnTo>
                                <a:lnTo>
                                  <a:pt x="225729" y="201930"/>
                                </a:lnTo>
                                <a:lnTo>
                                  <a:pt x="223278" y="204470"/>
                                </a:lnTo>
                                <a:lnTo>
                                  <a:pt x="222669" y="205740"/>
                                </a:lnTo>
                                <a:lnTo>
                                  <a:pt x="222643" y="209550"/>
                                </a:lnTo>
                                <a:lnTo>
                                  <a:pt x="223253" y="210820"/>
                                </a:lnTo>
                                <a:lnTo>
                                  <a:pt x="225704" y="213360"/>
                                </a:lnTo>
                                <a:lnTo>
                                  <a:pt x="232041" y="213360"/>
                                </a:lnTo>
                                <a:lnTo>
                                  <a:pt x="234467" y="210820"/>
                                </a:lnTo>
                                <a:lnTo>
                                  <a:pt x="235077" y="209550"/>
                                </a:lnTo>
                                <a:lnTo>
                                  <a:pt x="235077" y="205740"/>
                                </a:lnTo>
                                <a:close/>
                              </a:path>
                              <a:path w="916305" h="389890">
                                <a:moveTo>
                                  <a:pt x="275831" y="167640"/>
                                </a:moveTo>
                                <a:lnTo>
                                  <a:pt x="269278" y="153670"/>
                                </a:lnTo>
                                <a:lnTo>
                                  <a:pt x="267817" y="154940"/>
                                </a:lnTo>
                                <a:lnTo>
                                  <a:pt x="268325" y="156210"/>
                                </a:lnTo>
                                <a:lnTo>
                                  <a:pt x="268427" y="158750"/>
                                </a:lnTo>
                                <a:lnTo>
                                  <a:pt x="267881" y="161290"/>
                                </a:lnTo>
                                <a:lnTo>
                                  <a:pt x="267271" y="162560"/>
                                </a:lnTo>
                                <a:lnTo>
                                  <a:pt x="263512" y="167640"/>
                                </a:lnTo>
                                <a:lnTo>
                                  <a:pt x="246710" y="184150"/>
                                </a:lnTo>
                                <a:lnTo>
                                  <a:pt x="246786" y="182880"/>
                                </a:lnTo>
                                <a:lnTo>
                                  <a:pt x="246862" y="181610"/>
                                </a:lnTo>
                                <a:lnTo>
                                  <a:pt x="246672" y="173990"/>
                                </a:lnTo>
                                <a:lnTo>
                                  <a:pt x="246646" y="172720"/>
                                </a:lnTo>
                                <a:lnTo>
                                  <a:pt x="246418" y="167640"/>
                                </a:lnTo>
                                <a:lnTo>
                                  <a:pt x="246303" y="165100"/>
                                </a:lnTo>
                                <a:lnTo>
                                  <a:pt x="246202" y="162560"/>
                                </a:lnTo>
                                <a:lnTo>
                                  <a:pt x="246138" y="161290"/>
                                </a:lnTo>
                                <a:lnTo>
                                  <a:pt x="246024" y="158750"/>
                                </a:lnTo>
                                <a:lnTo>
                                  <a:pt x="245922" y="156210"/>
                                </a:lnTo>
                                <a:lnTo>
                                  <a:pt x="245808" y="153670"/>
                                </a:lnTo>
                                <a:lnTo>
                                  <a:pt x="245745" y="152400"/>
                                </a:lnTo>
                                <a:lnTo>
                                  <a:pt x="245643" y="149860"/>
                                </a:lnTo>
                                <a:lnTo>
                                  <a:pt x="244284" y="142240"/>
                                </a:lnTo>
                                <a:lnTo>
                                  <a:pt x="241973" y="135890"/>
                                </a:lnTo>
                                <a:lnTo>
                                  <a:pt x="240525" y="132080"/>
                                </a:lnTo>
                                <a:lnTo>
                                  <a:pt x="239483" y="130810"/>
                                </a:lnTo>
                                <a:lnTo>
                                  <a:pt x="238442" y="129540"/>
                                </a:lnTo>
                                <a:lnTo>
                                  <a:pt x="231952" y="121920"/>
                                </a:lnTo>
                                <a:lnTo>
                                  <a:pt x="227203" y="120650"/>
                                </a:lnTo>
                                <a:lnTo>
                                  <a:pt x="215811" y="120650"/>
                                </a:lnTo>
                                <a:lnTo>
                                  <a:pt x="200037" y="147320"/>
                                </a:lnTo>
                                <a:lnTo>
                                  <a:pt x="202082" y="152400"/>
                                </a:lnTo>
                                <a:lnTo>
                                  <a:pt x="206298" y="157480"/>
                                </a:lnTo>
                                <a:lnTo>
                                  <a:pt x="207759" y="156210"/>
                                </a:lnTo>
                                <a:lnTo>
                                  <a:pt x="205778" y="152400"/>
                                </a:lnTo>
                                <a:lnTo>
                                  <a:pt x="205066" y="148590"/>
                                </a:lnTo>
                                <a:lnTo>
                                  <a:pt x="206171" y="140970"/>
                                </a:lnTo>
                                <a:lnTo>
                                  <a:pt x="207772" y="138430"/>
                                </a:lnTo>
                                <a:lnTo>
                                  <a:pt x="213296" y="132080"/>
                                </a:lnTo>
                                <a:lnTo>
                                  <a:pt x="216877" y="130810"/>
                                </a:lnTo>
                                <a:lnTo>
                                  <a:pt x="221132" y="130810"/>
                                </a:lnTo>
                                <a:lnTo>
                                  <a:pt x="242608" y="165100"/>
                                </a:lnTo>
                                <a:lnTo>
                                  <a:pt x="243052" y="189230"/>
                                </a:lnTo>
                                <a:lnTo>
                                  <a:pt x="242925" y="193040"/>
                                </a:lnTo>
                                <a:lnTo>
                                  <a:pt x="242836" y="195580"/>
                                </a:lnTo>
                                <a:lnTo>
                                  <a:pt x="242798" y="196850"/>
                                </a:lnTo>
                                <a:lnTo>
                                  <a:pt x="244259" y="199390"/>
                                </a:lnTo>
                                <a:lnTo>
                                  <a:pt x="259410" y="184150"/>
                                </a:lnTo>
                                <a:lnTo>
                                  <a:pt x="275831" y="167640"/>
                                </a:lnTo>
                                <a:close/>
                              </a:path>
                              <a:path w="916305" h="389890">
                                <a:moveTo>
                                  <a:pt x="309219" y="125730"/>
                                </a:moveTo>
                                <a:lnTo>
                                  <a:pt x="308356" y="120650"/>
                                </a:lnTo>
                                <a:lnTo>
                                  <a:pt x="303695" y="109067"/>
                                </a:lnTo>
                                <a:lnTo>
                                  <a:pt x="303695" y="129540"/>
                                </a:lnTo>
                                <a:lnTo>
                                  <a:pt x="303593" y="130810"/>
                                </a:lnTo>
                                <a:lnTo>
                                  <a:pt x="303491" y="132080"/>
                                </a:lnTo>
                                <a:lnTo>
                                  <a:pt x="303390" y="133350"/>
                                </a:lnTo>
                                <a:lnTo>
                                  <a:pt x="303301" y="134620"/>
                                </a:lnTo>
                                <a:lnTo>
                                  <a:pt x="303199" y="135890"/>
                                </a:lnTo>
                                <a:lnTo>
                                  <a:pt x="302361" y="137160"/>
                                </a:lnTo>
                                <a:lnTo>
                                  <a:pt x="297967" y="142240"/>
                                </a:lnTo>
                                <a:lnTo>
                                  <a:pt x="293776" y="142240"/>
                                </a:lnTo>
                                <a:lnTo>
                                  <a:pt x="288353" y="139700"/>
                                </a:lnTo>
                                <a:lnTo>
                                  <a:pt x="283413" y="137160"/>
                                </a:lnTo>
                                <a:lnTo>
                                  <a:pt x="278307" y="134620"/>
                                </a:lnTo>
                                <a:lnTo>
                                  <a:pt x="273037" y="129540"/>
                                </a:lnTo>
                                <a:lnTo>
                                  <a:pt x="267601" y="124460"/>
                                </a:lnTo>
                                <a:lnTo>
                                  <a:pt x="263042" y="120650"/>
                                </a:lnTo>
                                <a:lnTo>
                                  <a:pt x="258775" y="115570"/>
                                </a:lnTo>
                                <a:lnTo>
                                  <a:pt x="250774" y="104140"/>
                                </a:lnTo>
                                <a:lnTo>
                                  <a:pt x="248627" y="99060"/>
                                </a:lnTo>
                                <a:lnTo>
                                  <a:pt x="248132" y="92710"/>
                                </a:lnTo>
                                <a:lnTo>
                                  <a:pt x="248920" y="90170"/>
                                </a:lnTo>
                                <a:lnTo>
                                  <a:pt x="252234" y="86360"/>
                                </a:lnTo>
                                <a:lnTo>
                                  <a:pt x="255917" y="86360"/>
                                </a:lnTo>
                                <a:lnTo>
                                  <a:pt x="258673" y="85090"/>
                                </a:lnTo>
                                <a:lnTo>
                                  <a:pt x="288886" y="107950"/>
                                </a:lnTo>
                                <a:lnTo>
                                  <a:pt x="293687" y="113030"/>
                                </a:lnTo>
                                <a:lnTo>
                                  <a:pt x="297561" y="118110"/>
                                </a:lnTo>
                                <a:lnTo>
                                  <a:pt x="302717" y="127000"/>
                                </a:lnTo>
                                <a:lnTo>
                                  <a:pt x="303695" y="129540"/>
                                </a:lnTo>
                                <a:lnTo>
                                  <a:pt x="303695" y="109067"/>
                                </a:lnTo>
                                <a:lnTo>
                                  <a:pt x="303250" y="107950"/>
                                </a:lnTo>
                                <a:lnTo>
                                  <a:pt x="298869" y="101600"/>
                                </a:lnTo>
                                <a:lnTo>
                                  <a:pt x="292658" y="96520"/>
                                </a:lnTo>
                                <a:lnTo>
                                  <a:pt x="285965" y="90170"/>
                                </a:lnTo>
                                <a:lnTo>
                                  <a:pt x="279209" y="85090"/>
                                </a:lnTo>
                                <a:lnTo>
                                  <a:pt x="272376" y="82550"/>
                                </a:lnTo>
                                <a:lnTo>
                                  <a:pt x="265468" y="81280"/>
                                </a:lnTo>
                                <a:lnTo>
                                  <a:pt x="258025" y="80010"/>
                                </a:lnTo>
                                <a:lnTo>
                                  <a:pt x="252247" y="81280"/>
                                </a:lnTo>
                                <a:lnTo>
                                  <a:pt x="245618" y="88900"/>
                                </a:lnTo>
                                <a:lnTo>
                                  <a:pt x="244017" y="91440"/>
                                </a:lnTo>
                                <a:lnTo>
                                  <a:pt x="243370" y="95250"/>
                                </a:lnTo>
                                <a:lnTo>
                                  <a:pt x="242468" y="100330"/>
                                </a:lnTo>
                                <a:lnTo>
                                  <a:pt x="243306" y="106680"/>
                                </a:lnTo>
                                <a:lnTo>
                                  <a:pt x="248437" y="119380"/>
                                </a:lnTo>
                                <a:lnTo>
                                  <a:pt x="252768" y="125730"/>
                                </a:lnTo>
                                <a:lnTo>
                                  <a:pt x="258876" y="130810"/>
                                </a:lnTo>
                                <a:lnTo>
                                  <a:pt x="264312" y="135890"/>
                                </a:lnTo>
                                <a:lnTo>
                                  <a:pt x="269900" y="139700"/>
                                </a:lnTo>
                                <a:lnTo>
                                  <a:pt x="275640" y="143510"/>
                                </a:lnTo>
                                <a:lnTo>
                                  <a:pt x="281533" y="146050"/>
                                </a:lnTo>
                                <a:lnTo>
                                  <a:pt x="290944" y="148590"/>
                                </a:lnTo>
                                <a:lnTo>
                                  <a:pt x="298208" y="147320"/>
                                </a:lnTo>
                                <a:lnTo>
                                  <a:pt x="303326" y="142240"/>
                                </a:lnTo>
                                <a:lnTo>
                                  <a:pt x="305892" y="139700"/>
                                </a:lnTo>
                                <a:lnTo>
                                  <a:pt x="307581" y="135890"/>
                                </a:lnTo>
                                <a:lnTo>
                                  <a:pt x="309219" y="125730"/>
                                </a:lnTo>
                                <a:close/>
                              </a:path>
                              <a:path w="916305" h="389890">
                                <a:moveTo>
                                  <a:pt x="356654" y="86360"/>
                                </a:moveTo>
                                <a:lnTo>
                                  <a:pt x="350100" y="72390"/>
                                </a:lnTo>
                                <a:lnTo>
                                  <a:pt x="348640" y="73660"/>
                                </a:lnTo>
                                <a:lnTo>
                                  <a:pt x="349135" y="76200"/>
                                </a:lnTo>
                                <a:lnTo>
                                  <a:pt x="349250" y="77470"/>
                                </a:lnTo>
                                <a:lnTo>
                                  <a:pt x="348703" y="80010"/>
                                </a:lnTo>
                                <a:lnTo>
                                  <a:pt x="348094" y="82550"/>
                                </a:lnTo>
                                <a:lnTo>
                                  <a:pt x="346227" y="85090"/>
                                </a:lnTo>
                                <a:lnTo>
                                  <a:pt x="344335" y="86360"/>
                                </a:lnTo>
                                <a:lnTo>
                                  <a:pt x="327533" y="104140"/>
                                </a:lnTo>
                                <a:lnTo>
                                  <a:pt x="327456" y="92710"/>
                                </a:lnTo>
                                <a:lnTo>
                                  <a:pt x="327342" y="90170"/>
                                </a:lnTo>
                                <a:lnTo>
                                  <a:pt x="327291" y="88900"/>
                                </a:lnTo>
                                <a:lnTo>
                                  <a:pt x="327177" y="86360"/>
                                </a:lnTo>
                                <a:lnTo>
                                  <a:pt x="327063" y="83820"/>
                                </a:lnTo>
                                <a:lnTo>
                                  <a:pt x="326961" y="81280"/>
                                </a:lnTo>
                                <a:lnTo>
                                  <a:pt x="326847" y="78740"/>
                                </a:lnTo>
                                <a:lnTo>
                                  <a:pt x="326732" y="76200"/>
                                </a:lnTo>
                                <a:lnTo>
                                  <a:pt x="326631" y="73660"/>
                                </a:lnTo>
                                <a:lnTo>
                                  <a:pt x="326517" y="71120"/>
                                </a:lnTo>
                                <a:lnTo>
                                  <a:pt x="326466" y="69850"/>
                                </a:lnTo>
                                <a:lnTo>
                                  <a:pt x="325107" y="62230"/>
                                </a:lnTo>
                                <a:lnTo>
                                  <a:pt x="322795" y="55880"/>
                                </a:lnTo>
                                <a:lnTo>
                                  <a:pt x="321348" y="52070"/>
                                </a:lnTo>
                                <a:lnTo>
                                  <a:pt x="320649" y="50800"/>
                                </a:lnTo>
                                <a:lnTo>
                                  <a:pt x="319265" y="48260"/>
                                </a:lnTo>
                                <a:lnTo>
                                  <a:pt x="312775" y="41910"/>
                                </a:lnTo>
                                <a:lnTo>
                                  <a:pt x="308025" y="39370"/>
                                </a:lnTo>
                                <a:lnTo>
                                  <a:pt x="302336" y="39370"/>
                                </a:lnTo>
                                <a:lnTo>
                                  <a:pt x="280860" y="66040"/>
                                </a:lnTo>
                                <a:lnTo>
                                  <a:pt x="282905" y="71120"/>
                                </a:lnTo>
                                <a:lnTo>
                                  <a:pt x="287121" y="77470"/>
                                </a:lnTo>
                                <a:lnTo>
                                  <a:pt x="288582" y="74930"/>
                                </a:lnTo>
                                <a:lnTo>
                                  <a:pt x="286600" y="71120"/>
                                </a:lnTo>
                                <a:lnTo>
                                  <a:pt x="285889" y="67310"/>
                                </a:lnTo>
                                <a:lnTo>
                                  <a:pt x="286994" y="60960"/>
                                </a:lnTo>
                                <a:lnTo>
                                  <a:pt x="288594" y="57150"/>
                                </a:lnTo>
                                <a:lnTo>
                                  <a:pt x="294119" y="52070"/>
                                </a:lnTo>
                                <a:lnTo>
                                  <a:pt x="297688" y="50800"/>
                                </a:lnTo>
                                <a:lnTo>
                                  <a:pt x="306222" y="50800"/>
                                </a:lnTo>
                                <a:lnTo>
                                  <a:pt x="323723" y="88900"/>
                                </a:lnTo>
                                <a:lnTo>
                                  <a:pt x="323799" y="90170"/>
                                </a:lnTo>
                                <a:lnTo>
                                  <a:pt x="323888" y="107950"/>
                                </a:lnTo>
                                <a:lnTo>
                                  <a:pt x="323735" y="113030"/>
                                </a:lnTo>
                                <a:lnTo>
                                  <a:pt x="323621" y="116840"/>
                                </a:lnTo>
                                <a:lnTo>
                                  <a:pt x="325081" y="118110"/>
                                </a:lnTo>
                                <a:lnTo>
                                  <a:pt x="338975" y="104140"/>
                                </a:lnTo>
                                <a:lnTo>
                                  <a:pt x="356654" y="86360"/>
                                </a:lnTo>
                                <a:close/>
                              </a:path>
                              <a:path w="916305" h="389890">
                                <a:moveTo>
                                  <a:pt x="396519" y="46990"/>
                                </a:moveTo>
                                <a:lnTo>
                                  <a:pt x="389978" y="33020"/>
                                </a:lnTo>
                                <a:lnTo>
                                  <a:pt x="388518" y="34290"/>
                                </a:lnTo>
                                <a:lnTo>
                                  <a:pt x="389013" y="35560"/>
                                </a:lnTo>
                                <a:lnTo>
                                  <a:pt x="389128" y="38100"/>
                                </a:lnTo>
                                <a:lnTo>
                                  <a:pt x="388569" y="40640"/>
                                </a:lnTo>
                                <a:lnTo>
                                  <a:pt x="387972" y="41910"/>
                                </a:lnTo>
                                <a:lnTo>
                                  <a:pt x="384213" y="46990"/>
                                </a:lnTo>
                                <a:lnTo>
                                  <a:pt x="367398" y="63500"/>
                                </a:lnTo>
                                <a:lnTo>
                                  <a:pt x="367271" y="50800"/>
                                </a:lnTo>
                                <a:lnTo>
                                  <a:pt x="367169" y="48260"/>
                                </a:lnTo>
                                <a:lnTo>
                                  <a:pt x="367106" y="46990"/>
                                </a:lnTo>
                                <a:lnTo>
                                  <a:pt x="366991" y="44450"/>
                                </a:lnTo>
                                <a:lnTo>
                                  <a:pt x="366890" y="41910"/>
                                </a:lnTo>
                                <a:lnTo>
                                  <a:pt x="366776" y="39370"/>
                                </a:lnTo>
                                <a:lnTo>
                                  <a:pt x="366661" y="36830"/>
                                </a:lnTo>
                                <a:lnTo>
                                  <a:pt x="366547" y="34290"/>
                                </a:lnTo>
                                <a:lnTo>
                                  <a:pt x="366433" y="31750"/>
                                </a:lnTo>
                                <a:lnTo>
                                  <a:pt x="366331" y="29210"/>
                                </a:lnTo>
                                <a:lnTo>
                                  <a:pt x="364985" y="21590"/>
                                </a:lnTo>
                                <a:lnTo>
                                  <a:pt x="362661" y="15240"/>
                                </a:lnTo>
                                <a:lnTo>
                                  <a:pt x="361213" y="11430"/>
                                </a:lnTo>
                                <a:lnTo>
                                  <a:pt x="360172" y="10160"/>
                                </a:lnTo>
                                <a:lnTo>
                                  <a:pt x="359143" y="8890"/>
                                </a:lnTo>
                                <a:lnTo>
                                  <a:pt x="352640" y="1270"/>
                                </a:lnTo>
                                <a:lnTo>
                                  <a:pt x="347903" y="0"/>
                                </a:lnTo>
                                <a:lnTo>
                                  <a:pt x="336511" y="0"/>
                                </a:lnTo>
                                <a:lnTo>
                                  <a:pt x="320738" y="26670"/>
                                </a:lnTo>
                                <a:lnTo>
                                  <a:pt x="322783" y="31750"/>
                                </a:lnTo>
                                <a:lnTo>
                                  <a:pt x="326986" y="36830"/>
                                </a:lnTo>
                                <a:lnTo>
                                  <a:pt x="328447" y="35560"/>
                                </a:lnTo>
                                <a:lnTo>
                                  <a:pt x="326478" y="31750"/>
                                </a:lnTo>
                                <a:lnTo>
                                  <a:pt x="325767" y="27940"/>
                                </a:lnTo>
                                <a:lnTo>
                                  <a:pt x="326872" y="20320"/>
                                </a:lnTo>
                                <a:lnTo>
                                  <a:pt x="328460" y="17780"/>
                                </a:lnTo>
                                <a:lnTo>
                                  <a:pt x="333984" y="11430"/>
                                </a:lnTo>
                                <a:lnTo>
                                  <a:pt x="337566" y="10160"/>
                                </a:lnTo>
                                <a:lnTo>
                                  <a:pt x="341833" y="10160"/>
                                </a:lnTo>
                                <a:lnTo>
                                  <a:pt x="363308" y="44450"/>
                                </a:lnTo>
                                <a:lnTo>
                                  <a:pt x="363677" y="50800"/>
                                </a:lnTo>
                                <a:lnTo>
                                  <a:pt x="363575" y="73660"/>
                                </a:lnTo>
                                <a:lnTo>
                                  <a:pt x="363499" y="76200"/>
                                </a:lnTo>
                                <a:lnTo>
                                  <a:pt x="364959" y="78740"/>
                                </a:lnTo>
                                <a:lnTo>
                                  <a:pt x="380111" y="63500"/>
                                </a:lnTo>
                                <a:lnTo>
                                  <a:pt x="396519" y="46990"/>
                                </a:lnTo>
                                <a:close/>
                              </a:path>
                              <a:path w="916305" h="389890">
                                <a:moveTo>
                                  <a:pt x="586308" y="368300"/>
                                </a:moveTo>
                                <a:lnTo>
                                  <a:pt x="585444" y="363220"/>
                                </a:lnTo>
                                <a:lnTo>
                                  <a:pt x="580796" y="351663"/>
                                </a:lnTo>
                                <a:lnTo>
                                  <a:pt x="580796" y="372110"/>
                                </a:lnTo>
                                <a:lnTo>
                                  <a:pt x="580288" y="378460"/>
                                </a:lnTo>
                                <a:lnTo>
                                  <a:pt x="579450" y="379730"/>
                                </a:lnTo>
                                <a:lnTo>
                                  <a:pt x="575056" y="384810"/>
                                </a:lnTo>
                                <a:lnTo>
                                  <a:pt x="570865" y="384810"/>
                                </a:lnTo>
                                <a:lnTo>
                                  <a:pt x="565442" y="382270"/>
                                </a:lnTo>
                                <a:lnTo>
                                  <a:pt x="560514" y="379730"/>
                                </a:lnTo>
                                <a:lnTo>
                                  <a:pt x="555409" y="375920"/>
                                </a:lnTo>
                                <a:lnTo>
                                  <a:pt x="550138" y="372110"/>
                                </a:lnTo>
                                <a:lnTo>
                                  <a:pt x="544690" y="367030"/>
                                </a:lnTo>
                                <a:lnTo>
                                  <a:pt x="540131" y="361950"/>
                                </a:lnTo>
                                <a:lnTo>
                                  <a:pt x="535863" y="358140"/>
                                </a:lnTo>
                                <a:lnTo>
                                  <a:pt x="527862" y="346710"/>
                                </a:lnTo>
                                <a:lnTo>
                                  <a:pt x="525716" y="341630"/>
                                </a:lnTo>
                                <a:lnTo>
                                  <a:pt x="525221" y="335280"/>
                                </a:lnTo>
                                <a:lnTo>
                                  <a:pt x="526008" y="332740"/>
                                </a:lnTo>
                                <a:lnTo>
                                  <a:pt x="529323" y="328930"/>
                                </a:lnTo>
                                <a:lnTo>
                                  <a:pt x="531063" y="328930"/>
                                </a:lnTo>
                                <a:lnTo>
                                  <a:pt x="533006" y="327660"/>
                                </a:lnTo>
                                <a:lnTo>
                                  <a:pt x="535762" y="327660"/>
                                </a:lnTo>
                                <a:lnTo>
                                  <a:pt x="539140" y="328930"/>
                                </a:lnTo>
                                <a:lnTo>
                                  <a:pt x="548449" y="334010"/>
                                </a:lnTo>
                                <a:lnTo>
                                  <a:pt x="554177" y="337820"/>
                                </a:lnTo>
                                <a:lnTo>
                                  <a:pt x="560273" y="344170"/>
                                </a:lnTo>
                                <a:lnTo>
                                  <a:pt x="565988" y="350520"/>
                                </a:lnTo>
                                <a:lnTo>
                                  <a:pt x="570788" y="355600"/>
                                </a:lnTo>
                                <a:lnTo>
                                  <a:pt x="574649" y="360680"/>
                                </a:lnTo>
                                <a:lnTo>
                                  <a:pt x="579805" y="369570"/>
                                </a:lnTo>
                                <a:lnTo>
                                  <a:pt x="580796" y="372110"/>
                                </a:lnTo>
                                <a:lnTo>
                                  <a:pt x="580796" y="351663"/>
                                </a:lnTo>
                                <a:lnTo>
                                  <a:pt x="549465" y="325120"/>
                                </a:lnTo>
                                <a:lnTo>
                                  <a:pt x="535114" y="322580"/>
                                </a:lnTo>
                                <a:lnTo>
                                  <a:pt x="529336" y="323850"/>
                                </a:lnTo>
                                <a:lnTo>
                                  <a:pt x="522706" y="330200"/>
                                </a:lnTo>
                                <a:lnTo>
                                  <a:pt x="521119" y="334010"/>
                                </a:lnTo>
                                <a:lnTo>
                                  <a:pt x="519557" y="342900"/>
                                </a:lnTo>
                                <a:lnTo>
                                  <a:pt x="520395" y="349250"/>
                                </a:lnTo>
                                <a:lnTo>
                                  <a:pt x="525526" y="361950"/>
                                </a:lnTo>
                                <a:lnTo>
                                  <a:pt x="529856" y="368300"/>
                                </a:lnTo>
                                <a:lnTo>
                                  <a:pt x="535965" y="373380"/>
                                </a:lnTo>
                                <a:lnTo>
                                  <a:pt x="541401" y="378460"/>
                                </a:lnTo>
                                <a:lnTo>
                                  <a:pt x="546989" y="382270"/>
                                </a:lnTo>
                                <a:lnTo>
                                  <a:pt x="552729" y="386080"/>
                                </a:lnTo>
                                <a:lnTo>
                                  <a:pt x="558622" y="387350"/>
                                </a:lnTo>
                                <a:lnTo>
                                  <a:pt x="568032" y="389890"/>
                                </a:lnTo>
                                <a:lnTo>
                                  <a:pt x="575297" y="389890"/>
                                </a:lnTo>
                                <a:lnTo>
                                  <a:pt x="579691" y="384810"/>
                                </a:lnTo>
                                <a:lnTo>
                                  <a:pt x="582980" y="381000"/>
                                </a:lnTo>
                                <a:lnTo>
                                  <a:pt x="584682" y="378460"/>
                                </a:lnTo>
                                <a:lnTo>
                                  <a:pt x="586308" y="368300"/>
                                </a:lnTo>
                                <a:close/>
                              </a:path>
                              <a:path w="916305" h="389890">
                                <a:moveTo>
                                  <a:pt x="630986" y="331470"/>
                                </a:moveTo>
                                <a:lnTo>
                                  <a:pt x="629526" y="330200"/>
                                </a:lnTo>
                                <a:lnTo>
                                  <a:pt x="627049" y="332740"/>
                                </a:lnTo>
                                <a:lnTo>
                                  <a:pt x="625221" y="334010"/>
                                </a:lnTo>
                                <a:lnTo>
                                  <a:pt x="622846" y="335280"/>
                                </a:lnTo>
                                <a:lnTo>
                                  <a:pt x="621766" y="335280"/>
                                </a:lnTo>
                                <a:lnTo>
                                  <a:pt x="619798" y="334010"/>
                                </a:lnTo>
                                <a:lnTo>
                                  <a:pt x="617804" y="331470"/>
                                </a:lnTo>
                                <a:lnTo>
                                  <a:pt x="584835" y="298450"/>
                                </a:lnTo>
                                <a:lnTo>
                                  <a:pt x="569620" y="283210"/>
                                </a:lnTo>
                                <a:lnTo>
                                  <a:pt x="568312" y="285750"/>
                                </a:lnTo>
                                <a:lnTo>
                                  <a:pt x="561644" y="304800"/>
                                </a:lnTo>
                                <a:lnTo>
                                  <a:pt x="563460" y="304800"/>
                                </a:lnTo>
                                <a:lnTo>
                                  <a:pt x="564375" y="302260"/>
                                </a:lnTo>
                                <a:lnTo>
                                  <a:pt x="565327" y="300990"/>
                                </a:lnTo>
                                <a:lnTo>
                                  <a:pt x="566978" y="299720"/>
                                </a:lnTo>
                                <a:lnTo>
                                  <a:pt x="567766" y="298450"/>
                                </a:lnTo>
                                <a:lnTo>
                                  <a:pt x="570484" y="298450"/>
                                </a:lnTo>
                                <a:lnTo>
                                  <a:pt x="572871" y="300990"/>
                                </a:lnTo>
                                <a:lnTo>
                                  <a:pt x="575513" y="302260"/>
                                </a:lnTo>
                                <a:lnTo>
                                  <a:pt x="611505" y="339090"/>
                                </a:lnTo>
                                <a:lnTo>
                                  <a:pt x="613283" y="340360"/>
                                </a:lnTo>
                                <a:lnTo>
                                  <a:pt x="613994" y="342900"/>
                                </a:lnTo>
                                <a:lnTo>
                                  <a:pt x="613994" y="344170"/>
                                </a:lnTo>
                                <a:lnTo>
                                  <a:pt x="611873" y="347980"/>
                                </a:lnTo>
                                <a:lnTo>
                                  <a:pt x="609396" y="350520"/>
                                </a:lnTo>
                                <a:lnTo>
                                  <a:pt x="610857" y="351790"/>
                                </a:lnTo>
                                <a:lnTo>
                                  <a:pt x="627214" y="335280"/>
                                </a:lnTo>
                                <a:lnTo>
                                  <a:pt x="630986" y="331470"/>
                                </a:lnTo>
                                <a:close/>
                              </a:path>
                              <a:path w="916305" h="389890">
                                <a:moveTo>
                                  <a:pt x="653326" y="307340"/>
                                </a:moveTo>
                                <a:lnTo>
                                  <a:pt x="652729" y="306070"/>
                                </a:lnTo>
                                <a:lnTo>
                                  <a:pt x="650303" y="303530"/>
                                </a:lnTo>
                                <a:lnTo>
                                  <a:pt x="648855" y="302260"/>
                                </a:lnTo>
                                <a:lnTo>
                                  <a:pt x="645452" y="302260"/>
                                </a:lnTo>
                                <a:lnTo>
                                  <a:pt x="643991" y="303530"/>
                                </a:lnTo>
                                <a:lnTo>
                                  <a:pt x="641540" y="306070"/>
                                </a:lnTo>
                                <a:lnTo>
                                  <a:pt x="640930" y="307340"/>
                                </a:lnTo>
                                <a:lnTo>
                                  <a:pt x="640905" y="311150"/>
                                </a:lnTo>
                                <a:lnTo>
                                  <a:pt x="641515" y="312420"/>
                                </a:lnTo>
                                <a:lnTo>
                                  <a:pt x="643966" y="314960"/>
                                </a:lnTo>
                                <a:lnTo>
                                  <a:pt x="650303" y="314960"/>
                                </a:lnTo>
                                <a:lnTo>
                                  <a:pt x="652729" y="312420"/>
                                </a:lnTo>
                                <a:lnTo>
                                  <a:pt x="653326" y="311150"/>
                                </a:lnTo>
                                <a:lnTo>
                                  <a:pt x="653326" y="307340"/>
                                </a:lnTo>
                                <a:close/>
                              </a:path>
                              <a:path w="916305" h="389890">
                                <a:moveTo>
                                  <a:pt x="691324" y="271780"/>
                                </a:moveTo>
                                <a:lnTo>
                                  <a:pt x="689864" y="270510"/>
                                </a:lnTo>
                                <a:lnTo>
                                  <a:pt x="687400" y="271780"/>
                                </a:lnTo>
                                <a:lnTo>
                                  <a:pt x="685571" y="273050"/>
                                </a:lnTo>
                                <a:lnTo>
                                  <a:pt x="683196" y="274320"/>
                                </a:lnTo>
                                <a:lnTo>
                                  <a:pt x="682117" y="274320"/>
                                </a:lnTo>
                                <a:lnTo>
                                  <a:pt x="678141" y="271780"/>
                                </a:lnTo>
                                <a:lnTo>
                                  <a:pt x="645172" y="238760"/>
                                </a:lnTo>
                                <a:lnTo>
                                  <a:pt x="629958" y="223520"/>
                                </a:lnTo>
                                <a:lnTo>
                                  <a:pt x="628662" y="224790"/>
                                </a:lnTo>
                                <a:lnTo>
                                  <a:pt x="621995" y="243840"/>
                                </a:lnTo>
                                <a:lnTo>
                                  <a:pt x="623811" y="245110"/>
                                </a:lnTo>
                                <a:lnTo>
                                  <a:pt x="624725" y="242570"/>
                                </a:lnTo>
                                <a:lnTo>
                                  <a:pt x="625678" y="240030"/>
                                </a:lnTo>
                                <a:lnTo>
                                  <a:pt x="627329" y="238760"/>
                                </a:lnTo>
                                <a:lnTo>
                                  <a:pt x="631850" y="238760"/>
                                </a:lnTo>
                                <a:lnTo>
                                  <a:pt x="671842" y="278130"/>
                                </a:lnTo>
                                <a:lnTo>
                                  <a:pt x="674344" y="281940"/>
                                </a:lnTo>
                                <a:lnTo>
                                  <a:pt x="674344" y="283210"/>
                                </a:lnTo>
                                <a:lnTo>
                                  <a:pt x="673633" y="285750"/>
                                </a:lnTo>
                                <a:lnTo>
                                  <a:pt x="672211" y="287020"/>
                                </a:lnTo>
                                <a:lnTo>
                                  <a:pt x="669747" y="289560"/>
                                </a:lnTo>
                                <a:lnTo>
                                  <a:pt x="671207" y="292100"/>
                                </a:lnTo>
                                <a:lnTo>
                                  <a:pt x="688809" y="274320"/>
                                </a:lnTo>
                                <a:lnTo>
                                  <a:pt x="691324" y="271780"/>
                                </a:lnTo>
                                <a:close/>
                              </a:path>
                              <a:path w="916305" h="389890">
                                <a:moveTo>
                                  <a:pt x="733958" y="228600"/>
                                </a:moveTo>
                                <a:lnTo>
                                  <a:pt x="727417" y="214630"/>
                                </a:lnTo>
                                <a:lnTo>
                                  <a:pt x="725957" y="215900"/>
                                </a:lnTo>
                                <a:lnTo>
                                  <a:pt x="726452" y="218440"/>
                                </a:lnTo>
                                <a:lnTo>
                                  <a:pt x="726567" y="219710"/>
                                </a:lnTo>
                                <a:lnTo>
                                  <a:pt x="726008" y="222250"/>
                                </a:lnTo>
                                <a:lnTo>
                                  <a:pt x="725411" y="224790"/>
                                </a:lnTo>
                                <a:lnTo>
                                  <a:pt x="723544" y="227330"/>
                                </a:lnTo>
                                <a:lnTo>
                                  <a:pt x="721652" y="228600"/>
                                </a:lnTo>
                                <a:lnTo>
                                  <a:pt x="704837" y="246380"/>
                                </a:lnTo>
                                <a:lnTo>
                                  <a:pt x="704773" y="234950"/>
                                </a:lnTo>
                                <a:lnTo>
                                  <a:pt x="704494" y="228600"/>
                                </a:lnTo>
                                <a:lnTo>
                                  <a:pt x="704380" y="226060"/>
                                </a:lnTo>
                                <a:lnTo>
                                  <a:pt x="704278" y="223520"/>
                                </a:lnTo>
                                <a:lnTo>
                                  <a:pt x="704215" y="222250"/>
                                </a:lnTo>
                                <a:lnTo>
                                  <a:pt x="704100" y="219710"/>
                                </a:lnTo>
                                <a:lnTo>
                                  <a:pt x="703999" y="217170"/>
                                </a:lnTo>
                                <a:lnTo>
                                  <a:pt x="703884" y="214630"/>
                                </a:lnTo>
                                <a:lnTo>
                                  <a:pt x="685342" y="181610"/>
                                </a:lnTo>
                                <a:lnTo>
                                  <a:pt x="679640" y="181610"/>
                                </a:lnTo>
                                <a:lnTo>
                                  <a:pt x="658291" y="203200"/>
                                </a:lnTo>
                                <a:lnTo>
                                  <a:pt x="658177" y="208280"/>
                                </a:lnTo>
                                <a:lnTo>
                                  <a:pt x="660222" y="213360"/>
                                </a:lnTo>
                                <a:lnTo>
                                  <a:pt x="664425" y="219710"/>
                                </a:lnTo>
                                <a:lnTo>
                                  <a:pt x="665886" y="217170"/>
                                </a:lnTo>
                                <a:lnTo>
                                  <a:pt x="663917" y="213360"/>
                                </a:lnTo>
                                <a:lnTo>
                                  <a:pt x="663206" y="209550"/>
                                </a:lnTo>
                                <a:lnTo>
                                  <a:pt x="664311" y="203200"/>
                                </a:lnTo>
                                <a:lnTo>
                                  <a:pt x="665899" y="199390"/>
                                </a:lnTo>
                                <a:lnTo>
                                  <a:pt x="671423" y="194310"/>
                                </a:lnTo>
                                <a:lnTo>
                                  <a:pt x="675005" y="193040"/>
                                </a:lnTo>
                                <a:lnTo>
                                  <a:pt x="683526" y="193040"/>
                                </a:lnTo>
                                <a:lnTo>
                                  <a:pt x="701255" y="234950"/>
                                </a:lnTo>
                                <a:lnTo>
                                  <a:pt x="701319" y="246380"/>
                                </a:lnTo>
                                <a:lnTo>
                                  <a:pt x="700938" y="259080"/>
                                </a:lnTo>
                                <a:lnTo>
                                  <a:pt x="702386" y="260350"/>
                                </a:lnTo>
                                <a:lnTo>
                                  <a:pt x="716280" y="246380"/>
                                </a:lnTo>
                                <a:lnTo>
                                  <a:pt x="733958" y="228600"/>
                                </a:lnTo>
                                <a:close/>
                              </a:path>
                              <a:path w="916305" h="389890">
                                <a:moveTo>
                                  <a:pt x="754634" y="205740"/>
                                </a:moveTo>
                                <a:lnTo>
                                  <a:pt x="754024" y="204470"/>
                                </a:lnTo>
                                <a:lnTo>
                                  <a:pt x="751598" y="201930"/>
                                </a:lnTo>
                                <a:lnTo>
                                  <a:pt x="745286" y="201930"/>
                                </a:lnTo>
                                <a:lnTo>
                                  <a:pt x="742848" y="204470"/>
                                </a:lnTo>
                                <a:lnTo>
                                  <a:pt x="742226" y="205740"/>
                                </a:lnTo>
                                <a:lnTo>
                                  <a:pt x="742200" y="209550"/>
                                </a:lnTo>
                                <a:lnTo>
                                  <a:pt x="742810" y="210820"/>
                                </a:lnTo>
                                <a:lnTo>
                                  <a:pt x="745261" y="213360"/>
                                </a:lnTo>
                                <a:lnTo>
                                  <a:pt x="751598" y="213360"/>
                                </a:lnTo>
                                <a:lnTo>
                                  <a:pt x="754024" y="210820"/>
                                </a:lnTo>
                                <a:lnTo>
                                  <a:pt x="754634" y="209550"/>
                                </a:lnTo>
                                <a:lnTo>
                                  <a:pt x="754634" y="205740"/>
                                </a:lnTo>
                                <a:close/>
                              </a:path>
                              <a:path w="916305" h="389890">
                                <a:moveTo>
                                  <a:pt x="795388" y="167640"/>
                                </a:moveTo>
                                <a:lnTo>
                                  <a:pt x="788835" y="153670"/>
                                </a:lnTo>
                                <a:lnTo>
                                  <a:pt x="787374" y="154940"/>
                                </a:lnTo>
                                <a:lnTo>
                                  <a:pt x="787882" y="156210"/>
                                </a:lnTo>
                                <a:lnTo>
                                  <a:pt x="787984" y="158750"/>
                                </a:lnTo>
                                <a:lnTo>
                                  <a:pt x="787438" y="161290"/>
                                </a:lnTo>
                                <a:lnTo>
                                  <a:pt x="786828" y="162560"/>
                                </a:lnTo>
                                <a:lnTo>
                                  <a:pt x="783069" y="167640"/>
                                </a:lnTo>
                                <a:lnTo>
                                  <a:pt x="766267" y="184150"/>
                                </a:lnTo>
                                <a:lnTo>
                                  <a:pt x="766343" y="182880"/>
                                </a:lnTo>
                                <a:lnTo>
                                  <a:pt x="766419" y="181610"/>
                                </a:lnTo>
                                <a:lnTo>
                                  <a:pt x="766241" y="173990"/>
                                </a:lnTo>
                                <a:lnTo>
                                  <a:pt x="766203" y="172720"/>
                                </a:lnTo>
                                <a:lnTo>
                                  <a:pt x="765987" y="167640"/>
                                </a:lnTo>
                                <a:lnTo>
                                  <a:pt x="765873" y="165100"/>
                                </a:lnTo>
                                <a:lnTo>
                                  <a:pt x="765759" y="162560"/>
                                </a:lnTo>
                                <a:lnTo>
                                  <a:pt x="765708" y="161290"/>
                                </a:lnTo>
                                <a:lnTo>
                                  <a:pt x="765594" y="158750"/>
                                </a:lnTo>
                                <a:lnTo>
                                  <a:pt x="765479" y="156210"/>
                                </a:lnTo>
                                <a:lnTo>
                                  <a:pt x="765365" y="153670"/>
                                </a:lnTo>
                                <a:lnTo>
                                  <a:pt x="765314" y="152400"/>
                                </a:lnTo>
                                <a:lnTo>
                                  <a:pt x="765200" y="149860"/>
                                </a:lnTo>
                                <a:lnTo>
                                  <a:pt x="763841" y="142240"/>
                                </a:lnTo>
                                <a:lnTo>
                                  <a:pt x="761530" y="135890"/>
                                </a:lnTo>
                                <a:lnTo>
                                  <a:pt x="760082" y="132080"/>
                                </a:lnTo>
                                <a:lnTo>
                                  <a:pt x="759040" y="130810"/>
                                </a:lnTo>
                                <a:lnTo>
                                  <a:pt x="757999" y="129540"/>
                                </a:lnTo>
                                <a:lnTo>
                                  <a:pt x="751509" y="121920"/>
                                </a:lnTo>
                                <a:lnTo>
                                  <a:pt x="746760" y="120650"/>
                                </a:lnTo>
                                <a:lnTo>
                                  <a:pt x="735368" y="120650"/>
                                </a:lnTo>
                                <a:lnTo>
                                  <a:pt x="719594" y="147320"/>
                                </a:lnTo>
                                <a:lnTo>
                                  <a:pt x="721639" y="152400"/>
                                </a:lnTo>
                                <a:lnTo>
                                  <a:pt x="725855" y="157480"/>
                                </a:lnTo>
                                <a:lnTo>
                                  <a:pt x="727316" y="156210"/>
                                </a:lnTo>
                                <a:lnTo>
                                  <a:pt x="725335" y="152400"/>
                                </a:lnTo>
                                <a:lnTo>
                                  <a:pt x="724623" y="148590"/>
                                </a:lnTo>
                                <a:lnTo>
                                  <a:pt x="725728" y="140970"/>
                                </a:lnTo>
                                <a:lnTo>
                                  <a:pt x="727329" y="138430"/>
                                </a:lnTo>
                                <a:lnTo>
                                  <a:pt x="732853" y="132080"/>
                                </a:lnTo>
                                <a:lnTo>
                                  <a:pt x="736434" y="130810"/>
                                </a:lnTo>
                                <a:lnTo>
                                  <a:pt x="740689" y="130810"/>
                                </a:lnTo>
                                <a:lnTo>
                                  <a:pt x="762165" y="165100"/>
                                </a:lnTo>
                                <a:lnTo>
                                  <a:pt x="762609" y="172720"/>
                                </a:lnTo>
                                <a:lnTo>
                                  <a:pt x="762685" y="173990"/>
                                </a:lnTo>
                                <a:lnTo>
                                  <a:pt x="762736" y="185420"/>
                                </a:lnTo>
                                <a:lnTo>
                                  <a:pt x="762571" y="190500"/>
                                </a:lnTo>
                                <a:lnTo>
                                  <a:pt x="762482" y="193040"/>
                                </a:lnTo>
                                <a:lnTo>
                                  <a:pt x="762444" y="194310"/>
                                </a:lnTo>
                                <a:lnTo>
                                  <a:pt x="762355" y="196850"/>
                                </a:lnTo>
                                <a:lnTo>
                                  <a:pt x="763816" y="199390"/>
                                </a:lnTo>
                                <a:lnTo>
                                  <a:pt x="778967" y="184150"/>
                                </a:lnTo>
                                <a:lnTo>
                                  <a:pt x="795388" y="167640"/>
                                </a:lnTo>
                                <a:close/>
                              </a:path>
                              <a:path w="916305" h="389890">
                                <a:moveTo>
                                  <a:pt x="828776" y="125730"/>
                                </a:moveTo>
                                <a:lnTo>
                                  <a:pt x="827913" y="120650"/>
                                </a:lnTo>
                                <a:lnTo>
                                  <a:pt x="823252" y="109067"/>
                                </a:lnTo>
                                <a:lnTo>
                                  <a:pt x="823252" y="129540"/>
                                </a:lnTo>
                                <a:lnTo>
                                  <a:pt x="823150" y="130810"/>
                                </a:lnTo>
                                <a:lnTo>
                                  <a:pt x="823061" y="132080"/>
                                </a:lnTo>
                                <a:lnTo>
                                  <a:pt x="822960" y="133350"/>
                                </a:lnTo>
                                <a:lnTo>
                                  <a:pt x="822858" y="134620"/>
                                </a:lnTo>
                                <a:lnTo>
                                  <a:pt x="822756" y="135890"/>
                                </a:lnTo>
                                <a:lnTo>
                                  <a:pt x="821918" y="137160"/>
                                </a:lnTo>
                                <a:lnTo>
                                  <a:pt x="817524" y="142240"/>
                                </a:lnTo>
                                <a:lnTo>
                                  <a:pt x="813333" y="142240"/>
                                </a:lnTo>
                                <a:lnTo>
                                  <a:pt x="807910" y="139700"/>
                                </a:lnTo>
                                <a:lnTo>
                                  <a:pt x="802982" y="137160"/>
                                </a:lnTo>
                                <a:lnTo>
                                  <a:pt x="797877" y="134620"/>
                                </a:lnTo>
                                <a:lnTo>
                                  <a:pt x="792607" y="129540"/>
                                </a:lnTo>
                                <a:lnTo>
                                  <a:pt x="787158" y="124460"/>
                                </a:lnTo>
                                <a:lnTo>
                                  <a:pt x="782599" y="120650"/>
                                </a:lnTo>
                                <a:lnTo>
                                  <a:pt x="778332" y="115570"/>
                                </a:lnTo>
                                <a:lnTo>
                                  <a:pt x="770331" y="104140"/>
                                </a:lnTo>
                                <a:lnTo>
                                  <a:pt x="768184" y="99060"/>
                                </a:lnTo>
                                <a:lnTo>
                                  <a:pt x="767689" y="92710"/>
                                </a:lnTo>
                                <a:lnTo>
                                  <a:pt x="768477" y="90170"/>
                                </a:lnTo>
                                <a:lnTo>
                                  <a:pt x="771791" y="86360"/>
                                </a:lnTo>
                                <a:lnTo>
                                  <a:pt x="775474" y="86360"/>
                                </a:lnTo>
                                <a:lnTo>
                                  <a:pt x="778230" y="85090"/>
                                </a:lnTo>
                                <a:lnTo>
                                  <a:pt x="808456" y="107950"/>
                                </a:lnTo>
                                <a:lnTo>
                                  <a:pt x="813244" y="113030"/>
                                </a:lnTo>
                                <a:lnTo>
                                  <a:pt x="817118" y="118110"/>
                                </a:lnTo>
                                <a:lnTo>
                                  <a:pt x="822274" y="127000"/>
                                </a:lnTo>
                                <a:lnTo>
                                  <a:pt x="823252" y="129540"/>
                                </a:lnTo>
                                <a:lnTo>
                                  <a:pt x="823252" y="109067"/>
                                </a:lnTo>
                                <a:lnTo>
                                  <a:pt x="822807" y="107950"/>
                                </a:lnTo>
                                <a:lnTo>
                                  <a:pt x="818426" y="101600"/>
                                </a:lnTo>
                                <a:lnTo>
                                  <a:pt x="812215" y="96520"/>
                                </a:lnTo>
                                <a:lnTo>
                                  <a:pt x="805535" y="90170"/>
                                </a:lnTo>
                                <a:lnTo>
                                  <a:pt x="798766" y="85090"/>
                                </a:lnTo>
                                <a:lnTo>
                                  <a:pt x="791933" y="82550"/>
                                </a:lnTo>
                                <a:lnTo>
                                  <a:pt x="785025" y="81280"/>
                                </a:lnTo>
                                <a:lnTo>
                                  <a:pt x="777582" y="80010"/>
                                </a:lnTo>
                                <a:lnTo>
                                  <a:pt x="771804" y="81280"/>
                                </a:lnTo>
                                <a:lnTo>
                                  <a:pt x="765175" y="88900"/>
                                </a:lnTo>
                                <a:lnTo>
                                  <a:pt x="763574" y="91440"/>
                                </a:lnTo>
                                <a:lnTo>
                                  <a:pt x="762927" y="95250"/>
                                </a:lnTo>
                                <a:lnTo>
                                  <a:pt x="762025" y="100330"/>
                                </a:lnTo>
                                <a:lnTo>
                                  <a:pt x="762863" y="106680"/>
                                </a:lnTo>
                                <a:lnTo>
                                  <a:pt x="767994" y="119380"/>
                                </a:lnTo>
                                <a:lnTo>
                                  <a:pt x="772325" y="125730"/>
                                </a:lnTo>
                                <a:lnTo>
                                  <a:pt x="778433" y="130810"/>
                                </a:lnTo>
                                <a:lnTo>
                                  <a:pt x="783869" y="135890"/>
                                </a:lnTo>
                                <a:lnTo>
                                  <a:pt x="789457" y="139700"/>
                                </a:lnTo>
                                <a:lnTo>
                                  <a:pt x="795197" y="143510"/>
                                </a:lnTo>
                                <a:lnTo>
                                  <a:pt x="801090" y="146050"/>
                                </a:lnTo>
                                <a:lnTo>
                                  <a:pt x="810501" y="148590"/>
                                </a:lnTo>
                                <a:lnTo>
                                  <a:pt x="817765" y="147320"/>
                                </a:lnTo>
                                <a:lnTo>
                                  <a:pt x="822883" y="142240"/>
                                </a:lnTo>
                                <a:lnTo>
                                  <a:pt x="825449" y="139700"/>
                                </a:lnTo>
                                <a:lnTo>
                                  <a:pt x="827138" y="135890"/>
                                </a:lnTo>
                                <a:lnTo>
                                  <a:pt x="828776" y="125730"/>
                                </a:lnTo>
                                <a:close/>
                              </a:path>
                              <a:path w="916305" h="389890">
                                <a:moveTo>
                                  <a:pt x="876211" y="86360"/>
                                </a:moveTo>
                                <a:lnTo>
                                  <a:pt x="869657" y="72390"/>
                                </a:lnTo>
                                <a:lnTo>
                                  <a:pt x="868197" y="73660"/>
                                </a:lnTo>
                                <a:lnTo>
                                  <a:pt x="868705" y="76200"/>
                                </a:lnTo>
                                <a:lnTo>
                                  <a:pt x="868807" y="77470"/>
                                </a:lnTo>
                                <a:lnTo>
                                  <a:pt x="868260" y="80010"/>
                                </a:lnTo>
                                <a:lnTo>
                                  <a:pt x="867651" y="82550"/>
                                </a:lnTo>
                                <a:lnTo>
                                  <a:pt x="865784" y="85090"/>
                                </a:lnTo>
                                <a:lnTo>
                                  <a:pt x="863892" y="86360"/>
                                </a:lnTo>
                                <a:lnTo>
                                  <a:pt x="847090" y="104140"/>
                                </a:lnTo>
                                <a:lnTo>
                                  <a:pt x="847026" y="92710"/>
                                </a:lnTo>
                                <a:lnTo>
                                  <a:pt x="846912" y="90170"/>
                                </a:lnTo>
                                <a:lnTo>
                                  <a:pt x="846861" y="88900"/>
                                </a:lnTo>
                                <a:lnTo>
                                  <a:pt x="846747" y="86360"/>
                                </a:lnTo>
                                <a:lnTo>
                                  <a:pt x="846632" y="83820"/>
                                </a:lnTo>
                                <a:lnTo>
                                  <a:pt x="846531" y="81280"/>
                                </a:lnTo>
                                <a:lnTo>
                                  <a:pt x="846416" y="78740"/>
                                </a:lnTo>
                                <a:lnTo>
                                  <a:pt x="846302" y="76200"/>
                                </a:lnTo>
                                <a:lnTo>
                                  <a:pt x="846188" y="73660"/>
                                </a:lnTo>
                                <a:lnTo>
                                  <a:pt x="846074" y="71120"/>
                                </a:lnTo>
                                <a:lnTo>
                                  <a:pt x="846023" y="69850"/>
                                </a:lnTo>
                                <a:lnTo>
                                  <a:pt x="844664" y="62230"/>
                                </a:lnTo>
                                <a:lnTo>
                                  <a:pt x="842352" y="55880"/>
                                </a:lnTo>
                                <a:lnTo>
                                  <a:pt x="840905" y="52070"/>
                                </a:lnTo>
                                <a:lnTo>
                                  <a:pt x="840206" y="50800"/>
                                </a:lnTo>
                                <a:lnTo>
                                  <a:pt x="838822" y="48260"/>
                                </a:lnTo>
                                <a:lnTo>
                                  <a:pt x="832332" y="41910"/>
                                </a:lnTo>
                                <a:lnTo>
                                  <a:pt x="827582" y="39370"/>
                                </a:lnTo>
                                <a:lnTo>
                                  <a:pt x="821893" y="39370"/>
                                </a:lnTo>
                                <a:lnTo>
                                  <a:pt x="800544" y="60960"/>
                                </a:lnTo>
                                <a:lnTo>
                                  <a:pt x="800417" y="66040"/>
                                </a:lnTo>
                                <a:lnTo>
                                  <a:pt x="802462" y="71120"/>
                                </a:lnTo>
                                <a:lnTo>
                                  <a:pt x="806678" y="77470"/>
                                </a:lnTo>
                                <a:lnTo>
                                  <a:pt x="808139" y="74930"/>
                                </a:lnTo>
                                <a:lnTo>
                                  <a:pt x="806157" y="71120"/>
                                </a:lnTo>
                                <a:lnTo>
                                  <a:pt x="805446" y="67310"/>
                                </a:lnTo>
                                <a:lnTo>
                                  <a:pt x="806551" y="60960"/>
                                </a:lnTo>
                                <a:lnTo>
                                  <a:pt x="808151" y="57150"/>
                                </a:lnTo>
                                <a:lnTo>
                                  <a:pt x="813676" y="52070"/>
                                </a:lnTo>
                                <a:lnTo>
                                  <a:pt x="817245" y="50800"/>
                                </a:lnTo>
                                <a:lnTo>
                                  <a:pt x="825779" y="50800"/>
                                </a:lnTo>
                                <a:lnTo>
                                  <a:pt x="843280" y="88900"/>
                                </a:lnTo>
                                <a:lnTo>
                                  <a:pt x="843356" y="90170"/>
                                </a:lnTo>
                                <a:lnTo>
                                  <a:pt x="843445" y="107950"/>
                                </a:lnTo>
                                <a:lnTo>
                                  <a:pt x="843292" y="113030"/>
                                </a:lnTo>
                                <a:lnTo>
                                  <a:pt x="843178" y="116840"/>
                                </a:lnTo>
                                <a:lnTo>
                                  <a:pt x="844638" y="118110"/>
                                </a:lnTo>
                                <a:lnTo>
                                  <a:pt x="858532" y="104140"/>
                                </a:lnTo>
                                <a:lnTo>
                                  <a:pt x="876211" y="86360"/>
                                </a:lnTo>
                                <a:close/>
                              </a:path>
                              <a:path w="916305" h="389890">
                                <a:moveTo>
                                  <a:pt x="916089" y="46990"/>
                                </a:moveTo>
                                <a:lnTo>
                                  <a:pt x="909535" y="33020"/>
                                </a:lnTo>
                                <a:lnTo>
                                  <a:pt x="908075" y="34290"/>
                                </a:lnTo>
                                <a:lnTo>
                                  <a:pt x="908570" y="35560"/>
                                </a:lnTo>
                                <a:lnTo>
                                  <a:pt x="908685" y="38100"/>
                                </a:lnTo>
                                <a:lnTo>
                                  <a:pt x="908126" y="40640"/>
                                </a:lnTo>
                                <a:lnTo>
                                  <a:pt x="907529" y="41910"/>
                                </a:lnTo>
                                <a:lnTo>
                                  <a:pt x="903770" y="46990"/>
                                </a:lnTo>
                                <a:lnTo>
                                  <a:pt x="886955" y="63500"/>
                                </a:lnTo>
                                <a:lnTo>
                                  <a:pt x="886841" y="50800"/>
                                </a:lnTo>
                                <a:lnTo>
                                  <a:pt x="886726" y="48260"/>
                                </a:lnTo>
                                <a:lnTo>
                                  <a:pt x="886675" y="46990"/>
                                </a:lnTo>
                                <a:lnTo>
                                  <a:pt x="886561" y="44450"/>
                                </a:lnTo>
                                <a:lnTo>
                                  <a:pt x="886447" y="41910"/>
                                </a:lnTo>
                                <a:lnTo>
                                  <a:pt x="886333" y="39370"/>
                                </a:lnTo>
                                <a:lnTo>
                                  <a:pt x="886218" y="36830"/>
                                </a:lnTo>
                                <a:lnTo>
                                  <a:pt x="886117" y="34290"/>
                                </a:lnTo>
                                <a:lnTo>
                                  <a:pt x="886002" y="31750"/>
                                </a:lnTo>
                                <a:lnTo>
                                  <a:pt x="885888" y="29210"/>
                                </a:lnTo>
                                <a:lnTo>
                                  <a:pt x="884542" y="21590"/>
                                </a:lnTo>
                                <a:lnTo>
                                  <a:pt x="867460" y="0"/>
                                </a:lnTo>
                                <a:lnTo>
                                  <a:pt x="856068" y="0"/>
                                </a:lnTo>
                                <a:lnTo>
                                  <a:pt x="840295" y="26670"/>
                                </a:lnTo>
                                <a:lnTo>
                                  <a:pt x="842340" y="31750"/>
                                </a:lnTo>
                                <a:lnTo>
                                  <a:pt x="846543" y="36830"/>
                                </a:lnTo>
                                <a:lnTo>
                                  <a:pt x="848004" y="35560"/>
                                </a:lnTo>
                                <a:lnTo>
                                  <a:pt x="846035" y="31750"/>
                                </a:lnTo>
                                <a:lnTo>
                                  <a:pt x="845324" y="27940"/>
                                </a:lnTo>
                                <a:lnTo>
                                  <a:pt x="846429" y="20320"/>
                                </a:lnTo>
                                <a:lnTo>
                                  <a:pt x="848017" y="17780"/>
                                </a:lnTo>
                                <a:lnTo>
                                  <a:pt x="853541" y="11430"/>
                                </a:lnTo>
                                <a:lnTo>
                                  <a:pt x="857123" y="10160"/>
                                </a:lnTo>
                                <a:lnTo>
                                  <a:pt x="861390" y="10160"/>
                                </a:lnTo>
                                <a:lnTo>
                                  <a:pt x="882865" y="44450"/>
                                </a:lnTo>
                                <a:lnTo>
                                  <a:pt x="883234" y="50800"/>
                                </a:lnTo>
                                <a:lnTo>
                                  <a:pt x="883145" y="73660"/>
                                </a:lnTo>
                                <a:lnTo>
                                  <a:pt x="883056" y="76200"/>
                                </a:lnTo>
                                <a:lnTo>
                                  <a:pt x="884516" y="78740"/>
                                </a:lnTo>
                                <a:lnTo>
                                  <a:pt x="899668" y="63500"/>
                                </a:lnTo>
                                <a:lnTo>
                                  <a:pt x="916089" y="469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9" name="Image 105" descr=""/>
                          <pic:cNvPicPr/>
                        </pic:nvPicPr>
                        <pic:blipFill>
                          <a:blip r:embed="rId58"/>
                          <a:stretch/>
                        </pic:blipFill>
                        <pic:spPr>
                          <a:xfrm>
                            <a:off x="2340720" y="1773000"/>
                            <a:ext cx="388080" cy="39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0" name="Image 106" descr=""/>
                          <pic:cNvPicPr/>
                        </pic:nvPicPr>
                        <pic:blipFill>
                          <a:blip r:embed="rId59"/>
                          <a:stretch/>
                        </pic:blipFill>
                        <pic:spPr>
                          <a:xfrm>
                            <a:off x="2863080" y="1773000"/>
                            <a:ext cx="387360" cy="39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1" name="Image 107" descr=""/>
                          <pic:cNvPicPr/>
                        </pic:nvPicPr>
                        <pic:blipFill>
                          <a:blip r:embed="rId60"/>
                          <a:stretch/>
                        </pic:blipFill>
                        <pic:spPr>
                          <a:xfrm>
                            <a:off x="3385080" y="1773000"/>
                            <a:ext cx="387360" cy="3916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2" name="Image 108" descr=""/>
                          <pic:cNvPicPr/>
                        </pic:nvPicPr>
                        <pic:blipFill>
                          <a:blip r:embed="rId61"/>
                          <a:stretch/>
                        </pic:blipFill>
                        <pic:spPr>
                          <a:xfrm>
                            <a:off x="1186200" y="2343240"/>
                            <a:ext cx="24372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3" name="Image 109" descr=""/>
                          <pic:cNvPicPr/>
                        </pic:nvPicPr>
                        <pic:blipFill>
                          <a:blip r:embed="rId62"/>
                          <a:stretch/>
                        </pic:blipFill>
                        <pic:spPr>
                          <a:xfrm>
                            <a:off x="1635120" y="2343240"/>
                            <a:ext cx="24372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4" name="Image 110" descr=""/>
                          <pic:cNvPicPr/>
                        </pic:nvPicPr>
                        <pic:blipFill>
                          <a:blip r:embed="rId63"/>
                          <a:stretch/>
                        </pic:blipFill>
                        <pic:spPr>
                          <a:xfrm>
                            <a:off x="2068920" y="2343240"/>
                            <a:ext cx="24372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5" name="Image 111" descr=""/>
                          <pic:cNvPicPr/>
                        </pic:nvPicPr>
                        <pic:blipFill>
                          <a:blip r:embed="rId64"/>
                          <a:stretch/>
                        </pic:blipFill>
                        <pic:spPr>
                          <a:xfrm>
                            <a:off x="2513160" y="2343240"/>
                            <a:ext cx="243720" cy="72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  <wps:wsp>
                        <wps:cNvPr id="126" name="Graphic 112"/>
                        <wps:cNvSpPr/>
                        <wps:spPr>
                          <a:xfrm>
                            <a:off x="0" y="0"/>
                            <a:ext cx="3990240" cy="2557800"/>
                          </a:xfrm>
                          <a:custGeom>
                            <a:avLst/>
                            <a:gdLst>
                              <a:gd name="textAreaLeft" fmla="*/ 0 w 2262240"/>
                              <a:gd name="textAreaRight" fmla="*/ 2262960 w 2262240"/>
                              <a:gd name="textAreaTop" fmla="*/ 0 h 1450080"/>
                              <a:gd name="textAreaBottom" fmla="*/ 1450800 h 145008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3970020" h="2537460">
                                <a:moveTo>
                                  <a:pt x="0" y="0"/>
                                </a:moveTo>
                                <a:lnTo>
                                  <a:pt x="3970020" y="0"/>
                                </a:lnTo>
                                <a:lnTo>
                                  <a:pt x="3970020" y="2537460"/>
                                </a:lnTo>
                                <a:lnTo>
                                  <a:pt x="0" y="25374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812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27" name="Textbox 113"/>
                        <wps:cNvSpPr/>
                        <wps:spPr>
                          <a:xfrm>
                            <a:off x="329400" y="74880"/>
                            <a:ext cx="128160" cy="16552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99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40</w:t>
                              </w:r>
                            </w:p>
                            <w:p>
                              <w:pPr>
                                <w:pStyle w:val="Normal"/>
                                <w:spacing w:before="91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35</w:t>
                              </w:r>
                            </w:p>
                            <w:p>
                              <w:pPr>
                                <w:pStyle w:val="Normal"/>
                                <w:spacing w:before="92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30</w:t>
                              </w:r>
                            </w:p>
                            <w:p>
                              <w:pPr>
                                <w:pStyle w:val="Normal"/>
                                <w:spacing w:before="91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25</w:t>
                              </w:r>
                            </w:p>
                            <w:p>
                              <w:pPr>
                                <w:pStyle w:val="Normal"/>
                                <w:spacing w:before="92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20</w:t>
                              </w:r>
                            </w:p>
                            <w:p>
                              <w:pPr>
                                <w:pStyle w:val="Normal"/>
                                <w:spacing w:before="91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15</w:t>
                              </w:r>
                            </w:p>
                            <w:p>
                              <w:pPr>
                                <w:pStyle w:val="Normal"/>
                                <w:spacing w:before="91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10</w:t>
                              </w:r>
                            </w:p>
                            <w:p>
                              <w:pPr>
                                <w:pStyle w:val="Normal"/>
                                <w:spacing w:before="92" w:after="0"/>
                                <w:ind w:hanging="0" w:start="9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5</w:t>
                              </w:r>
                            </w:p>
                            <w:p>
                              <w:pPr>
                                <w:pStyle w:val="Normal"/>
                                <w:spacing w:before="91" w:after="0"/>
                                <w:ind w:hanging="0" w:start="9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28" name="Textbox 114"/>
                        <wps:cNvSpPr/>
                        <wps:spPr>
                          <a:xfrm>
                            <a:off x="1456200" y="2319120"/>
                            <a:ext cx="94680" cy="127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99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А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29" name="Textbox 115"/>
                        <wps:cNvSpPr/>
                        <wps:spPr>
                          <a:xfrm>
                            <a:off x="1906200" y="2319120"/>
                            <a:ext cx="77400" cy="127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99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Б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30" name="Textbox 116"/>
                        <wps:cNvSpPr/>
                        <wps:spPr>
                          <a:xfrm>
                            <a:off x="2340000" y="2319120"/>
                            <a:ext cx="88920" cy="127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99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В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  <wps:wsp>
                        <wps:cNvPr id="131" name="Textbox 117"/>
                        <wps:cNvSpPr/>
                        <wps:spPr>
                          <a:xfrm>
                            <a:off x="2783880" y="2319120"/>
                            <a:ext cx="78840" cy="127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199" w:before="0" w:after="0"/>
                                <w:ind w:hanging="0" w:start="0" w:end="0"/>
                                <w:jc w:val="star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10"/>
                                  <w:sz w:val="18"/>
                                </w:rPr>
                                <w:t>Г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77" style="position:absolute;margin-left:140.95pt;margin-top:124.3pt;width:314.2pt;height:201.4pt" coordorigin="2819,2486" coordsize="6284,4028">
                <v:shape id="shape_0" ID="Image 90" stroked="f" o:allowincell="f" style="position:absolute;left:3752;top:4081;width:113;height:113;mso-wrap-style:none;v-text-anchor:middle;mso-position-horizontal-relative:page" type="_x0000_t75">
                  <v:imagedata r:id="rId65" o:detectmouseclick="t"/>
                  <v:stroke color="#3465a4" joinstyle="round" endcap="flat"/>
                  <w10:wrap type="none"/>
                </v:shape>
                <v:shape id="shape_0" ID="Image 91" stroked="f" o:allowincell="f" style="position:absolute;left:4574;top:3680;width:113;height:113;mso-wrap-style:none;v-text-anchor:middle;mso-position-horizontal-relative:page" type="_x0000_t75">
                  <v:imagedata r:id="rId66" o:detectmouseclick="t"/>
                  <v:stroke color="#3465a4" joinstyle="round" endcap="flat"/>
                  <w10:wrap type="none"/>
                </v:shape>
                <v:shape id="shape_0" ID="Image 93" stroked="f" o:allowincell="f" style="position:absolute;left:3752;top:4154;width:113;height:113;mso-wrap-style:none;v-text-anchor:middle;mso-position-horizontal-relative:page" type="_x0000_t75">
                  <v:imagedata r:id="rId67" o:detectmouseclick="t"/>
                  <v:stroke color="#3465a4" joinstyle="round" endcap="flat"/>
                  <w10:wrap type="none"/>
                </v:shape>
                <v:shape id="shape_0" ID="Image 94" stroked="f" o:allowincell="f" style="position:absolute;left:4574;top:4268;width:113;height:113;mso-wrap-style:none;v-text-anchor:middle;mso-position-horizontal-relative:page" type="_x0000_t75">
                  <v:imagedata r:id="rId68" o:detectmouseclick="t"/>
                  <v:stroke color="#3465a4" joinstyle="round" endcap="flat"/>
                  <w10:wrap type="none"/>
                </v:shape>
                <v:shape id="shape_0" ID="Image 96" stroked="f" o:allowincell="f" style="position:absolute;left:3752;top:3882;width:113;height:113;mso-wrap-style:none;v-text-anchor:middle;mso-position-horizontal-relative:page" type="_x0000_t75">
                  <v:imagedata r:id="rId69" o:detectmouseclick="t"/>
                  <v:stroke color="#3465a4" joinstyle="round" endcap="flat"/>
                  <w10:wrap type="none"/>
                </v:shape>
                <v:shape id="shape_0" ID="Image 97" stroked="f" o:allowincell="f" style="position:absolute;left:4574;top:3782;width:113;height:113;mso-wrap-style:none;v-text-anchor:middle;mso-position-horizontal-relative:page" type="_x0000_t75">
                  <v:imagedata r:id="rId70" o:detectmouseclick="t"/>
                  <v:stroke color="#3465a4" joinstyle="round" endcap="flat"/>
                  <w10:wrap type="none"/>
                </v:shape>
                <v:shape id="shape_0" ID="Image 98" stroked="f" o:allowincell="f" style="position:absolute;left:6221;top:3535;width:112;height:113;mso-wrap-style:none;v-text-anchor:middle;mso-position-horizontal-relative:page" type="_x0000_t75">
                  <v:imagedata r:id="rId71" o:detectmouseclick="t"/>
                  <v:stroke color="#3465a4" joinstyle="round" endcap="flat"/>
                  <w10:wrap type="none"/>
                </v:shape>
                <v:shape id="shape_0" ID="Image 99" stroked="f" o:allowincell="f" style="position:absolute;left:7867;top:3082;width:112;height:113;mso-wrap-style:none;v-text-anchor:middle;mso-position-horizontal-relative:page" type="_x0000_t75">
                  <v:imagedata r:id="rId72" o:detectmouseclick="t"/>
                  <v:stroke color="#3465a4" joinstyle="round" endcap="flat"/>
                  <w10:wrap type="none"/>
                </v:shape>
                <v:shape id="shape_0" ID="Image 100" stroked="f" o:allowincell="f" style="position:absolute;left:8689;top:3053;width:112;height:113;mso-wrap-style:none;v-text-anchor:middle;mso-position-horizontal-relative:page" type="_x0000_t75">
                  <v:imagedata r:id="rId73" o:detectmouseclick="t"/>
                  <v:stroke color="#3465a4" joinstyle="round" endcap="flat"/>
                  <w10:wrap type="none"/>
                </v:shape>
                <v:shape id="shape_0" ID="Image 101" stroked="f" o:allowincell="f" style="position:absolute;left:3752;top:4081;width:113;height:113;mso-wrap-style:none;v-text-anchor:middle;mso-position-horizontal-relative:page" type="_x0000_t75">
                  <v:imagedata r:id="rId74" o:detectmouseclick="t"/>
                  <v:stroke color="#3465a4" joinstyle="round" endcap="flat"/>
                  <w10:wrap type="none"/>
                </v:shape>
                <v:shape id="shape_0" ID="Image 102" stroked="f" o:allowincell="f" style="position:absolute;left:3214;top:5278;width:624;height:616;mso-wrap-style:none;v-text-anchor:middle;mso-position-horizontal-relative:page" type="_x0000_t75">
                  <v:imagedata r:id="rId75" o:detectmouseclick="t"/>
                  <v:stroke color="#3465a4" joinstyle="round" endcap="flat"/>
                  <w10:wrap type="none"/>
                </v:shape>
                <v:shape id="shape_0" ID="Image 103" stroked="f" o:allowincell="f" style="position:absolute;left:4036;top:5278;width:625;height:616;mso-wrap-style:none;v-text-anchor:middle;mso-position-horizontal-relative:page" type="_x0000_t75">
                  <v:imagedata r:id="rId76" o:detectmouseclick="t"/>
                  <v:stroke color="#3465a4" joinstyle="round" endcap="flat"/>
                  <w10:wrap type="none"/>
                </v:shape>
                <v:shape id="shape_0" ID="Image 105" stroked="f" o:allowincell="f" style="position:absolute;left:6505;top:5278;width:610;height:616;mso-wrap-style:none;v-text-anchor:middle;mso-position-horizontal-relative:page" type="_x0000_t75">
                  <v:imagedata r:id="rId77" o:detectmouseclick="t"/>
                  <v:stroke color="#3465a4" joinstyle="round" endcap="flat"/>
                  <w10:wrap type="none"/>
                </v:shape>
                <v:shape id="shape_0" ID="Image 106" stroked="f" o:allowincell="f" style="position:absolute;left:7328;top:5278;width:609;height:616;mso-wrap-style:none;v-text-anchor:middle;mso-position-horizontal-relative:page" type="_x0000_t75">
                  <v:imagedata r:id="rId78" o:detectmouseclick="t"/>
                  <v:stroke color="#3465a4" joinstyle="round" endcap="flat"/>
                  <w10:wrap type="none"/>
                </v:shape>
                <v:shape id="shape_0" ID="Image 107" stroked="f" o:allowincell="f" style="position:absolute;left:8150;top:5278;width:609;height:616;mso-wrap-style:none;v-text-anchor:middle;mso-position-horizontal-relative:page" type="_x0000_t75">
                  <v:imagedata r:id="rId79" o:detectmouseclick="t"/>
                  <v:stroke color="#3465a4" joinstyle="round" endcap="flat"/>
                  <w10:wrap type="none"/>
                </v:shape>
                <v:shape id="shape_0" ID="Image 108" stroked="f" o:allowincell="f" style="position:absolute;left:4687;top:6176;width:383;height:113;mso-wrap-style:none;v-text-anchor:middle;mso-position-horizontal-relative:page" type="_x0000_t75">
                  <v:imagedata r:id="rId80" o:detectmouseclick="t"/>
                  <v:stroke color="#3465a4" joinstyle="round" endcap="flat"/>
                  <w10:wrap type="none"/>
                </v:shape>
                <v:shape id="shape_0" ID="Image 109" stroked="f" o:allowincell="f" style="position:absolute;left:5394;top:6176;width:383;height:113;mso-wrap-style:none;v-text-anchor:middle;mso-position-horizontal-relative:page" type="_x0000_t75">
                  <v:imagedata r:id="rId81" o:detectmouseclick="t"/>
                  <v:stroke color="#3465a4" joinstyle="round" endcap="flat"/>
                  <w10:wrap type="none"/>
                </v:shape>
                <v:shape id="shape_0" ID="Image 110" stroked="f" o:allowincell="f" style="position:absolute;left:6077;top:6176;width:383;height:113;mso-wrap-style:none;v-text-anchor:middle;mso-position-horizontal-relative:page" type="_x0000_t75">
                  <v:imagedata r:id="rId82" o:detectmouseclick="t"/>
                  <v:stroke color="#3465a4" joinstyle="round" endcap="flat"/>
                  <w10:wrap type="none"/>
                </v:shape>
                <v:shape id="shape_0" ID="Image 111" stroked="f" o:allowincell="f" style="position:absolute;left:6777;top:6176;width:383;height:113;mso-wrap-style:none;v-text-anchor:middle;mso-position-horizontal-relative:page" type="_x0000_t75">
                  <v:imagedata r:id="rId83" o:detectmouseclick="t"/>
                  <v:stroke color="#3465a4" joinstyle="round" endcap="flat"/>
                  <w10:wrap type="none"/>
                </v:shape>
                <v:rect id="shape_0" ID="Textbox 113" path="m0,0l-2147483645,0l-2147483645,-2147483646l0,-2147483646xe" stroked="f" o:allowincell="f" style="position:absolute;left:3338;top:2604;width:201;height:2606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99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40</w:t>
                        </w:r>
                      </w:p>
                      <w:p>
                        <w:pPr>
                          <w:pStyle w:val="Normal"/>
                          <w:spacing w:before="91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35</w:t>
                        </w:r>
                      </w:p>
                      <w:p>
                        <w:pPr>
                          <w:pStyle w:val="Normal"/>
                          <w:spacing w:before="92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30</w:t>
                        </w:r>
                      </w:p>
                      <w:p>
                        <w:pPr>
                          <w:pStyle w:val="Normal"/>
                          <w:spacing w:before="91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25</w:t>
                        </w:r>
                      </w:p>
                      <w:p>
                        <w:pPr>
                          <w:pStyle w:val="Normal"/>
                          <w:spacing w:before="92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20</w:t>
                        </w:r>
                      </w:p>
                      <w:p>
                        <w:pPr>
                          <w:pStyle w:val="Normal"/>
                          <w:spacing w:before="91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15</w:t>
                        </w:r>
                      </w:p>
                      <w:p>
                        <w:pPr>
                          <w:pStyle w:val="Normal"/>
                          <w:spacing w:before="91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10</w:t>
                        </w:r>
                      </w:p>
                      <w:p>
                        <w:pPr>
                          <w:pStyle w:val="Normal"/>
                          <w:spacing w:before="92" w:after="0"/>
                          <w:ind w:hanging="0" w:start="9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5</w:t>
                        </w:r>
                      </w:p>
                      <w:p>
                        <w:pPr>
                          <w:pStyle w:val="Normal"/>
                          <w:spacing w:before="91" w:after="0"/>
                          <w:ind w:hanging="0" w:start="9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0</w:t>
                        </w:r>
                      </w:p>
                    </w:txbxContent>
                  </v:textbox>
                  <w10:wrap type="none"/>
                </v:rect>
                <v:rect id="shape_0" ID="Textbox 114" path="m0,0l-2147483645,0l-2147483645,-2147483646l0,-2147483646xe" stroked="f" o:allowincell="f" style="position:absolute;left:5112;top:6138;width:148;height:1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99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А</w:t>
                        </w:r>
                      </w:p>
                    </w:txbxContent>
                  </v:textbox>
                  <w10:wrap type="none"/>
                </v:rect>
                <v:rect id="shape_0" ID="Textbox 115" path="m0,0l-2147483645,0l-2147483645,-2147483646l0,-2147483646xe" stroked="f" o:allowincell="f" style="position:absolute;left:5821;top:6138;width:121;height:1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99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Б</w:t>
                        </w:r>
                      </w:p>
                    </w:txbxContent>
                  </v:textbox>
                  <w10:wrap type="none"/>
                </v:rect>
                <v:rect id="shape_0" ID="Textbox 116" path="m0,0l-2147483645,0l-2147483645,-2147483646l0,-2147483646xe" stroked="f" o:allowincell="f" style="position:absolute;left:6504;top:6138;width:139;height:1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99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В</w:t>
                        </w:r>
                      </w:p>
                    </w:txbxContent>
                  </v:textbox>
                  <w10:wrap type="none"/>
                </v:rect>
                <v:rect id="shape_0" ID="Textbox 117" path="m0,0l-2147483645,0l-2147483645,-2147483646l0,-2147483646xe" stroked="f" o:allowincell="f" style="position:absolute;left:7203;top:6138;width:123;height:199;mso-wrap-style:square;v-text-anchor:top;mso-position-horizontal-relative:page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199" w:before="0" w:after="0"/>
                          <w:ind w:hanging="0" w:start="0" w:end="0"/>
                          <w:jc w:val="start"/>
                          <w:rPr>
                            <w:sz w:val="18"/>
                          </w:rPr>
                        </w:pPr>
                        <w:r>
                          <w:rPr>
                            <w:spacing w:val="-10"/>
                            <w:sz w:val="18"/>
                          </w:rPr>
                          <w:t>Г</w:t>
                        </w:r>
                      </w:p>
                    </w:txbxContent>
                  </v:textbox>
                  <w10:wrap type="none"/>
                </v:rect>
              </v:group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9">
                <wp:simplePos x="0" y="0"/>
                <wp:positionH relativeFrom="page">
                  <wp:posOffset>1940560</wp:posOffset>
                </wp:positionH>
                <wp:positionV relativeFrom="paragraph">
                  <wp:posOffset>2250440</wp:posOffset>
                </wp:positionV>
                <wp:extent cx="152400" cy="454025"/>
                <wp:effectExtent l="0" t="0" r="0" b="0"/>
                <wp:wrapNone/>
                <wp:docPr id="132" name="Textbox 1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80" cy="4539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3"/>
                              <w:spacing w:before="12" w:after="0"/>
                              <w:ind w:hanging="0" w:start="20" w:end="0"/>
                              <w:jc w:val="start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</w:rPr>
                              <w:t xml:space="preserve">HCT </w:t>
                            </w:r>
                            <w:r>
                              <w:rPr>
                                <w:color w:val="000000"/>
                                <w:spacing w:val="-5"/>
                                <w:sz w:val="18"/>
                              </w:rPr>
                              <w:t>(%)</w:t>
                            </w:r>
                          </w:p>
                        </w:txbxContent>
                      </wps:txbx>
                      <wps:bodyPr lIns="0" rIns="0" tIns="0" bIns="0" anchor="t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18" path="m0,0l-2147483645,0l-2147483645,-2147483646l0,-2147483646xe" stroked="f" o:allowincell="f" style="position:absolute;margin-left:152.8pt;margin-top:177.2pt;width:11.95pt;height:35.7pt;mso-wrap-style:square;v-text-anchor:top;mso-position-horizontal-relative:page">
                <v:fill o:detectmouseclick="t" on="false"/>
                <v:stroke color="#3465a4" joinstyle="round" endcap="flat"/>
                <v:textbox style="mso-layout-flow-alt:bottom-to-top">
                  <w:txbxContent>
                    <w:p>
                      <w:pPr>
                        <w:pStyle w:val="user3"/>
                        <w:spacing w:before="12" w:after="0"/>
                        <w:ind w:hanging="0" w:start="20" w:end="0"/>
                        <w:jc w:val="start"/>
                        <w:rPr>
                          <w:sz w:val="18"/>
                        </w:rPr>
                      </w:pPr>
                      <w:r>
                        <w:rPr>
                          <w:color w:val="000000"/>
                          <w:sz w:val="18"/>
                        </w:rPr>
                        <w:t xml:space="preserve">HCT </w:t>
                      </w:r>
                      <w:r>
                        <w:rPr>
                          <w:color w:val="000000"/>
                          <w:spacing w:val="-5"/>
                          <w:sz w:val="18"/>
                        </w:rPr>
                        <w:t>(%)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Данные результаты связаны с действием преднизолона, который обладает антифибротическим эффектом на процессы, происходящие в костном мозге при его миелодисплазии и миелофиброзе (Maldonado-Moreno A. et al., 2024). Кроме того, имеются данные, свидетельствующие, что включение в схему лечения анемии ралтегравира, снижающего вирусную нагрузку при вирусной ЛК и, таким образом, положительно влияющего</w:t>
      </w:r>
      <w:r>
        <w:rPr>
          <w:spacing w:val="-15"/>
        </w:rPr>
        <w:t xml:space="preserve"> </w:t>
      </w:r>
      <w:r>
        <w:rPr/>
        <w:t>на</w:t>
      </w:r>
      <w:r>
        <w:rPr>
          <w:spacing w:val="-15"/>
        </w:rPr>
        <w:t xml:space="preserve"> </w:t>
      </w:r>
      <w:r>
        <w:rPr/>
        <w:t>степень</w:t>
      </w:r>
      <w:r>
        <w:rPr>
          <w:spacing w:val="-15"/>
        </w:rPr>
        <w:t xml:space="preserve"> </w:t>
      </w:r>
      <w:r>
        <w:rPr/>
        <w:t>клинического</w:t>
      </w:r>
      <w:r>
        <w:rPr>
          <w:spacing w:val="-15"/>
        </w:rPr>
        <w:t xml:space="preserve"> </w:t>
      </w:r>
      <w:r>
        <w:rPr/>
        <w:t>проявления</w:t>
      </w:r>
      <w:r>
        <w:rPr>
          <w:spacing w:val="-15"/>
        </w:rPr>
        <w:t xml:space="preserve"> </w:t>
      </w:r>
      <w:r>
        <w:rPr/>
        <w:t>основного</w:t>
      </w:r>
      <w:r>
        <w:rPr>
          <w:spacing w:val="-15"/>
        </w:rPr>
        <w:t xml:space="preserve"> </w:t>
      </w:r>
      <w:r>
        <w:rPr/>
        <w:t>заболевания,</w:t>
      </w:r>
      <w:r>
        <w:rPr>
          <w:spacing w:val="-15"/>
        </w:rPr>
        <w:t xml:space="preserve"> </w:t>
      </w:r>
      <w:r>
        <w:rPr/>
        <w:t>может</w:t>
      </w:r>
      <w:r>
        <w:rPr>
          <w:spacing w:val="-15"/>
        </w:rPr>
        <w:t xml:space="preserve"> </w:t>
      </w:r>
      <w:r>
        <w:rPr/>
        <w:t>положительно влиять на исход и продолжительность жизни ВЛК-положительных кошек (Зенченкова А.П., 2021).</w:t>
      </w:r>
      <w:r>
        <w:rPr>
          <w:spacing w:val="-11"/>
        </w:rPr>
        <w:t xml:space="preserve"> </w:t>
      </w:r>
      <w:r>
        <w:rPr/>
        <w:t>Динамика</w:t>
      </w:r>
      <w:r>
        <w:rPr>
          <w:spacing w:val="-12"/>
        </w:rPr>
        <w:t xml:space="preserve"> </w:t>
      </w:r>
      <w:r>
        <w:rPr/>
        <w:t>изменения</w:t>
      </w:r>
      <w:r>
        <w:rPr>
          <w:spacing w:val="-11"/>
        </w:rPr>
        <w:t xml:space="preserve"> </w:t>
      </w:r>
      <w:r>
        <w:rPr/>
        <w:t>показателя</w:t>
      </w:r>
      <w:r>
        <w:rPr>
          <w:spacing w:val="-11"/>
        </w:rPr>
        <w:t xml:space="preserve"> </w:t>
      </w:r>
      <w:r>
        <w:rPr/>
        <w:t>гематокрита</w:t>
      </w:r>
      <w:r>
        <w:rPr>
          <w:spacing w:val="-12"/>
        </w:rPr>
        <w:t xml:space="preserve"> </w:t>
      </w:r>
      <w:r>
        <w:rPr/>
        <w:t>в</w:t>
      </w:r>
      <w:r>
        <w:rPr>
          <w:spacing w:val="-14"/>
        </w:rPr>
        <w:t xml:space="preserve"> </w:t>
      </w:r>
      <w:r>
        <w:rPr/>
        <w:t>каждой</w:t>
      </w:r>
      <w:r>
        <w:rPr>
          <w:spacing w:val="-10"/>
        </w:rPr>
        <w:t xml:space="preserve"> </w:t>
      </w:r>
      <w:r>
        <w:rPr/>
        <w:t>группе</w:t>
      </w:r>
      <w:r>
        <w:rPr>
          <w:spacing w:val="-12"/>
        </w:rPr>
        <w:t xml:space="preserve"> </w:t>
      </w:r>
      <w:r>
        <w:rPr/>
        <w:t>представлена</w:t>
      </w:r>
      <w:r>
        <w:rPr>
          <w:spacing w:val="-12"/>
        </w:rPr>
        <w:t xml:space="preserve"> </w:t>
      </w:r>
      <w:r>
        <w:rPr/>
        <w:t>на</w:t>
      </w:r>
      <w:r>
        <w:rPr>
          <w:spacing w:val="-12"/>
        </w:rPr>
        <w:t xml:space="preserve"> </w:t>
      </w:r>
      <w:r>
        <w:rPr/>
        <w:t xml:space="preserve">рисунке </w:t>
      </w:r>
      <w:r>
        <w:rPr>
          <w:spacing w:val="-6"/>
        </w:rPr>
        <w:t>5.</w:t>
      </w:r>
    </w:p>
    <w:p>
      <w:pPr>
        <w:pStyle w:val="BodyText"/>
        <w:ind w:start="0" w:end="0"/>
        <w:jc w:val="start"/>
        <w:rPr/>
      </w:pPr>
      <w:r>
        <w:rPr/>
      </w:r>
    </w:p>
    <w:p>
      <w:pPr>
        <w:pStyle w:val="BodyText"/>
        <w:ind w:start="0" w:end="0"/>
        <w:jc w:val="start"/>
        <w:rPr/>
      </w:pPr>
      <w:r>
        <w:rPr/>
      </w:r>
    </w:p>
    <w:p>
      <w:pPr>
        <w:pStyle w:val="BodyText"/>
        <w:ind w:start="0" w:end="0"/>
        <w:jc w:val="start"/>
        <w:rPr/>
      </w:pPr>
      <w:r>
        <w:rPr/>
      </w:r>
    </w:p>
    <w:p>
      <w:pPr>
        <w:pStyle w:val="BodyText"/>
        <w:ind w:start="0" w:end="0"/>
        <w:jc w:val="start"/>
        <w:rPr/>
      </w:pPr>
      <w:r>
        <w:rPr/>
      </w:r>
    </w:p>
    <w:p>
      <w:pPr>
        <w:pStyle w:val="BodyText"/>
        <w:ind w:start="0" w:end="0"/>
        <w:jc w:val="start"/>
        <w:rPr/>
      </w:pPr>
      <w:r>
        <w:rPr/>
      </w:r>
    </w:p>
    <w:p>
      <w:pPr>
        <w:pStyle w:val="BodyText"/>
        <w:ind w:start="0" w:end="0"/>
        <w:jc w:val="start"/>
        <w:rPr/>
      </w:pPr>
      <w:r>
        <w:rPr/>
      </w:r>
    </w:p>
    <w:p>
      <w:pPr>
        <w:pStyle w:val="BodyText"/>
        <w:ind w:start="0" w:end="0"/>
        <w:jc w:val="start"/>
        <w:rPr/>
      </w:pPr>
      <w:r>
        <w:rPr/>
      </w:r>
    </w:p>
    <w:p>
      <w:pPr>
        <w:pStyle w:val="BodyText"/>
        <w:ind w:start="0" w:end="0"/>
        <w:jc w:val="start"/>
        <w:rPr/>
      </w:pPr>
      <w:r>
        <w:rPr/>
      </w:r>
    </w:p>
    <w:p>
      <w:pPr>
        <w:pStyle w:val="BodyText"/>
        <w:ind w:start="0" w:end="0"/>
        <w:jc w:val="start"/>
        <w:rPr/>
      </w:pPr>
      <w:r>
        <w:rPr/>
      </w:r>
    </w:p>
    <w:p>
      <w:pPr>
        <w:pStyle w:val="BodyText"/>
        <w:ind w:start="0" w:end="0"/>
        <w:jc w:val="start"/>
        <w:rPr/>
      </w:pPr>
      <w:r>
        <w:rPr/>
      </w:r>
    </w:p>
    <w:p>
      <w:pPr>
        <w:pStyle w:val="BodyText"/>
        <w:ind w:start="0" w:end="0"/>
        <w:jc w:val="start"/>
        <w:rPr/>
      </w:pPr>
      <w:r>
        <w:rPr/>
      </w:r>
    </w:p>
    <w:p>
      <w:pPr>
        <w:pStyle w:val="BodyText"/>
        <w:ind w:start="0" w:end="0"/>
        <w:jc w:val="start"/>
        <w:rPr/>
      </w:pPr>
      <w:r>
        <w:rPr/>
      </w:r>
    </w:p>
    <w:p>
      <w:pPr>
        <w:pStyle w:val="BodyText"/>
        <w:ind w:start="0" w:end="0"/>
        <w:jc w:val="start"/>
        <w:rPr/>
      </w:pPr>
      <w:r>
        <w:rPr/>
      </w:r>
    </w:p>
    <w:p>
      <w:pPr>
        <w:pStyle w:val="BodyText"/>
        <w:ind w:start="0" w:end="0"/>
        <w:jc w:val="start"/>
        <w:rPr/>
      </w:pPr>
      <w:r>
        <w:rPr/>
      </w:r>
    </w:p>
    <w:p>
      <w:pPr>
        <w:pStyle w:val="BodyText"/>
        <w:spacing w:before="17" w:after="0"/>
        <w:ind w:start="0" w:end="0"/>
        <w:jc w:val="start"/>
        <w:rPr/>
      </w:pPr>
      <w:r>
        <w:rPr/>
      </w:r>
    </w:p>
    <w:p>
      <w:pPr>
        <w:pStyle w:val="Heading2"/>
        <w:ind w:hanging="1229" w:start="1686" w:end="460"/>
        <w:rPr/>
      </w:pPr>
      <w:r>
        <w:rPr/>
        <w:t>Рисунок</w:t>
      </w:r>
      <w:r>
        <w:rPr>
          <w:spacing w:val="-3"/>
        </w:rPr>
        <w:t xml:space="preserve"> </w:t>
      </w:r>
      <w:r>
        <w:rPr/>
        <w:t>5</w:t>
      </w:r>
      <w:r>
        <w:rPr>
          <w:spacing w:val="-3"/>
        </w:rPr>
        <w:t xml:space="preserve"> </w:t>
      </w:r>
      <w:r>
        <w:rPr/>
        <w:t>-</w:t>
      </w:r>
      <w:r>
        <w:rPr>
          <w:spacing w:val="-4"/>
        </w:rPr>
        <w:t xml:space="preserve"> </w:t>
      </w:r>
      <w:r>
        <w:rPr/>
        <w:t>Динамика</w:t>
      </w:r>
      <w:r>
        <w:rPr>
          <w:spacing w:val="-6"/>
        </w:rPr>
        <w:t xml:space="preserve"> </w:t>
      </w:r>
      <w:r>
        <w:rPr/>
        <w:t>изменения</w:t>
      </w:r>
      <w:r>
        <w:rPr>
          <w:spacing w:val="-4"/>
        </w:rPr>
        <w:t xml:space="preserve"> </w:t>
      </w:r>
      <w:r>
        <w:rPr/>
        <w:t>усредненного</w:t>
      </w:r>
      <w:r>
        <w:rPr>
          <w:spacing w:val="-3"/>
        </w:rPr>
        <w:t xml:space="preserve"> </w:t>
      </w:r>
      <w:r>
        <w:rPr/>
        <w:t>показателя</w:t>
      </w:r>
      <w:r>
        <w:rPr>
          <w:spacing w:val="-4"/>
        </w:rPr>
        <w:t xml:space="preserve"> </w:t>
      </w:r>
      <w:r>
        <w:rPr/>
        <w:t>гематокрита</w:t>
      </w:r>
      <w:r>
        <w:rPr>
          <w:spacing w:val="-3"/>
        </w:rPr>
        <w:t xml:space="preserve"> </w:t>
      </w:r>
      <w:r>
        <w:rPr/>
        <w:t>в</w:t>
      </w:r>
      <w:r>
        <w:rPr>
          <w:spacing w:val="-3"/>
        </w:rPr>
        <w:t xml:space="preserve"> </w:t>
      </w:r>
      <w:r>
        <w:rPr/>
        <w:t>группах ВЛК-положительных кошек с нерегенераторивной анемией</w:t>
      </w:r>
    </w:p>
    <w:p>
      <w:pPr>
        <w:sectPr>
          <w:headerReference w:type="even" r:id="rId84"/>
          <w:headerReference w:type="default" r:id="rId85"/>
          <w:headerReference w:type="first" r:id="rId86"/>
          <w:type w:val="nextPage"/>
          <w:pgSz w:w="11906" w:h="16838"/>
          <w:pgMar w:left="992" w:right="992" w:gutter="0" w:header="710" w:top="116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0" w:after="0"/>
        <w:ind w:firstLine="708" w:start="140" w:end="137"/>
        <w:rPr/>
      </w:pPr>
      <w:r>
        <w:rPr/>
        <w:t>К сожалению, оценить эффективность терапии фитоменадионом против тромбоцитопении, ассоциированной с миелодисплатическим синдромом, не удалось ввиду отсутствия</w:t>
      </w:r>
      <w:r>
        <w:rPr>
          <w:spacing w:val="-8"/>
        </w:rPr>
        <w:t xml:space="preserve"> </w:t>
      </w:r>
      <w:r>
        <w:rPr/>
        <w:t>лабораторных</w:t>
      </w:r>
      <w:r>
        <w:rPr>
          <w:spacing w:val="-6"/>
        </w:rPr>
        <w:t xml:space="preserve"> </w:t>
      </w:r>
      <w:r>
        <w:rPr/>
        <w:t>исследований</w:t>
      </w:r>
      <w:r>
        <w:rPr>
          <w:spacing w:val="-7"/>
        </w:rPr>
        <w:t xml:space="preserve"> </w:t>
      </w:r>
      <w:r>
        <w:rPr/>
        <w:t>гемостаза</w:t>
      </w:r>
      <w:r>
        <w:rPr>
          <w:spacing w:val="-7"/>
        </w:rPr>
        <w:t xml:space="preserve"> </w:t>
      </w:r>
      <w:r>
        <w:rPr/>
        <w:t>у</w:t>
      </w:r>
      <w:r>
        <w:rPr>
          <w:spacing w:val="-11"/>
        </w:rPr>
        <w:t xml:space="preserve"> </w:t>
      </w:r>
      <w:r>
        <w:rPr/>
        <w:t>ВЛК-положительных</w:t>
      </w:r>
      <w:r>
        <w:rPr>
          <w:spacing w:val="-8"/>
        </w:rPr>
        <w:t xml:space="preserve"> </w:t>
      </w:r>
      <w:r>
        <w:rPr/>
        <w:t>кошек</w:t>
      </w:r>
      <w:r>
        <w:rPr>
          <w:spacing w:val="-7"/>
        </w:rPr>
        <w:t xml:space="preserve"> </w:t>
      </w:r>
      <w:r>
        <w:rPr/>
        <w:t>в</w:t>
      </w:r>
      <w:r>
        <w:rPr>
          <w:spacing w:val="-9"/>
        </w:rPr>
        <w:t xml:space="preserve"> </w:t>
      </w:r>
      <w:r>
        <w:rPr/>
        <w:t>группе</w:t>
      </w:r>
      <w:r>
        <w:rPr>
          <w:spacing w:val="-9"/>
        </w:rPr>
        <w:t xml:space="preserve"> </w:t>
      </w:r>
      <w:r>
        <w:rPr/>
        <w:t>В,</w:t>
      </w:r>
      <w:r>
        <w:rPr>
          <w:spacing w:val="-6"/>
        </w:rPr>
        <w:t xml:space="preserve"> </w:t>
      </w:r>
      <w:r>
        <w:rPr/>
        <w:t>а также</w:t>
      </w:r>
      <w:r>
        <w:rPr>
          <w:spacing w:val="42"/>
        </w:rPr>
        <w:t xml:space="preserve"> </w:t>
      </w:r>
      <w:r>
        <w:rPr/>
        <w:t>проведенных</w:t>
      </w:r>
      <w:r>
        <w:rPr>
          <w:spacing w:val="48"/>
        </w:rPr>
        <w:t xml:space="preserve"> </w:t>
      </w:r>
      <w:r>
        <w:rPr/>
        <w:t>части</w:t>
      </w:r>
      <w:r>
        <w:rPr>
          <w:spacing w:val="46"/>
        </w:rPr>
        <w:t xml:space="preserve"> </w:t>
      </w:r>
      <w:r>
        <w:rPr/>
        <w:t>животных</w:t>
      </w:r>
      <w:r>
        <w:rPr>
          <w:spacing w:val="48"/>
        </w:rPr>
        <w:t xml:space="preserve"> </w:t>
      </w:r>
      <w:r>
        <w:rPr/>
        <w:t>гемотрансфузий</w:t>
      </w:r>
      <w:r>
        <w:rPr>
          <w:spacing w:val="47"/>
        </w:rPr>
        <w:t xml:space="preserve"> </w:t>
      </w:r>
      <w:r>
        <w:rPr/>
        <w:t>цельной</w:t>
      </w:r>
      <w:r>
        <w:rPr>
          <w:spacing w:val="46"/>
        </w:rPr>
        <w:t xml:space="preserve"> </w:t>
      </w:r>
      <w:r>
        <w:rPr/>
        <w:t>кровью,</w:t>
      </w:r>
      <w:r>
        <w:rPr>
          <w:spacing w:val="46"/>
        </w:rPr>
        <w:t xml:space="preserve"> </w:t>
      </w:r>
      <w:r>
        <w:rPr/>
        <w:t>которая</w:t>
      </w:r>
      <w:r>
        <w:rPr>
          <w:spacing w:val="46"/>
        </w:rPr>
        <w:t xml:space="preserve"> </w:t>
      </w:r>
      <w:r>
        <w:rPr>
          <w:spacing w:val="-2"/>
        </w:rPr>
        <w:t>содержала</w:t>
      </w:r>
    </w:p>
    <w:p>
      <w:pPr>
        <w:pStyle w:val="BodyText"/>
        <w:spacing w:before="80" w:after="0"/>
        <w:ind w:start="140" w:end="141"/>
        <w:rPr/>
      </w:pPr>
      <w:r>
        <w:rPr/>
        <w:t xml:space="preserve">тромбоциты, что, в свою очередь, положительно влияло на уровень данных клеток в крови </w:t>
      </w:r>
      <w:r>
        <w:rPr>
          <w:spacing w:val="-2"/>
        </w:rPr>
        <w:t>реципиента.</w:t>
      </w:r>
    </w:p>
    <w:p>
      <w:pPr>
        <w:pStyle w:val="BodyText"/>
        <w:ind w:firstLine="708" w:start="140" w:end="138"/>
        <w:rPr/>
      </w:pPr>
      <w:r>
        <w:rPr/>
        <w:t>Таким</w:t>
      </w:r>
      <w:r>
        <w:rPr>
          <w:spacing w:val="-3"/>
        </w:rPr>
        <w:t xml:space="preserve"> </w:t>
      </w:r>
      <w:r>
        <w:rPr/>
        <w:t>образом,</w:t>
      </w:r>
      <w:r>
        <w:rPr>
          <w:spacing w:val="-2"/>
        </w:rPr>
        <w:t xml:space="preserve"> </w:t>
      </w:r>
      <w:r>
        <w:rPr/>
        <w:t>мультимодальная</w:t>
      </w:r>
      <w:r>
        <w:rPr>
          <w:spacing w:val="-2"/>
        </w:rPr>
        <w:t xml:space="preserve"> </w:t>
      </w:r>
      <w:r>
        <w:rPr/>
        <w:t>терапия,</w:t>
      </w:r>
      <w:r>
        <w:rPr>
          <w:spacing w:val="-2"/>
        </w:rPr>
        <w:t xml:space="preserve"> </w:t>
      </w:r>
      <w:r>
        <w:rPr/>
        <w:t>включающая</w:t>
      </w:r>
      <w:r>
        <w:rPr>
          <w:spacing w:val="-2"/>
        </w:rPr>
        <w:t xml:space="preserve"> </w:t>
      </w:r>
      <w:r>
        <w:rPr/>
        <w:t>использование</w:t>
      </w:r>
      <w:r>
        <w:rPr>
          <w:spacing w:val="-3"/>
        </w:rPr>
        <w:t xml:space="preserve"> </w:t>
      </w:r>
      <w:r>
        <w:rPr/>
        <w:t>преднизолона, марбофлоксацина,</w:t>
      </w:r>
      <w:r>
        <w:rPr>
          <w:spacing w:val="-15"/>
        </w:rPr>
        <w:t xml:space="preserve"> </w:t>
      </w:r>
      <w:r>
        <w:rPr/>
        <w:t>фитоменадиона,</w:t>
      </w:r>
      <w:r>
        <w:rPr>
          <w:spacing w:val="-15"/>
        </w:rPr>
        <w:t xml:space="preserve"> </w:t>
      </w:r>
      <w:r>
        <w:rPr/>
        <w:t>ралтегравира</w:t>
      </w:r>
      <w:r>
        <w:rPr>
          <w:spacing w:val="-15"/>
        </w:rPr>
        <w:t xml:space="preserve"> </w:t>
      </w:r>
      <w:r>
        <w:rPr/>
        <w:t>и</w:t>
      </w:r>
      <w:r>
        <w:rPr>
          <w:spacing w:val="-15"/>
        </w:rPr>
        <w:t xml:space="preserve"> </w:t>
      </w:r>
      <w:r>
        <w:rPr/>
        <w:t>гемотрансфузию</w:t>
      </w:r>
      <w:r>
        <w:rPr>
          <w:spacing w:val="-15"/>
        </w:rPr>
        <w:t xml:space="preserve"> </w:t>
      </w:r>
      <w:r>
        <w:rPr/>
        <w:t>цельной</w:t>
      </w:r>
      <w:r>
        <w:rPr>
          <w:spacing w:val="-15"/>
        </w:rPr>
        <w:t xml:space="preserve"> </w:t>
      </w:r>
      <w:r>
        <w:rPr/>
        <w:t>кровью,</w:t>
      </w:r>
      <w:r>
        <w:rPr>
          <w:spacing w:val="-15"/>
        </w:rPr>
        <w:t xml:space="preserve"> </w:t>
      </w:r>
      <w:r>
        <w:rPr/>
        <w:t>является наиболее перспективным методом терапии ВЛК-ассоциированной нерегенеративной нормоцитарной нормохромной анемии, вызванной миелодиспластическим синдромом или нерегенеративной аутоиммунной гемолитической анемией. Кроме того, данный метод лечения может контролировать вирусную нагрузку при вирусной ЛК и популяцию гемотропных микоплазм в случае их наличия, а также положительно влиять на гемостаз в случае би- и панцитопении при миелофиброзе.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4422" w:leader="none"/>
        </w:tabs>
        <w:spacing w:lineRule="auto" w:line="240" w:before="65" w:after="0"/>
        <w:ind w:hanging="360" w:start="4422" w:end="0"/>
        <w:jc w:val="start"/>
        <w:rPr/>
      </w:pPr>
      <w:r>
        <w:rPr>
          <w:spacing w:val="-2"/>
        </w:rPr>
        <w:t>ЗАКЛЮЧЕНИЕ</w:t>
      </w:r>
    </w:p>
    <w:p>
      <w:pPr>
        <w:pStyle w:val="BodyText"/>
        <w:spacing w:before="55" w:after="0"/>
        <w:ind w:firstLine="708" w:start="140" w:end="136"/>
        <w:rPr/>
      </w:pPr>
      <w:r>
        <w:rPr/>
        <w:t>Вирусная лейкемия кошек в Новосибирском  регионе негативно влияет на продолжительность и качество жизни инфицированных животных, что напрямую связано с несвоевременной диагностикой заболевания и недостаточным его клиническим сопровождением. Кроме того, выбор ПЦР в качестве единственного метода диагностики вирусной ЛК также негативно влияет на истинную инцидентность заболевания – по- видимому, ввиду частых мутаций, возникающих в геноме ВЛК, результат ПЦР может быть ложноотрицательным. Вместе с этим, недостаточное внимание этиотропной терапии также является негативным прогностическим фактором, влияющим на прогноз выживаемости для ВЛК-положительных кошек.</w:t>
      </w:r>
    </w:p>
    <w:p>
      <w:pPr>
        <w:pStyle w:val="Heading2"/>
        <w:spacing w:lineRule="exact" w:line="274" w:before="5" w:after="0"/>
        <w:ind w:start="2847" w:end="0"/>
        <w:rPr/>
      </w:pPr>
      <w:r>
        <w:rPr/>
        <w:t>4.1</w:t>
      </w:r>
      <w:r>
        <w:rPr>
          <w:spacing w:val="-3"/>
        </w:rPr>
        <w:t xml:space="preserve"> </w:t>
      </w:r>
      <w:r>
        <w:rPr/>
        <w:t>Итоги</w:t>
      </w:r>
      <w:r>
        <w:rPr>
          <w:spacing w:val="-3"/>
        </w:rPr>
        <w:t xml:space="preserve"> </w:t>
      </w:r>
      <w:r>
        <w:rPr/>
        <w:t>выполненного</w:t>
      </w:r>
      <w:r>
        <w:rPr>
          <w:spacing w:val="-3"/>
        </w:rPr>
        <w:t xml:space="preserve"> </w:t>
      </w:r>
      <w:r>
        <w:rPr>
          <w:spacing w:val="-2"/>
        </w:rPr>
        <w:t>исследования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67" w:leader="none"/>
        </w:tabs>
        <w:spacing w:lineRule="auto" w:line="240" w:before="0" w:after="0"/>
        <w:ind w:firstLine="708" w:start="140" w:end="139"/>
        <w:jc w:val="both"/>
        <w:rPr>
          <w:sz w:val="24"/>
        </w:rPr>
      </w:pPr>
      <w:r>
        <w:rPr>
          <w:sz w:val="24"/>
        </w:rPr>
        <w:t>Инцидентность вирусной ЛК в Новосибирском  регионе за период 2016–2024 гг. составила 15,6% с наибольшим показателем в областном центре Коченево.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16" w:leader="none"/>
        </w:tabs>
        <w:spacing w:lineRule="auto" w:line="240" w:before="0" w:after="0"/>
        <w:ind w:firstLine="708" w:start="140" w:end="137"/>
        <w:jc w:val="both"/>
        <w:rPr>
          <w:sz w:val="24"/>
        </w:rPr>
      </w:pPr>
      <w:r>
        <w:rPr>
          <w:sz w:val="24"/>
        </w:rPr>
        <w:t>Анамнестические данные ВЛК-положительных кошек включали неспецифические клинические</w:t>
      </w:r>
      <w:r>
        <w:rPr>
          <w:spacing w:val="-1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42,9%</w:t>
      </w:r>
      <w:r>
        <w:rPr>
          <w:spacing w:val="-10"/>
          <w:sz w:val="24"/>
        </w:rPr>
        <w:t xml:space="preserve"> </w:t>
      </w:r>
      <w:r>
        <w:rPr>
          <w:sz w:val="24"/>
        </w:rPr>
        <w:t>жалоб,</w:t>
      </w:r>
      <w:r>
        <w:rPr>
          <w:spacing w:val="-10"/>
          <w:sz w:val="24"/>
        </w:rPr>
        <w:t xml:space="preserve"> </w:t>
      </w:r>
      <w:r>
        <w:rPr>
          <w:sz w:val="24"/>
        </w:rPr>
        <w:t>а</w:t>
      </w:r>
      <w:r>
        <w:rPr>
          <w:spacing w:val="-1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-10"/>
          <w:sz w:val="24"/>
        </w:rPr>
        <w:t xml:space="preserve"> </w:t>
      </w:r>
      <w:r>
        <w:rPr>
          <w:sz w:val="24"/>
        </w:rPr>
        <w:t>гипо-</w:t>
      </w:r>
      <w:r>
        <w:rPr>
          <w:spacing w:val="-1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анорексию</w:t>
      </w:r>
      <w:r>
        <w:rPr>
          <w:spacing w:val="-9"/>
          <w:sz w:val="24"/>
        </w:rPr>
        <w:t xml:space="preserve"> </w:t>
      </w:r>
      <w:r>
        <w:rPr>
          <w:sz w:val="24"/>
        </w:rPr>
        <w:t>(25,7%).</w:t>
      </w:r>
      <w:r>
        <w:rPr>
          <w:spacing w:val="-10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19</w:t>
      </w:r>
      <w:r>
        <w:rPr>
          <w:spacing w:val="-10"/>
          <w:sz w:val="24"/>
        </w:rPr>
        <w:t xml:space="preserve"> </w:t>
      </w:r>
      <w:r>
        <w:rPr>
          <w:sz w:val="24"/>
        </w:rPr>
        <w:t>кошек</w:t>
      </w:r>
      <w:r>
        <w:rPr>
          <w:spacing w:val="-9"/>
          <w:sz w:val="24"/>
        </w:rPr>
        <w:t xml:space="preserve"> </w:t>
      </w:r>
      <w:r>
        <w:rPr>
          <w:sz w:val="24"/>
        </w:rPr>
        <w:t>(8,9%) была</w:t>
      </w:r>
      <w:r>
        <w:rPr>
          <w:spacing w:val="-7"/>
          <w:sz w:val="24"/>
        </w:rPr>
        <w:t xml:space="preserve"> </w:t>
      </w:r>
      <w:r>
        <w:rPr>
          <w:sz w:val="24"/>
        </w:rPr>
        <w:t>обнаружена</w:t>
      </w:r>
      <w:r>
        <w:rPr>
          <w:spacing w:val="-7"/>
          <w:sz w:val="24"/>
        </w:rPr>
        <w:t xml:space="preserve"> </w:t>
      </w:r>
      <w:r>
        <w:rPr>
          <w:sz w:val="24"/>
        </w:rPr>
        <w:t>ко-инфекция</w:t>
      </w:r>
      <w:r>
        <w:rPr>
          <w:spacing w:val="-7"/>
          <w:sz w:val="24"/>
        </w:rPr>
        <w:t xml:space="preserve"> </w:t>
      </w:r>
      <w:r>
        <w:rPr>
          <w:sz w:val="24"/>
        </w:rPr>
        <w:t>ВИК.</w:t>
      </w:r>
      <w:r>
        <w:rPr>
          <w:spacing w:val="-7"/>
          <w:sz w:val="24"/>
        </w:rPr>
        <w:t xml:space="preserve"> </w:t>
      </w:r>
      <w:r>
        <w:rPr>
          <w:sz w:val="24"/>
        </w:rPr>
        <w:t>Гематологический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6"/>
          <w:sz w:val="24"/>
        </w:rPr>
        <w:t xml:space="preserve"> </w:t>
      </w:r>
      <w:r>
        <w:rPr>
          <w:sz w:val="24"/>
        </w:rPr>
        <w:t>ВЛК-положительных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кошек характеризовался снижением количества эритроцитов у 40,3% инфицированных кошек в среднем до 5,11 ± 0,283 х 10</w:t>
      </w:r>
      <w:r>
        <w:rPr>
          <w:sz w:val="24"/>
          <w:vertAlign w:val="superscript"/>
        </w:rPr>
        <w:t>12</w:t>
      </w:r>
      <w:r>
        <w:rPr>
          <w:position w:val="0"/>
          <w:sz w:val="24"/>
          <w:sz w:val="24"/>
          <w:vertAlign w:val="baseline"/>
        </w:rPr>
        <w:t>/л, гемоглобина у 68,5% инфицированных кошек в среднем до 78,59</w:t>
      </w:r>
      <w:r>
        <w:rPr>
          <w:spacing w:val="-2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±</w:t>
      </w:r>
      <w:r>
        <w:rPr>
          <w:spacing w:val="-2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4,013</w:t>
      </w:r>
      <w:r>
        <w:rPr>
          <w:spacing w:val="-2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г/л</w:t>
      </w:r>
      <w:r>
        <w:rPr>
          <w:spacing w:val="-2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и</w:t>
      </w:r>
      <w:r>
        <w:rPr>
          <w:spacing w:val="-1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гематокрита</w:t>
      </w:r>
      <w:r>
        <w:rPr>
          <w:spacing w:val="-1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у</w:t>
      </w:r>
      <w:r>
        <w:rPr>
          <w:spacing w:val="-10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74,1%</w:t>
      </w:r>
      <w:r>
        <w:rPr>
          <w:spacing w:val="-3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инфицированных кошек</w:t>
      </w:r>
      <w:r>
        <w:rPr>
          <w:spacing w:val="-1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в</w:t>
      </w:r>
      <w:r>
        <w:rPr>
          <w:spacing w:val="-3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среднем</w:t>
      </w:r>
      <w:r>
        <w:rPr>
          <w:spacing w:val="-3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до</w:t>
      </w:r>
      <w:r>
        <w:rPr>
          <w:spacing w:val="-2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24,92</w:t>
      </w:r>
      <w:r>
        <w:rPr>
          <w:spacing w:val="-2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±</w:t>
      </w:r>
      <w:r>
        <w:rPr>
          <w:spacing w:val="-2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1,223%. Анемия у ВЛК-положительных кошек являлась нормохромной, нормоцитарной и соответствовала неренегеративной патологии. У инфицированных кошек были зарегистрированы тромбоцитопения (92,7% исследуемых кошек со средним показателем 115,78</w:t>
      </w:r>
      <w:r>
        <w:rPr>
          <w:spacing w:val="-8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±</w:t>
      </w:r>
      <w:r>
        <w:rPr>
          <w:spacing w:val="-8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9,952</w:t>
      </w:r>
      <w:r>
        <w:rPr>
          <w:spacing w:val="-8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х</w:t>
      </w:r>
      <w:r>
        <w:rPr>
          <w:spacing w:val="-6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10</w:t>
      </w:r>
      <w:r>
        <w:rPr>
          <w:sz w:val="24"/>
          <w:vertAlign w:val="superscript"/>
        </w:rPr>
        <w:t>9</w:t>
      </w:r>
      <w:r>
        <w:rPr>
          <w:position w:val="0"/>
          <w:sz w:val="24"/>
          <w:sz w:val="24"/>
          <w:vertAlign w:val="baseline"/>
        </w:rPr>
        <w:t>/л),</w:t>
      </w:r>
      <w:r>
        <w:rPr>
          <w:spacing w:val="-8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повышение</w:t>
      </w:r>
      <w:r>
        <w:rPr>
          <w:spacing w:val="-7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уровня</w:t>
      </w:r>
      <w:r>
        <w:rPr>
          <w:spacing w:val="-8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палочкоядерных</w:t>
      </w:r>
      <w:r>
        <w:rPr>
          <w:spacing w:val="-6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нейтрофилов</w:t>
      </w:r>
      <w:r>
        <w:rPr>
          <w:spacing w:val="-9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(68,5%</w:t>
      </w:r>
      <w:r>
        <w:rPr>
          <w:spacing w:val="-9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исследуемых кошек со средним показателем 3,43 ± 0,615%) и СОЭ (54% исследуемых кошек со средним показателем</w:t>
      </w:r>
      <w:r>
        <w:rPr>
          <w:spacing w:val="-11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37,6</w:t>
      </w:r>
      <w:r>
        <w:rPr>
          <w:spacing w:val="-11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±</w:t>
      </w:r>
      <w:r>
        <w:rPr>
          <w:spacing w:val="-10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3,25</w:t>
      </w:r>
      <w:r>
        <w:rPr>
          <w:spacing w:val="-11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мм/ч),</w:t>
      </w:r>
      <w:r>
        <w:rPr>
          <w:spacing w:val="-11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а</w:t>
      </w:r>
      <w:r>
        <w:rPr>
          <w:spacing w:val="-12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также</w:t>
      </w:r>
      <w:r>
        <w:rPr>
          <w:spacing w:val="-9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снижение</w:t>
      </w:r>
      <w:r>
        <w:rPr>
          <w:spacing w:val="-12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процентного</w:t>
      </w:r>
      <w:r>
        <w:rPr>
          <w:spacing w:val="-11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содержания</w:t>
      </w:r>
      <w:r>
        <w:rPr>
          <w:spacing w:val="-11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лимфоцитов</w:t>
      </w:r>
      <w:r>
        <w:rPr>
          <w:spacing w:val="-11"/>
          <w:position w:val="0"/>
          <w:sz w:val="24"/>
          <w:sz w:val="24"/>
          <w:vertAlign w:val="baseline"/>
        </w:rPr>
        <w:t xml:space="preserve"> </w:t>
      </w:r>
      <w:r>
        <w:rPr>
          <w:position w:val="0"/>
          <w:sz w:val="24"/>
          <w:sz w:val="24"/>
          <w:vertAlign w:val="baseline"/>
        </w:rPr>
        <w:t>(44,3% исследуемых кошек со средним показателем 28,69 ± 2,268%).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86" w:leader="none"/>
        </w:tabs>
        <w:spacing w:lineRule="auto" w:line="240" w:before="0" w:after="0"/>
        <w:ind w:firstLine="708" w:start="140" w:end="140"/>
        <w:jc w:val="both"/>
        <w:rPr>
          <w:sz w:val="24"/>
        </w:rPr>
      </w:pPr>
      <w:r>
        <w:rPr>
          <w:sz w:val="24"/>
        </w:rPr>
        <w:t>Сыворотка крови ВЛК-положительных кошек характеризовалась повышением среднего</w:t>
      </w:r>
      <w:r>
        <w:rPr>
          <w:spacing w:val="3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30"/>
          <w:sz w:val="24"/>
        </w:rPr>
        <w:t xml:space="preserve"> </w:t>
      </w:r>
      <w:r>
        <w:rPr>
          <w:sz w:val="24"/>
        </w:rPr>
        <w:t>АЛТ</w:t>
      </w:r>
      <w:r>
        <w:rPr>
          <w:spacing w:val="30"/>
          <w:sz w:val="24"/>
        </w:rPr>
        <w:t xml:space="preserve"> </w:t>
      </w:r>
      <w:r>
        <w:rPr>
          <w:sz w:val="24"/>
        </w:rPr>
        <w:t>(189,39</w:t>
      </w:r>
      <w:r>
        <w:rPr>
          <w:spacing w:val="30"/>
          <w:sz w:val="24"/>
        </w:rPr>
        <w:t xml:space="preserve"> </w:t>
      </w:r>
      <w:r>
        <w:rPr>
          <w:sz w:val="24"/>
        </w:rPr>
        <w:t>±</w:t>
      </w:r>
      <w:r>
        <w:rPr>
          <w:spacing w:val="30"/>
          <w:sz w:val="24"/>
        </w:rPr>
        <w:t xml:space="preserve"> </w:t>
      </w:r>
      <w:r>
        <w:rPr>
          <w:sz w:val="24"/>
        </w:rPr>
        <w:t>39,478</w:t>
      </w:r>
      <w:r>
        <w:rPr>
          <w:spacing w:val="30"/>
          <w:sz w:val="24"/>
        </w:rPr>
        <w:t xml:space="preserve"> </w:t>
      </w:r>
      <w:r>
        <w:rPr>
          <w:sz w:val="24"/>
        </w:rPr>
        <w:t>ед/л),</w:t>
      </w:r>
      <w:r>
        <w:rPr>
          <w:spacing w:val="30"/>
          <w:sz w:val="24"/>
        </w:rPr>
        <w:t xml:space="preserve"> </w:t>
      </w:r>
      <w:r>
        <w:rPr>
          <w:sz w:val="24"/>
        </w:rPr>
        <w:t>АСТ</w:t>
      </w:r>
      <w:r>
        <w:rPr>
          <w:spacing w:val="30"/>
          <w:sz w:val="24"/>
        </w:rPr>
        <w:t xml:space="preserve"> </w:t>
      </w:r>
      <w:r>
        <w:rPr>
          <w:sz w:val="24"/>
        </w:rPr>
        <w:t>(78,3%),</w:t>
      </w:r>
      <w:r>
        <w:rPr>
          <w:spacing w:val="3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30"/>
          <w:sz w:val="24"/>
        </w:rPr>
        <w:t xml:space="preserve"> </w:t>
      </w:r>
      <w:r>
        <w:rPr>
          <w:sz w:val="24"/>
        </w:rPr>
        <w:t>белка</w:t>
      </w:r>
      <w:r>
        <w:rPr>
          <w:spacing w:val="29"/>
          <w:sz w:val="24"/>
        </w:rPr>
        <w:t xml:space="preserve"> </w:t>
      </w:r>
      <w:r>
        <w:rPr>
          <w:sz w:val="24"/>
        </w:rPr>
        <w:t>(77,8%),</w:t>
      </w:r>
      <w:r>
        <w:rPr>
          <w:spacing w:val="30"/>
          <w:sz w:val="24"/>
        </w:rPr>
        <w:t xml:space="preserve"> </w:t>
      </w:r>
      <w:r>
        <w:rPr>
          <w:sz w:val="24"/>
        </w:rPr>
        <w:t>прямого</w:t>
      </w:r>
    </w:p>
    <w:p>
      <w:pPr>
        <w:sectPr>
          <w:headerReference w:type="even" r:id="rId87"/>
          <w:headerReference w:type="default" r:id="rId88"/>
          <w:headerReference w:type="first" r:id="rId89"/>
          <w:type w:val="nextPage"/>
          <w:pgSz w:w="11906" w:h="16838"/>
          <w:pgMar w:left="992" w:right="992" w:gutter="0" w:header="710" w:top="1160" w:footer="0" w:bottom="280"/>
          <w:pgNumType w:fmt="decimal"/>
          <w:formProt w:val="false"/>
          <w:textDirection w:val="lrTb"/>
          <w:docGrid w:type="default" w:linePitch="100" w:charSpace="0"/>
        </w:sectPr>
        <w:pStyle w:val="BodyText"/>
        <w:spacing w:before="0" w:after="0"/>
        <w:ind w:start="140" w:end="137"/>
        <w:rPr/>
      </w:pPr>
      <w:r>
        <w:rPr/>
        <w:t>билирубина (20,68 ± 8,566 мкмоль/л), холестерина (3,97 ± 0,547 мкмоль/л), КФК (1482,3 ± 722,756 ед/л), С-реактивного белка (90,9%), а также гиперфосфатемией (50% исследуемых кошек со средним показателем 2,31 ± 0,330 ммоль/л), гипокалиемией (62,5% исследуемых кошек со средним показателем 4,25 ± 0,414 ммоль/л) и гипонатриемией (60% исследуемых кошек</w:t>
      </w:r>
      <w:r>
        <w:rPr>
          <w:spacing w:val="-8"/>
        </w:rPr>
        <w:t xml:space="preserve"> </w:t>
      </w:r>
      <w:r>
        <w:rPr/>
        <w:t>со</w:t>
      </w:r>
      <w:r>
        <w:rPr>
          <w:spacing w:val="-9"/>
        </w:rPr>
        <w:t xml:space="preserve"> </w:t>
      </w:r>
      <w:r>
        <w:rPr/>
        <w:t>средним</w:t>
      </w:r>
      <w:r>
        <w:rPr>
          <w:spacing w:val="-10"/>
        </w:rPr>
        <w:t xml:space="preserve"> </w:t>
      </w:r>
      <w:r>
        <w:rPr/>
        <w:t>показателем</w:t>
      </w:r>
      <w:r>
        <w:rPr>
          <w:spacing w:val="-10"/>
        </w:rPr>
        <w:t xml:space="preserve"> </w:t>
      </w:r>
      <w:r>
        <w:rPr/>
        <w:t>145,3</w:t>
      </w:r>
      <w:r>
        <w:rPr>
          <w:spacing w:val="-9"/>
        </w:rPr>
        <w:t xml:space="preserve"> </w:t>
      </w:r>
      <w:r>
        <w:rPr/>
        <w:t>±</w:t>
      </w:r>
      <w:r>
        <w:rPr>
          <w:spacing w:val="-9"/>
        </w:rPr>
        <w:t xml:space="preserve"> </w:t>
      </w:r>
      <w:r>
        <w:rPr/>
        <w:t>3,290</w:t>
      </w:r>
      <w:r>
        <w:rPr>
          <w:spacing w:val="-9"/>
        </w:rPr>
        <w:t xml:space="preserve"> </w:t>
      </w:r>
      <w:r>
        <w:rPr/>
        <w:t>ммоль/л).</w:t>
      </w:r>
      <w:r>
        <w:rPr>
          <w:spacing w:val="-9"/>
        </w:rPr>
        <w:t xml:space="preserve"> </w:t>
      </w:r>
      <w:r>
        <w:rPr/>
        <w:t>Изменения</w:t>
      </w:r>
      <w:r>
        <w:rPr>
          <w:spacing w:val="-11"/>
        </w:rPr>
        <w:t xml:space="preserve"> </w:t>
      </w:r>
      <w:r>
        <w:rPr/>
        <w:t>биохимических</w:t>
      </w:r>
      <w:r>
        <w:rPr>
          <w:spacing w:val="-9"/>
        </w:rPr>
        <w:t xml:space="preserve"> </w:t>
      </w:r>
      <w:r>
        <w:rPr/>
        <w:t>параметров крови исследуемых кошек были неспецифичными и отражали сопутствующие патологии, с которыми животные поступали на прием в ветеринарные клиники Новосибирского  региона.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02" w:leader="none"/>
        </w:tabs>
        <w:spacing w:lineRule="auto" w:line="240" w:before="80" w:after="0"/>
        <w:ind w:firstLine="708" w:start="140" w:end="137"/>
        <w:jc w:val="both"/>
        <w:rPr>
          <w:sz w:val="24"/>
        </w:rPr>
      </w:pPr>
      <w:r>
        <w:rPr>
          <w:sz w:val="24"/>
        </w:rPr>
        <w:t>Средняя продолжительность жизни ВЛК-положительных кошек составила 4 года и 10 месяцев (1773,8 ± 86,41 дней), при этом общая продолжительность жизни большинства особей (64,2%) составила от 1 года до 6 лет. Средняя продолжительность жизни после постановки окончательного диагноза для инфицированных животных составила 7 месяцев и 25</w:t>
      </w:r>
      <w:r>
        <w:rPr>
          <w:spacing w:val="28"/>
          <w:sz w:val="24"/>
        </w:rPr>
        <w:t xml:space="preserve"> </w:t>
      </w:r>
      <w:r>
        <w:rPr>
          <w:sz w:val="24"/>
        </w:rPr>
        <w:t>дней</w:t>
      </w:r>
      <w:r>
        <w:rPr>
          <w:spacing w:val="32"/>
          <w:sz w:val="24"/>
        </w:rPr>
        <w:t xml:space="preserve"> </w:t>
      </w:r>
      <w:r>
        <w:rPr>
          <w:sz w:val="24"/>
        </w:rPr>
        <w:t>(242,7</w:t>
      </w:r>
      <w:r>
        <w:rPr>
          <w:spacing w:val="30"/>
          <w:sz w:val="24"/>
        </w:rPr>
        <w:t xml:space="preserve"> </w:t>
      </w:r>
      <w:r>
        <w:rPr>
          <w:sz w:val="24"/>
        </w:rPr>
        <w:t>±</w:t>
      </w:r>
      <w:r>
        <w:rPr>
          <w:spacing w:val="31"/>
          <w:sz w:val="24"/>
        </w:rPr>
        <w:t xml:space="preserve"> </w:t>
      </w:r>
      <w:r>
        <w:rPr>
          <w:sz w:val="24"/>
        </w:rPr>
        <w:t>20,18</w:t>
      </w:r>
      <w:r>
        <w:rPr>
          <w:spacing w:val="32"/>
          <w:sz w:val="24"/>
        </w:rPr>
        <w:t xml:space="preserve"> </w:t>
      </w:r>
      <w:r>
        <w:rPr>
          <w:sz w:val="24"/>
        </w:rPr>
        <w:t>дней),</w:t>
      </w:r>
      <w:r>
        <w:rPr>
          <w:spacing w:val="3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1"/>
          <w:sz w:val="24"/>
        </w:rPr>
        <w:t xml:space="preserve"> </w:t>
      </w:r>
      <w:r>
        <w:rPr>
          <w:sz w:val="24"/>
        </w:rPr>
        <w:t>66,9%</w:t>
      </w:r>
      <w:r>
        <w:rPr>
          <w:spacing w:val="29"/>
          <w:sz w:val="24"/>
        </w:rPr>
        <w:t xml:space="preserve"> </w:t>
      </w:r>
      <w:r>
        <w:rPr>
          <w:sz w:val="24"/>
        </w:rPr>
        <w:t>ВЛК-положительных</w:t>
      </w:r>
      <w:r>
        <w:rPr>
          <w:spacing w:val="33"/>
          <w:sz w:val="24"/>
        </w:rPr>
        <w:t xml:space="preserve"> </w:t>
      </w:r>
      <w:r>
        <w:rPr>
          <w:sz w:val="24"/>
        </w:rPr>
        <w:t>кошек</w:t>
      </w:r>
      <w:r>
        <w:rPr>
          <w:spacing w:val="31"/>
          <w:sz w:val="24"/>
        </w:rPr>
        <w:t xml:space="preserve"> </w:t>
      </w:r>
      <w:r>
        <w:rPr>
          <w:sz w:val="24"/>
        </w:rPr>
        <w:t>она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составила</w:t>
      </w:r>
    </w:p>
    <w:p>
      <w:pPr>
        <w:pStyle w:val="BodyText"/>
        <w:rPr/>
      </w:pPr>
      <w:r>
        <w:rPr/>
        <w:t>менее</w:t>
      </w:r>
      <w:r>
        <w:rPr>
          <w:spacing w:val="-2"/>
        </w:rPr>
        <w:t xml:space="preserve"> </w:t>
      </w:r>
      <w:r>
        <w:rPr/>
        <w:t>1</w:t>
      </w:r>
      <w:r>
        <w:rPr>
          <w:spacing w:val="-1"/>
        </w:rPr>
        <w:t xml:space="preserve"> </w:t>
      </w:r>
      <w:r>
        <w:rPr>
          <w:spacing w:val="-2"/>
        </w:rPr>
        <w:t>года.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116" w:leader="none"/>
        </w:tabs>
        <w:spacing w:lineRule="auto" w:line="240" w:before="0" w:after="0"/>
        <w:ind w:firstLine="708" w:start="140" w:end="138"/>
        <w:jc w:val="both"/>
        <w:rPr>
          <w:sz w:val="24"/>
        </w:rPr>
      </w:pPr>
      <w:r>
        <w:rPr>
          <w:sz w:val="24"/>
        </w:rPr>
        <w:t>Для диагностики вирусной ЛК метод ПЦР был использовал в 63,8% клинических случаев. 19,8% кошек были назначены несколько видов лабораторного тестирования для постановки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диагноза,</w:t>
      </w:r>
      <w:r>
        <w:rPr>
          <w:spacing w:val="-6"/>
          <w:sz w:val="24"/>
        </w:rPr>
        <w:t xml:space="preserve"> </w:t>
      </w: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этом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прогрессивная</w:t>
      </w:r>
      <w:r>
        <w:rPr>
          <w:spacing w:val="-6"/>
          <w:sz w:val="24"/>
        </w:rPr>
        <w:t xml:space="preserve"> </w:t>
      </w:r>
      <w:r>
        <w:rPr>
          <w:sz w:val="24"/>
        </w:rPr>
        <w:t>инфекция</w:t>
      </w:r>
      <w:r>
        <w:rPr>
          <w:spacing w:val="-8"/>
          <w:sz w:val="24"/>
        </w:rPr>
        <w:t xml:space="preserve"> </w:t>
      </w:r>
      <w:r>
        <w:rPr>
          <w:sz w:val="24"/>
        </w:rPr>
        <w:t>преобладала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12,6% </w:t>
      </w:r>
      <w:r>
        <w:rPr>
          <w:spacing w:val="-2"/>
          <w:sz w:val="24"/>
        </w:rPr>
        <w:t>случаев.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90" w:leader="none"/>
        </w:tabs>
        <w:spacing w:lineRule="auto" w:line="240" w:before="0" w:after="0"/>
        <w:ind w:firstLine="708" w:start="140" w:end="141"/>
        <w:jc w:val="both"/>
        <w:rPr>
          <w:sz w:val="24"/>
        </w:rPr>
      </w:pP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1"/>
          <w:sz w:val="24"/>
        </w:rPr>
        <w:t xml:space="preserve"> </w:t>
      </w:r>
      <w:r>
        <w:rPr>
          <w:sz w:val="24"/>
        </w:rPr>
        <w:t>2016–2024 гг.</w:t>
      </w:r>
      <w:r>
        <w:rPr>
          <w:spacing w:val="-1"/>
          <w:sz w:val="24"/>
        </w:rPr>
        <w:t xml:space="preserve"> </w:t>
      </w:r>
      <w:r>
        <w:rPr>
          <w:sz w:val="24"/>
        </w:rPr>
        <w:t>антибактериальные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препараты</w:t>
      </w:r>
      <w:r>
        <w:rPr>
          <w:spacing w:val="-1"/>
          <w:sz w:val="24"/>
        </w:rPr>
        <w:t xml:space="preserve"> </w:t>
      </w:r>
      <w:r>
        <w:rPr>
          <w:sz w:val="24"/>
        </w:rPr>
        <w:t>были назначена</w:t>
      </w:r>
      <w:r>
        <w:rPr>
          <w:spacing w:val="-2"/>
          <w:sz w:val="24"/>
        </w:rPr>
        <w:t xml:space="preserve"> </w:t>
      </w:r>
      <w:r>
        <w:rPr>
          <w:sz w:val="24"/>
        </w:rPr>
        <w:t>17,3% ВЛК- положительных кошек. Специфическая антиретровирусная терапия, включающая прием ралтегравира, была назначена 5,6% ВЛК-положительных кошек.</w:t>
      </w:r>
    </w:p>
    <w:p>
      <w:pPr>
        <w:pStyle w:val="ListParagraph"/>
        <w:numPr>
          <w:ilvl w:val="2"/>
          <w:numId w:val="3"/>
        </w:numPr>
        <w:tabs>
          <w:tab w:val="clear" w:pos="720"/>
          <w:tab w:val="left" w:pos="1085" w:leader="none"/>
        </w:tabs>
        <w:spacing w:lineRule="auto" w:line="240" w:before="0" w:after="0"/>
        <w:ind w:firstLine="708" w:start="140" w:end="135"/>
        <w:jc w:val="both"/>
        <w:rPr>
          <w:sz w:val="24"/>
        </w:rPr>
      </w:pPr>
      <w:r>
        <w:rPr>
          <w:sz w:val="24"/>
        </w:rPr>
        <w:t>Мультимодальная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терапия,</w:t>
      </w:r>
      <w:r>
        <w:rPr>
          <w:spacing w:val="-6"/>
          <w:sz w:val="24"/>
        </w:rPr>
        <w:t xml:space="preserve"> </w:t>
      </w:r>
      <w:r>
        <w:rPr>
          <w:sz w:val="24"/>
        </w:rPr>
        <w:t>сочетающая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себе</w:t>
      </w:r>
      <w:r>
        <w:rPr>
          <w:spacing w:val="-7"/>
          <w:sz w:val="24"/>
        </w:rPr>
        <w:t xml:space="preserve"> </w:t>
      </w:r>
      <w:r>
        <w:rPr>
          <w:sz w:val="24"/>
        </w:rPr>
        <w:t>преднизолон</w:t>
      </w:r>
      <w:r>
        <w:rPr>
          <w:spacing w:val="-5"/>
          <w:sz w:val="24"/>
        </w:rPr>
        <w:t xml:space="preserve"> </w:t>
      </w:r>
      <w:r>
        <w:rPr>
          <w:sz w:val="24"/>
        </w:rPr>
        <w:t>(2-4</w:t>
      </w:r>
      <w:r>
        <w:rPr>
          <w:spacing w:val="-6"/>
          <w:sz w:val="24"/>
        </w:rPr>
        <w:t xml:space="preserve"> </w:t>
      </w:r>
      <w:r>
        <w:rPr>
          <w:sz w:val="24"/>
        </w:rPr>
        <w:t>мг/кг</w:t>
      </w:r>
      <w:r>
        <w:rPr>
          <w:spacing w:val="-6"/>
          <w:sz w:val="24"/>
        </w:rPr>
        <w:t xml:space="preserve"> </w:t>
      </w:r>
      <w:r>
        <w:rPr>
          <w:sz w:val="24"/>
        </w:rPr>
        <w:t>п/о</w:t>
      </w:r>
      <w:r>
        <w:rPr>
          <w:spacing w:val="-8"/>
          <w:sz w:val="24"/>
        </w:rPr>
        <w:t xml:space="preserve"> </w:t>
      </w:r>
      <w:r>
        <w:rPr>
          <w:sz w:val="24"/>
        </w:rPr>
        <w:t>каждые</w:t>
      </w:r>
      <w:r>
        <w:rPr>
          <w:spacing w:val="-7"/>
          <w:sz w:val="24"/>
        </w:rPr>
        <w:t xml:space="preserve"> </w:t>
      </w:r>
      <w:r>
        <w:rPr>
          <w:sz w:val="24"/>
        </w:rPr>
        <w:t>24 ч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постепенным</w:t>
      </w:r>
      <w:r>
        <w:rPr>
          <w:spacing w:val="-9"/>
          <w:sz w:val="24"/>
        </w:rPr>
        <w:t xml:space="preserve"> </w:t>
      </w:r>
      <w:r>
        <w:rPr>
          <w:sz w:val="24"/>
        </w:rPr>
        <w:t>снижением</w:t>
      </w:r>
      <w:r>
        <w:rPr>
          <w:spacing w:val="-9"/>
          <w:sz w:val="24"/>
        </w:rPr>
        <w:t xml:space="preserve"> </w:t>
      </w:r>
      <w:r>
        <w:rPr>
          <w:sz w:val="24"/>
        </w:rPr>
        <w:t>до</w:t>
      </w:r>
      <w:r>
        <w:rPr>
          <w:spacing w:val="-8"/>
          <w:sz w:val="24"/>
        </w:rPr>
        <w:t xml:space="preserve"> </w:t>
      </w:r>
      <w:r>
        <w:rPr>
          <w:sz w:val="24"/>
        </w:rPr>
        <w:t>минимально</w:t>
      </w:r>
      <w:r>
        <w:rPr>
          <w:spacing w:val="-8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7"/>
          <w:sz w:val="24"/>
        </w:rPr>
        <w:t xml:space="preserve"> </w:t>
      </w:r>
      <w:r>
        <w:rPr>
          <w:sz w:val="24"/>
        </w:rPr>
        <w:t>дозы),</w:t>
      </w:r>
      <w:r>
        <w:rPr>
          <w:spacing w:val="-8"/>
          <w:sz w:val="24"/>
        </w:rPr>
        <w:t xml:space="preserve"> </w:t>
      </w:r>
      <w:r>
        <w:rPr>
          <w:sz w:val="24"/>
        </w:rPr>
        <w:t>марбофлоксацин</w:t>
      </w:r>
      <w:r>
        <w:rPr>
          <w:spacing w:val="-10"/>
          <w:sz w:val="24"/>
        </w:rPr>
        <w:t xml:space="preserve"> </w:t>
      </w:r>
      <w:r>
        <w:rPr>
          <w:sz w:val="24"/>
        </w:rPr>
        <w:t>(2</w:t>
      </w:r>
      <w:r>
        <w:rPr>
          <w:spacing w:val="-8"/>
          <w:sz w:val="24"/>
        </w:rPr>
        <w:t xml:space="preserve"> </w:t>
      </w:r>
      <w:r>
        <w:rPr>
          <w:sz w:val="24"/>
        </w:rPr>
        <w:t>мг/кг</w:t>
      </w:r>
      <w:r>
        <w:rPr>
          <w:spacing w:val="-11"/>
          <w:sz w:val="24"/>
        </w:rPr>
        <w:t xml:space="preserve"> </w:t>
      </w:r>
      <w:r>
        <w:rPr>
          <w:sz w:val="24"/>
        </w:rPr>
        <w:t>п/о каждые 24 ч), фитоменадион (1 мг/кг п/к каждые 12 ч 3 дня, затем при необходимости), ралтегравир (20 мг/кг п/о каждые 12 ч) и гемотрансфузию цельной кровью обеспечивает кошкам с ВЛК-ассоциированной нерегенеративной нормоцитарной нормохромной анемией наилучшие прогноз (</w:t>
      </w:r>
      <w:r>
        <w:rPr>
          <w:i/>
          <w:sz w:val="24"/>
        </w:rPr>
        <w:t>n выживших = 4</w:t>
      </w:r>
      <w:r>
        <w:rPr>
          <w:sz w:val="24"/>
        </w:rPr>
        <w:t>; 57,1%), продолжительность жизни (</w:t>
      </w:r>
      <w:r>
        <w:rPr>
          <w:i/>
          <w:sz w:val="24"/>
        </w:rPr>
        <w:t>n более 1 года = 4</w:t>
      </w:r>
      <w:r>
        <w:rPr>
          <w:sz w:val="24"/>
        </w:rPr>
        <w:t>; 57,1%;</w:t>
      </w:r>
      <w:r>
        <w:rPr>
          <w:spacing w:val="-14"/>
          <w:sz w:val="24"/>
        </w:rPr>
        <w:t xml:space="preserve"> </w:t>
      </w:r>
      <w:r>
        <w:rPr>
          <w:sz w:val="24"/>
        </w:rPr>
        <w:t>средняя</w:t>
      </w:r>
      <w:r>
        <w:rPr>
          <w:spacing w:val="-13"/>
          <w:sz w:val="24"/>
        </w:rPr>
        <w:t xml:space="preserve"> </w:t>
      </w:r>
      <w:r>
        <w:rPr>
          <w:sz w:val="24"/>
        </w:rPr>
        <w:t>продолжительность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2"/>
          <w:sz w:val="24"/>
        </w:rPr>
        <w:t xml:space="preserve"> </w:t>
      </w:r>
      <w:r>
        <w:rPr>
          <w:sz w:val="24"/>
        </w:rPr>
        <w:t>-</w:t>
      </w:r>
      <w:r>
        <w:rPr>
          <w:spacing w:val="-14"/>
          <w:sz w:val="24"/>
        </w:rPr>
        <w:t xml:space="preserve"> </w:t>
      </w:r>
      <w:r>
        <w:rPr>
          <w:sz w:val="24"/>
        </w:rPr>
        <w:t>382,7</w:t>
      </w:r>
      <w:r>
        <w:rPr>
          <w:spacing w:val="-13"/>
          <w:sz w:val="24"/>
        </w:rPr>
        <w:t xml:space="preserve"> </w:t>
      </w:r>
      <w:r>
        <w:rPr>
          <w:sz w:val="24"/>
        </w:rPr>
        <w:t>±</w:t>
      </w:r>
      <w:r>
        <w:rPr>
          <w:spacing w:val="-13"/>
          <w:sz w:val="24"/>
        </w:rPr>
        <w:t xml:space="preserve"> </w:t>
      </w:r>
      <w:r>
        <w:rPr>
          <w:sz w:val="24"/>
        </w:rPr>
        <w:t>83,41</w:t>
      </w:r>
      <w:r>
        <w:rPr>
          <w:spacing w:val="-13"/>
          <w:sz w:val="24"/>
        </w:rPr>
        <w:t xml:space="preserve"> </w:t>
      </w:r>
      <w:r>
        <w:rPr>
          <w:sz w:val="24"/>
        </w:rPr>
        <w:t>дней)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2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красной </w:t>
      </w:r>
      <w:r>
        <w:rPr>
          <w:spacing w:val="-2"/>
          <w:sz w:val="24"/>
        </w:rPr>
        <w:t>крови.</w:t>
      </w:r>
    </w:p>
    <w:p>
      <w:pPr>
        <w:pStyle w:val="Heading1"/>
        <w:numPr>
          <w:ilvl w:val="0"/>
          <w:numId w:val="1"/>
        </w:numPr>
        <w:tabs>
          <w:tab w:val="clear" w:pos="720"/>
          <w:tab w:val="left" w:pos="2192" w:leader="none"/>
          <w:tab w:val="left" w:pos="3752" w:leader="none"/>
        </w:tabs>
        <w:spacing w:lineRule="auto" w:line="240" w:before="5" w:after="0"/>
        <w:ind w:hanging="1920" w:start="3752" w:end="1471"/>
        <w:jc w:val="start"/>
        <w:rPr/>
      </w:pPr>
      <w:r>
        <w:rPr/>
        <w:t>РЕКОМЕНДАЦИИ</w:t>
      </w:r>
      <w:r>
        <w:rPr>
          <w:spacing w:val="-11"/>
        </w:rPr>
        <w:t xml:space="preserve"> </w:t>
      </w:r>
      <w:r>
        <w:rPr/>
        <w:t>И</w:t>
      </w:r>
      <w:r>
        <w:rPr>
          <w:spacing w:val="-12"/>
        </w:rPr>
        <w:t xml:space="preserve"> </w:t>
      </w:r>
      <w:r>
        <w:rPr/>
        <w:t>ПЕРСПЕКТИВЫ</w:t>
      </w:r>
      <w:r>
        <w:rPr>
          <w:spacing w:val="-11"/>
        </w:rPr>
        <w:t xml:space="preserve"> </w:t>
      </w:r>
      <w:r>
        <w:rPr/>
        <w:t>ДАЛЬНЕЙШЕЙ РАЗРАБОТКИ ТЕМЫ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8" w:leader="none"/>
        </w:tabs>
        <w:spacing w:lineRule="auto" w:line="240" w:before="0" w:after="0"/>
        <w:ind w:firstLine="708" w:start="140" w:end="136"/>
        <w:jc w:val="both"/>
        <w:rPr>
          <w:sz w:val="24"/>
        </w:rPr>
      </w:pPr>
      <w:r>
        <w:rPr>
          <w:sz w:val="24"/>
        </w:rPr>
        <w:t xml:space="preserve">Результаты, полученные в ходе научного исследования по распространенности, факторам риска и клинической и лабораторной картин вирусной ЛК рекомендуем использовать в клинической практике ветеринарных специалистов для повышения настороженности относительно вирусной ЛК и эффективности диагностирования </w:t>
      </w:r>
      <w:r>
        <w:rPr>
          <w:spacing w:val="-2"/>
          <w:sz w:val="24"/>
        </w:rPr>
        <w:t>заболевания.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48" w:leader="none"/>
        </w:tabs>
        <w:spacing w:lineRule="auto" w:line="240" w:before="0" w:after="0"/>
        <w:ind w:firstLine="708" w:start="140" w:end="139"/>
        <w:jc w:val="both"/>
        <w:rPr>
          <w:b/>
          <w:bCs/>
        </w:rPr>
      </w:pPr>
      <w:r>
        <w:rPr>
          <w:b/>
          <w:bCs/>
          <w:sz w:val="24"/>
        </w:rPr>
        <w:t>Рекомендуем включить ралтегравир в качестве этиотропной антиретровирусной терапии в стандарт терапии прогрессивной вирусной ЛК и вакцинацию против вирусной ЛК в качестве меры по контролю распространения заболевания в календарь ежегодной вакцинации кошек, находящихся в группе риска по вирусной ЛК.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294" w:leader="none"/>
        </w:tabs>
        <w:spacing w:lineRule="auto" w:line="240" w:before="0" w:after="0"/>
        <w:ind w:firstLine="708" w:start="140" w:end="138"/>
        <w:jc w:val="both"/>
        <w:rPr>
          <w:sz w:val="24"/>
        </w:rPr>
      </w:pPr>
      <w:r>
        <w:rPr>
          <w:sz w:val="24"/>
        </w:rPr>
        <w:t>Рекомендуем включить мультимодальную терапию, сочетающую прием преднизолона, марбофлоксацина, фитоменадиона, ралтегравира и гемотрансфузию цельной кровью, в протокол лечения нерегенеративной нормоцитарной нормохромной анемии, ассоциированной с миелодиспластическим синдромом или нерегенеративной аутоиммунной гемолитической анемией на фоне вирусной ЛК, для улучшения прогноза и продолжительности жизни животных с прогрессивной формой вирусной ЛК.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09" w:leader="none"/>
        </w:tabs>
        <w:spacing w:lineRule="auto" w:line="240" w:before="0" w:after="0"/>
        <w:ind w:firstLine="708" w:start="140" w:end="137"/>
        <w:jc w:val="both"/>
        <w:rPr>
          <w:sz w:val="24"/>
        </w:rPr>
      </w:pPr>
      <w:r>
        <w:rPr>
          <w:sz w:val="24"/>
        </w:rPr>
        <w:t>Полученные данные рекомендуем использовать в учебном процессе ветеринарных факультетов высших и средних учебных заведений, при составлении пособий и монографий, написании соответствующих разделов учебных руководств и пособий по инфекционным болезням мелких домашних животных.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1155" w:leader="none"/>
        </w:tabs>
        <w:spacing w:lineRule="auto" w:line="240" w:before="0" w:after="0"/>
        <w:ind w:firstLine="708" w:start="140" w:end="139"/>
        <w:jc w:val="both"/>
        <w:rPr>
          <w:sz w:val="24"/>
        </w:rPr>
      </w:pPr>
      <w:r>
        <w:rPr>
          <w:sz w:val="24"/>
        </w:rPr>
        <w:t>Рекомендуем продолжить оценку инцидентности, факторов риска, клинической картины, диагностики и терапии вирусной ЛК в Новосибирском  регионе, а также в других городах РФ, что, безусловно, будет способствовать стабилизации и затем снижению числа случаев инфицирования ВЛК, а также повышению уровня ветеринарной помощи и качества жизни инфицированных кошек и их владельцев.</w:t>
      </w:r>
    </w:p>
    <w:p>
      <w:pPr>
        <w:pStyle w:val="Heading1"/>
        <w:numPr>
          <w:ilvl w:val="0"/>
          <w:numId w:val="0"/>
        </w:numPr>
        <w:tabs>
          <w:tab w:val="clear" w:pos="720"/>
          <w:tab w:val="left" w:pos="1420" w:leader="none"/>
        </w:tabs>
        <w:spacing w:lineRule="auto" w:line="240" w:before="60" w:after="0"/>
        <w:ind w:hanging="0" w:start="1060" w:end="0"/>
        <w:jc w:val="start"/>
        <w:rPr>
          <w:spacing w:val="-2"/>
          <w:sz w:val="24"/>
        </w:rPr>
      </w:pPr>
      <w:r>
        <w:rPr/>
      </w:r>
    </w:p>
    <w:sectPr>
      <w:headerReference w:type="even" r:id="rId90"/>
      <w:headerReference w:type="default" r:id="rId91"/>
      <w:headerReference w:type="first" r:id="rId92"/>
      <w:type w:val="nextPage"/>
      <w:pgSz w:w="11906" w:h="16838"/>
      <w:pgMar w:left="992" w:right="992" w:gutter="0" w:header="710" w:top="11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7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6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6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8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6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6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7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7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7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7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4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8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8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5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8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8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1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2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35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9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9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36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9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9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37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10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10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38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10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10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67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11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11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68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11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11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33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12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12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2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2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34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12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12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35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13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13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36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13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13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37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14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14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138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14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14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3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4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4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4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4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5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5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ind w:start="0" w:end="0"/>
      <w:jc w:val="start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3690620</wp:posOffset>
              </wp:positionH>
              <wp:positionV relativeFrom="page">
                <wp:posOffset>438150</wp:posOffset>
              </wp:positionV>
              <wp:extent cx="177800" cy="194310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784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BodyText"/>
                            <w:spacing w:before="10" w:after="0"/>
                            <w:ind w:start="20" w:end="0"/>
                            <w:jc w:val="start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t>5</w:t>
                          </w:r>
                          <w:r>
                            <w:rPr>
                              <w:spacing w:val="-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0.6pt;margin-top:34.5pt;width:13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BodyText"/>
                      <w:spacing w:before="10" w:after="0"/>
                      <w:ind w:start="20" w:end="0"/>
                      <w:jc w:val="start"/>
                      <w:rPr>
                        <w:color w:val="000000"/>
                      </w:rPr>
                    </w:pPr>
                    <w:r>
                      <w:rPr>
                        <w:color w:val="000000"/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  <w:color w:val="000000"/>
                      </w:rPr>
                      <w:instrText xml:space="preserve"> PAGE </w:instrText>
                    </w:r>
                    <w:r>
                      <w:rPr>
                        <w:spacing w:val="-5"/>
                        <w:color w:val="000000"/>
                      </w:rPr>
                      <w:fldChar w:fldCharType="separate"/>
                    </w:r>
                    <w:r>
                      <w:rPr>
                        <w:spacing w:val="-5"/>
                        <w:color w:val="000000"/>
                      </w:rPr>
                      <w:t>5</w:t>
                    </w:r>
                    <w:r>
                      <w:rPr>
                        <w:spacing w:val="-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3100" w:hanging="420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3782" w:hanging="42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4464" w:hanging="42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5146" w:hanging="4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828" w:hanging="4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511" w:hanging="4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193" w:hanging="4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875" w:hanging="4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557" w:hanging="420"/>
      </w:pPr>
      <w:rPr>
        <w:rFonts w:ascii="Symbol" w:hAnsi="Symbol" w:cs="Symbol" w:hint="default"/>
        <w:lang w:val="ru-RU" w:eastAsia="en-US" w:bidi="ar-SA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140" w:hanging="300"/>
      </w:pPr>
      <w:rPr>
        <w:spacing w:val="0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118" w:hanging="30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096" w:hanging="30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074" w:hanging="30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052" w:hanging="30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031" w:hanging="30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009" w:hanging="30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6987" w:hanging="30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7965" w:hanging="300"/>
      </w:pPr>
      <w:rPr>
        <w:rFonts w:ascii="Symbol" w:hAnsi="Symbol" w:cs="Symbol" w:hint="default"/>
        <w:lang w:val="ru-RU" w:eastAsia="en-US" w:bidi="ar-SA"/>
      </w:rPr>
    </w:lvl>
  </w:abstractNum>
  <w:abstractNum w:abstractNumId="3">
    <w:lvl w:ilvl="0">
      <w:start w:val="3"/>
      <w:numFmt w:val="decimal"/>
      <w:lvlText w:val="%1"/>
      <w:lvlJc w:val="start"/>
      <w:pPr>
        <w:tabs>
          <w:tab w:val="num" w:pos="0"/>
        </w:tabs>
        <w:ind w:start="3841" w:hanging="420"/>
      </w:pPr>
      <w:rPr>
        <w:lang w:val="ru-RU" w:eastAsia="en-US" w:bidi="ar-SA"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3841" w:hanging="420"/>
      </w:pPr>
      <w:rPr>
        <w:sz w:val="24"/>
        <w:spacing w:val="0"/>
        <w:i w:val="false"/>
        <w:b/>
        <w:szCs w:val="24"/>
        <w:iCs w:val="false"/>
        <w:bCs/>
        <w:w w:val="100"/>
        <w:rFonts w:ascii="Times New Roman" w:hAnsi="Times New Roman" w:eastAsia="Times New Roman" w:cs="Times New Roman"/>
        <w:lang w:val="ru-RU" w:eastAsia="en-US" w:bidi="ar-SA"/>
      </w:rPr>
    </w:lvl>
    <w:lvl w:ilvl="2">
      <w:start w:val="1"/>
      <w:numFmt w:val="decimal"/>
      <w:lvlText w:val="%3."/>
      <w:lvlJc w:val="start"/>
      <w:pPr>
        <w:tabs>
          <w:tab w:val="num" w:pos="0"/>
        </w:tabs>
        <w:ind w:start="140" w:hanging="32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5191" w:hanging="32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5867" w:hanging="32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6543" w:hanging="32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7219" w:hanging="32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894" w:hanging="32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570" w:hanging="320"/>
      </w:pPr>
      <w:rPr>
        <w:rFonts w:ascii="Symbol" w:hAnsi="Symbol" w:cs="Symbol" w:hint="default"/>
        <w:lang w:val="ru-RU" w:eastAsia="en-US" w:bidi="ar-SA"/>
      </w:rPr>
    </w:lvl>
  </w:abstractNum>
  <w:abstractNum w:abstractNumId="4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5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6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7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8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9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0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1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2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3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4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5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6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7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8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19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0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1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2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3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4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5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6">
    <w:lvl w:ilvl="0">
      <w:numFmt w:val="bullet"/>
      <w:lvlText w:val=""/>
      <w:lvlJc w:val="start"/>
      <w:pPr>
        <w:tabs>
          <w:tab w:val="num" w:pos="0"/>
        </w:tabs>
        <w:ind w:start="830" w:hanging="360"/>
      </w:pPr>
      <w:rPr>
        <w:rFonts w:ascii="Symbol" w:hAnsi="Symbol" w:cs="Symbol" w:hint="default"/>
        <w:sz w:val="22"/>
        <w:spacing w:val="0"/>
        <w:i w:val="false"/>
        <w:b w:val="false"/>
        <w:szCs w:val="22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061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128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1503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172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1946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216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2388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26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7">
    <w:lvl w:ilvl="0">
      <w:start w:val="1"/>
      <w:numFmt w:val="decimal"/>
      <w:lvlText w:val="%1."/>
      <w:lvlJc w:val="start"/>
      <w:pPr>
        <w:tabs>
          <w:tab w:val="num" w:pos="0"/>
        </w:tabs>
        <w:ind w:start="860" w:hanging="360"/>
      </w:pPr>
      <w:rPr>
        <w:sz w:val="24"/>
        <w:spacing w:val="0"/>
        <w:i w:val="false"/>
        <w:b w:val="false"/>
        <w:szCs w:val="24"/>
        <w:iCs w:val="false"/>
        <w:bCs w:val="false"/>
        <w:w w:val="100"/>
        <w:rFonts w:ascii="Times New Roman" w:hAnsi="Times New Roman" w:eastAsia="Times New Roman" w:cs="Times New Roman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76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67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7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48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39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29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203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1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8">
    <w:lvl w:ilvl="0">
      <w:numFmt w:val="bullet"/>
      <w:lvlText w:val=""/>
      <w:lvlJc w:val="start"/>
      <w:pPr>
        <w:tabs>
          <w:tab w:val="num" w:pos="0"/>
        </w:tabs>
        <w:ind w:start="1208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2072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944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816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688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56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433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305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177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29">
    <w:lvl w:ilvl="0">
      <w:numFmt w:val="bullet"/>
      <w:lvlText w:val=""/>
      <w:lvlJc w:val="start"/>
      <w:pPr>
        <w:tabs>
          <w:tab w:val="num" w:pos="0"/>
        </w:tabs>
        <w:ind w:start="860" w:hanging="360"/>
      </w:pPr>
      <w:rPr>
        <w:rFonts w:ascii="Symbol" w:hAnsi="Symbol" w:cs="Symbol" w:hint="default"/>
        <w:sz w:val="24"/>
        <w:spacing w:val="0"/>
        <w:i w:val="false"/>
        <w:b w:val="false"/>
        <w:szCs w:val="24"/>
        <w:iCs w:val="false"/>
        <w:bCs w:val="false"/>
        <w:w w:val="100"/>
        <w:lang w:val="ru-RU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766" w:hanging="360"/>
      </w:pPr>
      <w:rPr>
        <w:rFonts w:ascii="Symbol" w:hAnsi="Symbol" w:cs="Symbol" w:hint="default"/>
        <w:lang w:val="ru-RU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672" w:hanging="360"/>
      </w:pPr>
      <w:rPr>
        <w:rFonts w:ascii="Symbol" w:hAnsi="Symbol" w:cs="Symbol" w:hint="default"/>
        <w:lang w:val="ru-RU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578" w:hanging="360"/>
      </w:pPr>
      <w:rPr>
        <w:rFonts w:ascii="Symbol" w:hAnsi="Symbol" w:cs="Symbol" w:hint="default"/>
        <w:lang w:val="ru-RU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484" w:hanging="360"/>
      </w:pPr>
      <w:rPr>
        <w:rFonts w:ascii="Symbol" w:hAnsi="Symbol" w:cs="Symbol" w:hint="default"/>
        <w:lang w:val="ru-RU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391" w:hanging="360"/>
      </w:pPr>
      <w:rPr>
        <w:rFonts w:ascii="Symbol" w:hAnsi="Symbol" w:cs="Symbol" w:hint="default"/>
        <w:lang w:val="ru-RU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297" w:hanging="360"/>
      </w:pPr>
      <w:rPr>
        <w:rFonts w:ascii="Symbol" w:hAnsi="Symbol" w:cs="Symbol" w:hint="default"/>
        <w:lang w:val="ru-RU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203" w:hanging="360"/>
      </w:pPr>
      <w:rPr>
        <w:rFonts w:ascii="Symbol" w:hAnsi="Symbol" w:cs="Symbol" w:hint="default"/>
        <w:lang w:val="ru-RU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109" w:hanging="360"/>
      </w:pPr>
      <w:rPr>
        <w:rFonts w:ascii="Symbol" w:hAnsi="Symbol" w:cs="Symbol" w:hint="default"/>
        <w:lang w:val="ru-RU" w:eastAsia="en-US" w:bidi="ar-SA"/>
      </w:rPr>
    </w:lvl>
  </w:abstractNum>
  <w:abstractNum w:abstractNumId="30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1"/>
    <w:qFormat/>
    <w:pPr>
      <w:spacing w:before="65" w:after="0"/>
      <w:ind w:hanging="360" w:start="14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paragraph" w:styleId="Heading2">
    <w:name w:val="heading 2"/>
    <w:basedOn w:val="Normal"/>
    <w:uiPriority w:val="1"/>
    <w:qFormat/>
    <w:pPr>
      <w:ind w:start="848"/>
      <w:jc w:val="both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start="140"/>
      <w:jc w:val="both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firstLine="708" w:start="140" w:end="138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47"/>
      <w:ind w:start="14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user2">
    <w:name w:val="Колонтитулы (user)"/>
    <w:basedOn w:val="Normal"/>
    <w:qFormat/>
    <w:pPr/>
    <w:rPr/>
  </w:style>
  <w:style w:type="paragraph" w:styleId="Style14">
    <w:name w:val="Колонтитулы"/>
    <w:basedOn w:val="Normal"/>
    <w:qFormat/>
    <w:pPr/>
    <w:rPr/>
  </w:style>
  <w:style w:type="paragraph" w:styleId="Header">
    <w:name w:val="header"/>
    <w:basedOn w:val="user2"/>
    <w:pPr/>
    <w:rPr/>
  </w:style>
  <w:style w:type="paragraph" w:styleId="user3">
    <w:name w:val="Содержимое врезки (user)"/>
    <w:basedOn w:val="Normal"/>
    <w:qFormat/>
    <w:pPr/>
    <w:rPr/>
  </w:style>
  <w:style w:type="paragraph" w:styleId="Style15">
    <w:name w:val="Содержимое врезки"/>
    <w:basedOn w:val="Normal"/>
    <w:qFormat/>
    <w:pPr/>
    <w:rPr/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yperlink" Target="http://www.idexx.com/en/veterinary/support/documents-resources/snap-fiv-felv-combo-test-" TargetMode="External"/><Relationship Id="rId9" Type="http://schemas.openxmlformats.org/officeDocument/2006/relationships/header" Target="header7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header" Target="header10.xml"/><Relationship Id="rId13" Type="http://schemas.openxmlformats.org/officeDocument/2006/relationships/header" Target="header11.xml"/><Relationship Id="rId14" Type="http://schemas.openxmlformats.org/officeDocument/2006/relationships/header" Target="header12.xml"/><Relationship Id="rId15" Type="http://schemas.openxmlformats.org/officeDocument/2006/relationships/image" Target="media/image1.png"/><Relationship Id="rId16" Type="http://schemas.openxmlformats.org/officeDocument/2006/relationships/image" Target="media/image2.png"/><Relationship Id="rId17" Type="http://schemas.openxmlformats.org/officeDocument/2006/relationships/image" Target="media/image3.png"/><Relationship Id="rId18" Type="http://schemas.openxmlformats.org/officeDocument/2006/relationships/hyperlink" Target="http://www.medstatistic.ru/" TargetMode="External"/><Relationship Id="rId19" Type="http://schemas.openxmlformats.org/officeDocument/2006/relationships/header" Target="header13.xml"/><Relationship Id="rId20" Type="http://schemas.openxmlformats.org/officeDocument/2006/relationships/header" Target="header14.xml"/><Relationship Id="rId21" Type="http://schemas.openxmlformats.org/officeDocument/2006/relationships/header" Target="header15.xml"/><Relationship Id="rId22" Type="http://schemas.openxmlformats.org/officeDocument/2006/relationships/header" Target="header16.xml"/><Relationship Id="rId23" Type="http://schemas.openxmlformats.org/officeDocument/2006/relationships/header" Target="header17.xml"/><Relationship Id="rId24" Type="http://schemas.openxmlformats.org/officeDocument/2006/relationships/header" Target="header18.xml"/><Relationship Id="rId25" Type="http://schemas.openxmlformats.org/officeDocument/2006/relationships/image" Target="media/image4.png"/><Relationship Id="rId26" Type="http://schemas.openxmlformats.org/officeDocument/2006/relationships/image" Target="media/image5.png"/><Relationship Id="rId27" Type="http://schemas.openxmlformats.org/officeDocument/2006/relationships/image" Target="media/image6.png"/><Relationship Id="rId28" Type="http://schemas.openxmlformats.org/officeDocument/2006/relationships/image" Target="media/image7.png"/><Relationship Id="rId29" Type="http://schemas.openxmlformats.org/officeDocument/2006/relationships/image" Target="media/image8.png"/><Relationship Id="rId30" Type="http://schemas.openxmlformats.org/officeDocument/2006/relationships/image" Target="media/image9.png"/><Relationship Id="rId31" Type="http://schemas.openxmlformats.org/officeDocument/2006/relationships/image" Target="media/image4.png"/><Relationship Id="rId32" Type="http://schemas.openxmlformats.org/officeDocument/2006/relationships/image" Target="media/image5.png"/><Relationship Id="rId33" Type="http://schemas.openxmlformats.org/officeDocument/2006/relationships/image" Target="media/image6.png"/><Relationship Id="rId34" Type="http://schemas.openxmlformats.org/officeDocument/2006/relationships/image" Target="media/image7.png"/><Relationship Id="rId35" Type="http://schemas.openxmlformats.org/officeDocument/2006/relationships/image" Target="media/image8.png"/><Relationship Id="rId36" Type="http://schemas.openxmlformats.org/officeDocument/2006/relationships/image" Target="media/image9.png"/><Relationship Id="rId37" Type="http://schemas.openxmlformats.org/officeDocument/2006/relationships/header" Target="header19.xml"/><Relationship Id="rId38" Type="http://schemas.openxmlformats.org/officeDocument/2006/relationships/header" Target="header20.xml"/><Relationship Id="rId39" Type="http://schemas.openxmlformats.org/officeDocument/2006/relationships/header" Target="header21.xml"/><Relationship Id="rId40" Type="http://schemas.openxmlformats.org/officeDocument/2006/relationships/header" Target="header22.xml"/><Relationship Id="rId41" Type="http://schemas.openxmlformats.org/officeDocument/2006/relationships/header" Target="header23.xml"/><Relationship Id="rId42" Type="http://schemas.openxmlformats.org/officeDocument/2006/relationships/header" Target="header24.xml"/><Relationship Id="rId43" Type="http://schemas.openxmlformats.org/officeDocument/2006/relationships/header" Target="header25.xml"/><Relationship Id="rId44" Type="http://schemas.openxmlformats.org/officeDocument/2006/relationships/header" Target="header26.xml"/><Relationship Id="rId45" Type="http://schemas.openxmlformats.org/officeDocument/2006/relationships/header" Target="header27.xml"/><Relationship Id="rId46" Type="http://schemas.openxmlformats.org/officeDocument/2006/relationships/image" Target="media/image10.png"/><Relationship Id="rId47" Type="http://schemas.openxmlformats.org/officeDocument/2006/relationships/image" Target="media/image10.png"/><Relationship Id="rId48" Type="http://schemas.openxmlformats.org/officeDocument/2006/relationships/image" Target="media/image11.png"/><Relationship Id="rId49" Type="http://schemas.openxmlformats.org/officeDocument/2006/relationships/image" Target="media/image11.png"/><Relationship Id="rId50" Type="http://schemas.openxmlformats.org/officeDocument/2006/relationships/image" Target="media/image12.png"/><Relationship Id="rId51" Type="http://schemas.openxmlformats.org/officeDocument/2006/relationships/image" Target="media/image13.png"/><Relationship Id="rId52" Type="http://schemas.openxmlformats.org/officeDocument/2006/relationships/image" Target="media/image13.png"/><Relationship Id="rId53" Type="http://schemas.openxmlformats.org/officeDocument/2006/relationships/image" Target="media/image14.png"/><Relationship Id="rId54" Type="http://schemas.openxmlformats.org/officeDocument/2006/relationships/image" Target="media/image14.png"/><Relationship Id="rId55" Type="http://schemas.openxmlformats.org/officeDocument/2006/relationships/image" Target="media/image15.png"/><Relationship Id="rId56" Type="http://schemas.openxmlformats.org/officeDocument/2006/relationships/image" Target="media/image16.png"/><Relationship Id="rId57" Type="http://schemas.openxmlformats.org/officeDocument/2006/relationships/image" Target="media/image17.png"/><Relationship Id="rId58" Type="http://schemas.openxmlformats.org/officeDocument/2006/relationships/image" Target="media/image18.png"/><Relationship Id="rId59" Type="http://schemas.openxmlformats.org/officeDocument/2006/relationships/image" Target="media/image19.png"/><Relationship Id="rId60" Type="http://schemas.openxmlformats.org/officeDocument/2006/relationships/image" Target="media/image20.png"/><Relationship Id="rId61" Type="http://schemas.openxmlformats.org/officeDocument/2006/relationships/image" Target="media/image21.png"/><Relationship Id="rId62" Type="http://schemas.openxmlformats.org/officeDocument/2006/relationships/image" Target="media/image22.png"/><Relationship Id="rId63" Type="http://schemas.openxmlformats.org/officeDocument/2006/relationships/image" Target="media/image23.png"/><Relationship Id="rId64" Type="http://schemas.openxmlformats.org/officeDocument/2006/relationships/image" Target="media/image24.png"/><Relationship Id="rId65" Type="http://schemas.openxmlformats.org/officeDocument/2006/relationships/image" Target="media/image10.png"/><Relationship Id="rId66" Type="http://schemas.openxmlformats.org/officeDocument/2006/relationships/image" Target="media/image10.png"/><Relationship Id="rId67" Type="http://schemas.openxmlformats.org/officeDocument/2006/relationships/image" Target="media/image11.png"/><Relationship Id="rId68" Type="http://schemas.openxmlformats.org/officeDocument/2006/relationships/image" Target="media/image11.png"/><Relationship Id="rId69" Type="http://schemas.openxmlformats.org/officeDocument/2006/relationships/image" Target="media/image12.png"/><Relationship Id="rId70" Type="http://schemas.openxmlformats.org/officeDocument/2006/relationships/image" Target="media/image13.png"/><Relationship Id="rId71" Type="http://schemas.openxmlformats.org/officeDocument/2006/relationships/image" Target="media/image13.png"/><Relationship Id="rId72" Type="http://schemas.openxmlformats.org/officeDocument/2006/relationships/image" Target="media/image14.png"/><Relationship Id="rId73" Type="http://schemas.openxmlformats.org/officeDocument/2006/relationships/image" Target="media/image14.png"/><Relationship Id="rId74" Type="http://schemas.openxmlformats.org/officeDocument/2006/relationships/image" Target="media/image15.png"/><Relationship Id="rId75" Type="http://schemas.openxmlformats.org/officeDocument/2006/relationships/image" Target="media/image16.png"/><Relationship Id="rId76" Type="http://schemas.openxmlformats.org/officeDocument/2006/relationships/image" Target="media/image17.png"/><Relationship Id="rId77" Type="http://schemas.openxmlformats.org/officeDocument/2006/relationships/image" Target="media/image18.png"/><Relationship Id="rId78" Type="http://schemas.openxmlformats.org/officeDocument/2006/relationships/image" Target="media/image19.png"/><Relationship Id="rId79" Type="http://schemas.openxmlformats.org/officeDocument/2006/relationships/image" Target="media/image20.png"/><Relationship Id="rId80" Type="http://schemas.openxmlformats.org/officeDocument/2006/relationships/image" Target="media/image21.png"/><Relationship Id="rId81" Type="http://schemas.openxmlformats.org/officeDocument/2006/relationships/image" Target="media/image22.png"/><Relationship Id="rId82" Type="http://schemas.openxmlformats.org/officeDocument/2006/relationships/image" Target="media/image23.png"/><Relationship Id="rId83" Type="http://schemas.openxmlformats.org/officeDocument/2006/relationships/image" Target="media/image24.png"/><Relationship Id="rId84" Type="http://schemas.openxmlformats.org/officeDocument/2006/relationships/header" Target="header28.xml"/><Relationship Id="rId85" Type="http://schemas.openxmlformats.org/officeDocument/2006/relationships/header" Target="header29.xml"/><Relationship Id="rId86" Type="http://schemas.openxmlformats.org/officeDocument/2006/relationships/header" Target="header30.xml"/><Relationship Id="rId87" Type="http://schemas.openxmlformats.org/officeDocument/2006/relationships/header" Target="header31.xml"/><Relationship Id="rId88" Type="http://schemas.openxmlformats.org/officeDocument/2006/relationships/header" Target="header32.xml"/><Relationship Id="rId89" Type="http://schemas.openxmlformats.org/officeDocument/2006/relationships/header" Target="header33.xml"/><Relationship Id="rId90" Type="http://schemas.openxmlformats.org/officeDocument/2006/relationships/header" Target="header34.xml"/><Relationship Id="rId91" Type="http://schemas.openxmlformats.org/officeDocument/2006/relationships/header" Target="header35.xml"/><Relationship Id="rId92" Type="http://schemas.openxmlformats.org/officeDocument/2006/relationships/header" Target="header36.xml"/><Relationship Id="rId93" Type="http://schemas.openxmlformats.org/officeDocument/2006/relationships/numbering" Target="numbering.xml"/><Relationship Id="rId94" Type="http://schemas.openxmlformats.org/officeDocument/2006/relationships/fontTable" Target="fontTable.xml"/><Relationship Id="rId95" Type="http://schemas.openxmlformats.org/officeDocument/2006/relationships/settings" Target="settings.xml"/><Relationship Id="rId9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LibreOffice/25.8.2.2$Windows_X86_64 LibreOffice_project/d401f2107ccab8f924a8e2df40f573aab7605b6f</Application>
  <AppVersion>15.0000</AppVersion>
  <Pages>14</Pages>
  <Words>4630</Words>
  <Characters>30714</Characters>
  <CharactersWithSpaces>34991</CharactersWithSpaces>
  <Paragraphs>364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2025-10-20T01:58:26Z</dcterms:created>
  <dc:creator>Зенченкова Анна Петровна</dc:creator>
  <dc:description/>
  <dc:language>ru-RU</dc:language>
  <cp:lastModifiedBy/>
  <dcterms:modified xsi:type="dcterms:W3CDTF">2025-10-20T09:29:00Z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2024-07-11T00:00:00Z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2025-10-20T00:00:00Z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D:20240711135847</vt:lpwstr>
  </property>
</Properties>
</file>