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8BF1C" w14:textId="77777777" w:rsidR="009C52AB" w:rsidRDefault="009C52AB" w:rsidP="007B6800">
      <w:pPr>
        <w:spacing w:after="0"/>
        <w:jc w:val="both"/>
      </w:pPr>
    </w:p>
    <w:p w14:paraId="6584C15B" w14:textId="77777777" w:rsidR="00E424ED" w:rsidRDefault="009C52AB" w:rsidP="007B680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 xml:space="preserve"> </w:t>
      </w:r>
      <w:r w:rsidRPr="007B6800">
        <w:rPr>
          <w:rFonts w:ascii="Times New Roman" w:hAnsi="Times New Roman"/>
          <w:b/>
          <w:bCs/>
          <w:sz w:val="24"/>
          <w:szCs w:val="24"/>
        </w:rPr>
        <w:t>Муниципальное бюджетное дошкольное образовательное учреждение</w:t>
      </w:r>
    </w:p>
    <w:p w14:paraId="028DBF55" w14:textId="5A32AF87" w:rsidR="009C52AB" w:rsidRPr="007B6800" w:rsidRDefault="009C52AB" w:rsidP="007B680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7B6800">
        <w:rPr>
          <w:rFonts w:ascii="Times New Roman" w:hAnsi="Times New Roman"/>
          <w:b/>
          <w:bCs/>
          <w:sz w:val="24"/>
          <w:szCs w:val="24"/>
        </w:rPr>
        <w:t xml:space="preserve"> г. Мурманска № 104</w:t>
      </w:r>
    </w:p>
    <w:p w14:paraId="4A454B3C" w14:textId="62327350" w:rsidR="007B6800" w:rsidRPr="007B6800" w:rsidRDefault="00E424ED" w:rsidP="007B680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Подгото</w:t>
      </w:r>
      <w:r w:rsidR="007B6800" w:rsidRPr="007B6800">
        <w:rPr>
          <w:rFonts w:ascii="Times New Roman" w:hAnsi="Times New Roman"/>
          <w:b/>
          <w:bCs/>
          <w:sz w:val="24"/>
          <w:szCs w:val="24"/>
        </w:rPr>
        <w:t>вила воспитатель: Сабельникова Оксана Владимировна</w:t>
      </w:r>
    </w:p>
    <w:p w14:paraId="18440567" w14:textId="048FEF67" w:rsidR="007B6800" w:rsidRPr="007B6800" w:rsidRDefault="007B6800" w:rsidP="007B680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7B6800">
        <w:rPr>
          <w:rFonts w:ascii="Times New Roman" w:hAnsi="Times New Roman"/>
          <w:b/>
          <w:bCs/>
          <w:sz w:val="24"/>
          <w:szCs w:val="24"/>
        </w:rPr>
        <w:t>Консультация для родителей</w:t>
      </w:r>
    </w:p>
    <w:p w14:paraId="1079604A" w14:textId="77777777" w:rsidR="007B6800" w:rsidRDefault="007B6800" w:rsidP="007B680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 w:rsidR="009C52AB" w:rsidRPr="007B6800">
        <w:rPr>
          <w:rFonts w:ascii="Times New Roman" w:hAnsi="Times New Roman"/>
          <w:b/>
          <w:bCs/>
          <w:sz w:val="24"/>
          <w:szCs w:val="24"/>
        </w:rPr>
        <w:t>Маленькие гении: как научить ребёнка различать фигуры в 3 года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14:paraId="2829231A" w14:textId="77777777" w:rsidR="007B6800" w:rsidRDefault="007B6800" w:rsidP="007B680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9923016" w14:textId="1B6FB96C" w:rsidR="007B6800" w:rsidRPr="007B6800" w:rsidRDefault="009C52AB" w:rsidP="007B680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>Уважаемые мамы и папы!</w:t>
      </w:r>
    </w:p>
    <w:p w14:paraId="04B7ECBF" w14:textId="572ECD98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>В возрасте 3-4 лет ваш ребёнок — настоящий исследователь. Он с интересом рассматривает всё вокруг, трогает, сравнивает. Именно сейчас самое время познакомить его с геометрическими фигурами — кругом, квадратом и треугольником.</w:t>
      </w:r>
    </w:p>
    <w:p w14:paraId="2B157C13" w14:textId="77777777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>Зачем это нужно? Умение различать форму предметов развивает:</w:t>
      </w:r>
    </w:p>
    <w:p w14:paraId="75019B3E" w14:textId="6DF031BF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>- Мышление — ребёнок учится сравнивать и анализировать</w:t>
      </w:r>
    </w:p>
    <w:p w14:paraId="59AD8019" w14:textId="49ECA6DE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>- Внимание — замечать детали окружающего мира</w:t>
      </w:r>
    </w:p>
    <w:p w14:paraId="7018328B" w14:textId="6C3520C3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>- Речь— появляются новые слова для описания предметов</w:t>
      </w:r>
    </w:p>
    <w:p w14:paraId="6B57FB2D" w14:textId="7140ED51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>- Подготовку к школе — основы математики закладываются сейчас</w:t>
      </w:r>
    </w:p>
    <w:p w14:paraId="54C6D29C" w14:textId="4F14952D" w:rsidR="009C52AB" w:rsidRPr="007B6800" w:rsidRDefault="009C52AB" w:rsidP="007B680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7B6800">
        <w:rPr>
          <w:rFonts w:ascii="Times New Roman" w:hAnsi="Times New Roman"/>
          <w:b/>
          <w:bCs/>
          <w:sz w:val="24"/>
          <w:szCs w:val="24"/>
        </w:rPr>
        <w:t xml:space="preserve"> Что должен уметь ребёнок в 3-4 года к концу учебного год</w:t>
      </w:r>
      <w:r w:rsidR="007B6800" w:rsidRPr="007B6800">
        <w:rPr>
          <w:rFonts w:ascii="Times New Roman" w:hAnsi="Times New Roman"/>
          <w:b/>
          <w:bCs/>
          <w:sz w:val="24"/>
          <w:szCs w:val="24"/>
        </w:rPr>
        <w:t>а:</w:t>
      </w:r>
    </w:p>
    <w:p w14:paraId="5FF61CA8" w14:textId="2757B14C" w:rsidR="009C52AB" w:rsidRPr="007B6800" w:rsidRDefault="007B6800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C52AB" w:rsidRPr="007B6800">
        <w:rPr>
          <w:rFonts w:ascii="Times New Roman" w:hAnsi="Times New Roman"/>
          <w:sz w:val="24"/>
          <w:szCs w:val="24"/>
        </w:rPr>
        <w:t xml:space="preserve">Узнавать и называть круг, квадрат, треугольник </w:t>
      </w:r>
      <w:r>
        <w:rPr>
          <w:rFonts w:ascii="Times New Roman" w:hAnsi="Times New Roman"/>
          <w:sz w:val="24"/>
          <w:szCs w:val="24"/>
        </w:rPr>
        <w:t xml:space="preserve">- </w:t>
      </w:r>
      <w:r w:rsidR="009C52AB" w:rsidRPr="007B6800">
        <w:rPr>
          <w:rFonts w:ascii="Times New Roman" w:hAnsi="Times New Roman"/>
          <w:sz w:val="24"/>
          <w:szCs w:val="24"/>
        </w:rPr>
        <w:t xml:space="preserve">Показывает на картинке, говорит «круг» Обследовать фигуру пальчиком </w:t>
      </w:r>
      <w:r>
        <w:rPr>
          <w:rFonts w:ascii="Times New Roman" w:hAnsi="Times New Roman"/>
          <w:sz w:val="24"/>
          <w:szCs w:val="24"/>
        </w:rPr>
        <w:t xml:space="preserve">- </w:t>
      </w:r>
      <w:r w:rsidR="009C52AB" w:rsidRPr="007B6800">
        <w:rPr>
          <w:rFonts w:ascii="Times New Roman" w:hAnsi="Times New Roman"/>
          <w:sz w:val="24"/>
          <w:szCs w:val="24"/>
        </w:rPr>
        <w:t xml:space="preserve">Обводит круг, считает уголки у квадрата </w:t>
      </w:r>
    </w:p>
    <w:p w14:paraId="7FB639C3" w14:textId="6F6F9F1B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 xml:space="preserve">Находить предметы похожей формы </w:t>
      </w:r>
      <w:r w:rsidR="007B6800">
        <w:rPr>
          <w:rFonts w:ascii="Times New Roman" w:hAnsi="Times New Roman"/>
          <w:sz w:val="24"/>
          <w:szCs w:val="24"/>
        </w:rPr>
        <w:t xml:space="preserve"> -</w:t>
      </w:r>
      <w:r w:rsidRPr="007B6800">
        <w:rPr>
          <w:rFonts w:ascii="Times New Roman" w:hAnsi="Times New Roman"/>
          <w:sz w:val="24"/>
          <w:szCs w:val="24"/>
        </w:rPr>
        <w:t xml:space="preserve">«Тарелка круглая», «окно квадратное» </w:t>
      </w:r>
    </w:p>
    <w:p w14:paraId="0CD2DACA" w14:textId="2837CFFD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 xml:space="preserve"> Группировать фигуры </w:t>
      </w:r>
      <w:r w:rsidR="007B6800">
        <w:rPr>
          <w:rFonts w:ascii="Times New Roman" w:hAnsi="Times New Roman"/>
          <w:sz w:val="24"/>
          <w:szCs w:val="24"/>
        </w:rPr>
        <w:t xml:space="preserve">- </w:t>
      </w:r>
      <w:r w:rsidRPr="007B6800">
        <w:rPr>
          <w:rFonts w:ascii="Times New Roman" w:hAnsi="Times New Roman"/>
          <w:sz w:val="24"/>
          <w:szCs w:val="24"/>
        </w:rPr>
        <w:t xml:space="preserve">Складывает все круги в одну коробку </w:t>
      </w:r>
    </w:p>
    <w:p w14:paraId="10202F0F" w14:textId="0032D616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 xml:space="preserve"> Сравнивать по величине </w:t>
      </w:r>
      <w:r w:rsidR="007B6800">
        <w:rPr>
          <w:rFonts w:ascii="Times New Roman" w:hAnsi="Times New Roman"/>
          <w:sz w:val="24"/>
          <w:szCs w:val="24"/>
        </w:rPr>
        <w:t xml:space="preserve">- </w:t>
      </w:r>
      <w:r w:rsidRPr="007B6800">
        <w:rPr>
          <w:rFonts w:ascii="Times New Roman" w:hAnsi="Times New Roman"/>
          <w:sz w:val="24"/>
          <w:szCs w:val="24"/>
        </w:rPr>
        <w:t xml:space="preserve">«Большой круг — маленький круг» </w:t>
      </w:r>
    </w:p>
    <w:p w14:paraId="4C5F2B6A" w14:textId="170358CE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 xml:space="preserve"> </w:t>
      </w:r>
      <w:r w:rsidRPr="007B6800">
        <w:rPr>
          <w:rFonts w:ascii="Times New Roman" w:hAnsi="Times New Roman"/>
          <w:b/>
          <w:bCs/>
          <w:sz w:val="24"/>
          <w:szCs w:val="24"/>
        </w:rPr>
        <w:t>7 простых игр для знакомства с фигурами дома</w:t>
      </w:r>
    </w:p>
    <w:p w14:paraId="0EA48106" w14:textId="4D5C9627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>1. «Найди такую же»</w:t>
      </w:r>
    </w:p>
    <w:p w14:paraId="26BF8ADC" w14:textId="77777777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>Покажите ребёнку фигуру (например, круг). Попросите найти в комнате предмет такой же формы — тарелку, крышку, часы. Похвалите за каждую находку!</w:t>
      </w:r>
    </w:p>
    <w:p w14:paraId="78AA6A89" w14:textId="1027CA12" w:rsidR="007B6800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>2. «Чудесный мешочек»</w:t>
      </w:r>
    </w:p>
    <w:p w14:paraId="4F4F9511" w14:textId="6C2C4044" w:rsidR="007B6800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>Сложите в непрозрачный мешок деревянные или пластиковые фигуры (круг, квадрат, треугольник). Ребёнок опускает руку, нащупывает фигуру и угадывает: «Это круг, у него нет уголков».</w:t>
      </w:r>
    </w:p>
    <w:p w14:paraId="19BE476B" w14:textId="2B03E406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>3. «Почини коврик»</w:t>
      </w:r>
    </w:p>
    <w:p w14:paraId="639663BE" w14:textId="77777777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>Нарисуйте на листе коврик с «дырками» — контурами фигур. Ребёнок подбирает заплатку (вырезанную фигуру) и накладывает на нужное место.</w:t>
      </w:r>
    </w:p>
    <w:p w14:paraId="0E2D755D" w14:textId="745EA05A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>4. «Что лишнее?»</w:t>
      </w:r>
    </w:p>
    <w:p w14:paraId="63B773A2" w14:textId="77777777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>Выложите 2 круга и 1 квадрат. Спросите: «Какая фигура лишняя? Почему?» (У квадрата есть уголки, а у круга нет).</w:t>
      </w:r>
    </w:p>
    <w:p w14:paraId="16DAB2EE" w14:textId="3D348D01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>5. «Выложи дорожку»</w:t>
      </w:r>
    </w:p>
    <w:p w14:paraId="5E2C19CF" w14:textId="77777777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>Дайте ребёнку набор фигур и попросите выложить дорожку: «Чередуй — круг, квадрат, круг, квадрат». Или просто «Сделай дорожку из одних кругов».</w:t>
      </w:r>
    </w:p>
    <w:p w14:paraId="3ADA887F" w14:textId="66C5D8B2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>6. «Волшебные фигуры»</w:t>
      </w:r>
    </w:p>
    <w:p w14:paraId="34CDD1A2" w14:textId="77777777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>Покажите, как из фигур можно собирать картинки: круг + треугольник = снеговик (два круга и треугольная шапка), квадрат + треугольник = домик.</w:t>
      </w:r>
    </w:p>
    <w:p w14:paraId="65674CD9" w14:textId="38877E25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>7. «Сортируем по цвету и размеру»</w:t>
      </w:r>
    </w:p>
    <w:p w14:paraId="4E504D30" w14:textId="77777777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>Дайте ребёнку фигуры разного цвета и размера. Попросите разложить: все красные — сюда, все синие — туда. Или все большие — в одну коробку, маленькие — в другую.</w:t>
      </w:r>
    </w:p>
    <w:p w14:paraId="3996830A" w14:textId="47F93B6E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 xml:space="preserve"> Советы родителям: что важно помнить</w:t>
      </w:r>
    </w:p>
    <w:p w14:paraId="2FF6A1BA" w14:textId="0C703F9A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 Играйте, а не учите</w:t>
      </w:r>
    </w:p>
    <w:p w14:paraId="5CEB5956" w14:textId="77777777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>Для трёхлетнего ребёнка игра — главный способ познания. Если малыш не хочет заниматься, отложите занятие на другой день.</w:t>
      </w:r>
    </w:p>
    <w:p w14:paraId="42E07125" w14:textId="24BB4068" w:rsidR="009C52AB" w:rsidRPr="007B6800" w:rsidRDefault="009C52AB" w:rsidP="007B6800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7B6800">
        <w:rPr>
          <w:rFonts w:ascii="Times New Roman" w:hAnsi="Times New Roman"/>
          <w:b/>
          <w:bCs/>
          <w:sz w:val="24"/>
          <w:szCs w:val="24"/>
          <w:u w:val="single"/>
        </w:rPr>
        <w:t>Говорите вслух</w:t>
      </w:r>
    </w:p>
    <w:p w14:paraId="037FE10D" w14:textId="77777777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>Комментируйте свои действия: «Я кладу кружок на круглую картинку. А ты положи квадрат на квадрат». Это помогает ребёнку запоминать названия.</w:t>
      </w:r>
    </w:p>
    <w:p w14:paraId="16A31BDA" w14:textId="5B9879A7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 xml:space="preserve"> </w:t>
      </w:r>
      <w:r w:rsidRPr="007B6800">
        <w:rPr>
          <w:rFonts w:ascii="Times New Roman" w:hAnsi="Times New Roman"/>
          <w:b/>
          <w:bCs/>
          <w:sz w:val="24"/>
          <w:szCs w:val="24"/>
          <w:u w:val="single"/>
        </w:rPr>
        <w:t>Обводите пальчиком</w:t>
      </w:r>
    </w:p>
    <w:p w14:paraId="0D136B78" w14:textId="77777777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>Возьмите руку ребёнка и обведите фигуру. Скажите: «Смотри, у круга нет уголков, он гладкий. А у квадрата четыре уголка и четыре стороны».</w:t>
      </w:r>
    </w:p>
    <w:p w14:paraId="113C0D33" w14:textId="55A1B338" w:rsidR="009C52AB" w:rsidRPr="007B6800" w:rsidRDefault="009C52AB" w:rsidP="007B6800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7B6800">
        <w:rPr>
          <w:rFonts w:ascii="Times New Roman" w:hAnsi="Times New Roman"/>
          <w:sz w:val="24"/>
          <w:szCs w:val="24"/>
        </w:rPr>
        <w:t xml:space="preserve"> </w:t>
      </w:r>
      <w:r w:rsidRPr="007B6800">
        <w:rPr>
          <w:rFonts w:ascii="Times New Roman" w:hAnsi="Times New Roman"/>
          <w:b/>
          <w:bCs/>
          <w:sz w:val="24"/>
          <w:szCs w:val="24"/>
          <w:u w:val="single"/>
        </w:rPr>
        <w:t>Используйте то, что под рукой</w:t>
      </w:r>
    </w:p>
    <w:p w14:paraId="0A342307" w14:textId="77777777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>Не обязательно покупать дорогие пособия. Крышки от банок — это круги. Кубики — квадраты. Ломтик арбуза — треугольник. Обращайте внимание на формы в быту.</w:t>
      </w:r>
    </w:p>
    <w:p w14:paraId="46AA29CD" w14:textId="02941318" w:rsidR="009C52AB" w:rsidRPr="007B6800" w:rsidRDefault="009C52AB" w:rsidP="007B6800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7B6800">
        <w:rPr>
          <w:rFonts w:ascii="Times New Roman" w:hAnsi="Times New Roman"/>
          <w:b/>
          <w:bCs/>
          <w:sz w:val="24"/>
          <w:szCs w:val="24"/>
          <w:u w:val="single"/>
        </w:rPr>
        <w:t xml:space="preserve"> Хвалите за успехи</w:t>
      </w:r>
    </w:p>
    <w:p w14:paraId="271A8844" w14:textId="70173DC9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>Даже маленькая победа — повод для похвалы. «Молодец! Ты правильно нашёл квадрат!» Это укрепляет уверенность ребёнка в себе.</w:t>
      </w:r>
    </w:p>
    <w:p w14:paraId="7A8195EF" w14:textId="05AD2111" w:rsidR="009C52AB" w:rsidRPr="007B6800" w:rsidRDefault="009C52AB" w:rsidP="007B6800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7B6800">
        <w:rPr>
          <w:rFonts w:ascii="Times New Roman" w:hAnsi="Times New Roman"/>
          <w:sz w:val="24"/>
          <w:szCs w:val="24"/>
        </w:rPr>
        <w:t xml:space="preserve"> </w:t>
      </w:r>
      <w:r w:rsidRPr="007B6800">
        <w:rPr>
          <w:rFonts w:ascii="Times New Roman" w:hAnsi="Times New Roman"/>
          <w:b/>
          <w:bCs/>
          <w:sz w:val="24"/>
          <w:szCs w:val="24"/>
          <w:u w:val="single"/>
        </w:rPr>
        <w:t>Не торопитесь</w:t>
      </w:r>
    </w:p>
    <w:p w14:paraId="3F837464" w14:textId="77777777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>Каждый ребёнок развивается в своём темпе. Кто-то запомнит все фигуры за месяц, кому-то понадобится полгода. Будьте терпеливы.</w:t>
      </w:r>
    </w:p>
    <w:p w14:paraId="0E900B16" w14:textId="61FD4419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b/>
          <w:bCs/>
          <w:sz w:val="24"/>
          <w:szCs w:val="24"/>
        </w:rPr>
        <w:t>Игр</w:t>
      </w:r>
      <w:r w:rsidRPr="007B6800">
        <w:rPr>
          <w:rFonts w:ascii="Times New Roman" w:hAnsi="Times New Roman"/>
          <w:b/>
          <w:bCs/>
          <w:sz w:val="24"/>
          <w:szCs w:val="24"/>
        </w:rPr>
        <w:t xml:space="preserve">ать с ребенком можно   и </w:t>
      </w:r>
      <w:r w:rsidRPr="007B6800">
        <w:rPr>
          <w:rFonts w:ascii="Times New Roman" w:hAnsi="Times New Roman"/>
          <w:b/>
          <w:bCs/>
          <w:sz w:val="24"/>
          <w:szCs w:val="24"/>
        </w:rPr>
        <w:t>на кухне, на прогулке, в маши</w:t>
      </w:r>
      <w:r w:rsidRPr="007B6800">
        <w:rPr>
          <w:rFonts w:ascii="Times New Roman" w:hAnsi="Times New Roman"/>
          <w:b/>
          <w:bCs/>
          <w:sz w:val="24"/>
          <w:szCs w:val="24"/>
        </w:rPr>
        <w:t>не и даже в магазине.</w:t>
      </w:r>
    </w:p>
    <w:p w14:paraId="26AA4346" w14:textId="569ADFFF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 xml:space="preserve"> На кухне</w:t>
      </w:r>
      <w:r w:rsidRPr="007B6800">
        <w:rPr>
          <w:rFonts w:ascii="Times New Roman" w:hAnsi="Times New Roman"/>
          <w:sz w:val="24"/>
          <w:szCs w:val="24"/>
        </w:rPr>
        <w:t xml:space="preserve"> -</w:t>
      </w:r>
      <w:r w:rsidRPr="007B6800">
        <w:rPr>
          <w:rFonts w:ascii="Times New Roman" w:hAnsi="Times New Roman"/>
          <w:sz w:val="24"/>
          <w:szCs w:val="24"/>
        </w:rPr>
        <w:t xml:space="preserve"> «Какая форма у тарелки? А у крышки от кастрюли? А у печенья?» </w:t>
      </w:r>
      <w:r w:rsidRPr="007B6800">
        <w:rPr>
          <w:rFonts w:ascii="Times New Roman" w:hAnsi="Times New Roman"/>
          <w:sz w:val="24"/>
          <w:szCs w:val="24"/>
        </w:rPr>
        <w:t>.</w:t>
      </w:r>
    </w:p>
    <w:p w14:paraId="7A568F8B" w14:textId="568425C8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 xml:space="preserve">На прогулке </w:t>
      </w:r>
      <w:r w:rsidRPr="007B6800">
        <w:rPr>
          <w:rFonts w:ascii="Times New Roman" w:hAnsi="Times New Roman"/>
          <w:sz w:val="24"/>
          <w:szCs w:val="24"/>
        </w:rPr>
        <w:t>-</w:t>
      </w:r>
      <w:r w:rsidRPr="007B6800">
        <w:rPr>
          <w:rFonts w:ascii="Times New Roman" w:hAnsi="Times New Roman"/>
          <w:sz w:val="24"/>
          <w:szCs w:val="24"/>
        </w:rPr>
        <w:t xml:space="preserve"> «Посмотри, колесо автобуса — круглое. А знак — треугольный» </w:t>
      </w:r>
      <w:r w:rsidRPr="007B6800">
        <w:rPr>
          <w:rFonts w:ascii="Times New Roman" w:hAnsi="Times New Roman"/>
          <w:sz w:val="24"/>
          <w:szCs w:val="24"/>
        </w:rPr>
        <w:t>.</w:t>
      </w:r>
    </w:p>
    <w:p w14:paraId="65CDD316" w14:textId="3E29D70E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 xml:space="preserve"> В машине</w:t>
      </w:r>
      <w:r w:rsidRPr="007B6800">
        <w:rPr>
          <w:rFonts w:ascii="Times New Roman" w:hAnsi="Times New Roman"/>
          <w:sz w:val="24"/>
          <w:szCs w:val="24"/>
        </w:rPr>
        <w:t xml:space="preserve"> - </w:t>
      </w:r>
      <w:r w:rsidRPr="007B6800">
        <w:rPr>
          <w:rFonts w:ascii="Times New Roman" w:hAnsi="Times New Roman"/>
          <w:sz w:val="24"/>
          <w:szCs w:val="24"/>
        </w:rPr>
        <w:t xml:space="preserve"> «Какие фигуры ты видишь на дорожных знаках?»</w:t>
      </w:r>
      <w:r w:rsidRPr="007B6800">
        <w:rPr>
          <w:rFonts w:ascii="Times New Roman" w:hAnsi="Times New Roman"/>
          <w:sz w:val="24"/>
          <w:szCs w:val="24"/>
        </w:rPr>
        <w:t>.</w:t>
      </w:r>
    </w:p>
    <w:p w14:paraId="2427DC1E" w14:textId="55F399B2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 xml:space="preserve"> В магазине </w:t>
      </w:r>
      <w:r w:rsidRPr="007B6800">
        <w:rPr>
          <w:rFonts w:ascii="Times New Roman" w:hAnsi="Times New Roman"/>
          <w:sz w:val="24"/>
          <w:szCs w:val="24"/>
        </w:rPr>
        <w:t xml:space="preserve">- </w:t>
      </w:r>
      <w:r w:rsidRPr="007B6800">
        <w:rPr>
          <w:rFonts w:ascii="Times New Roman" w:hAnsi="Times New Roman"/>
          <w:sz w:val="24"/>
          <w:szCs w:val="24"/>
        </w:rPr>
        <w:t xml:space="preserve"> «Найди коробку квадратной формы. А банку круглой формы»</w:t>
      </w:r>
      <w:r w:rsidRPr="007B6800">
        <w:rPr>
          <w:rFonts w:ascii="Times New Roman" w:hAnsi="Times New Roman"/>
          <w:sz w:val="24"/>
          <w:szCs w:val="24"/>
        </w:rPr>
        <w:t>.</w:t>
      </w:r>
    </w:p>
    <w:p w14:paraId="240BF910" w14:textId="2395321E" w:rsidR="009C52AB" w:rsidRPr="007B6800" w:rsidRDefault="009C52AB" w:rsidP="007B680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7B6800">
        <w:rPr>
          <w:rFonts w:ascii="Times New Roman" w:hAnsi="Times New Roman"/>
          <w:b/>
          <w:bCs/>
          <w:sz w:val="24"/>
          <w:szCs w:val="24"/>
        </w:rPr>
        <w:t>Когда ребёнок научится различать фигуры?</w:t>
      </w:r>
    </w:p>
    <w:p w14:paraId="1C9BCF7C" w14:textId="708E220F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>Если ребёнок часто играет в эти игры</w:t>
      </w:r>
      <w:r w:rsidRPr="007B6800">
        <w:rPr>
          <w:rFonts w:ascii="Times New Roman" w:hAnsi="Times New Roman"/>
          <w:sz w:val="24"/>
          <w:szCs w:val="24"/>
        </w:rPr>
        <w:t>:</w:t>
      </w:r>
    </w:p>
    <w:p w14:paraId="08B59C99" w14:textId="5D2BB674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 xml:space="preserve"> Через 1-2 недели </w:t>
      </w:r>
      <w:r w:rsidRPr="007B6800">
        <w:rPr>
          <w:rFonts w:ascii="Times New Roman" w:hAnsi="Times New Roman"/>
          <w:sz w:val="24"/>
          <w:szCs w:val="24"/>
        </w:rPr>
        <w:t xml:space="preserve"> -</w:t>
      </w:r>
      <w:r w:rsidRPr="007B6800">
        <w:rPr>
          <w:rFonts w:ascii="Times New Roman" w:hAnsi="Times New Roman"/>
          <w:sz w:val="24"/>
          <w:szCs w:val="24"/>
        </w:rPr>
        <w:t xml:space="preserve"> </w:t>
      </w:r>
      <w:r w:rsidRPr="007B6800">
        <w:rPr>
          <w:rFonts w:ascii="Times New Roman" w:hAnsi="Times New Roman"/>
          <w:sz w:val="24"/>
          <w:szCs w:val="24"/>
        </w:rPr>
        <w:t>ребенок у</w:t>
      </w:r>
      <w:r w:rsidRPr="007B6800">
        <w:rPr>
          <w:rFonts w:ascii="Times New Roman" w:hAnsi="Times New Roman"/>
          <w:sz w:val="24"/>
          <w:szCs w:val="24"/>
        </w:rPr>
        <w:t>знаёт круг и квадрат</w:t>
      </w:r>
      <w:r w:rsidRPr="007B6800">
        <w:rPr>
          <w:rFonts w:ascii="Times New Roman" w:hAnsi="Times New Roman"/>
          <w:sz w:val="24"/>
          <w:szCs w:val="24"/>
        </w:rPr>
        <w:t>.</w:t>
      </w:r>
    </w:p>
    <w:p w14:paraId="3A454D35" w14:textId="50251195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 xml:space="preserve"> Через 1 месяц </w:t>
      </w:r>
      <w:r w:rsidRPr="007B6800">
        <w:rPr>
          <w:rFonts w:ascii="Times New Roman" w:hAnsi="Times New Roman"/>
          <w:sz w:val="24"/>
          <w:szCs w:val="24"/>
        </w:rPr>
        <w:t xml:space="preserve">- </w:t>
      </w:r>
      <w:r w:rsidRPr="007B6800">
        <w:rPr>
          <w:rFonts w:ascii="Times New Roman" w:hAnsi="Times New Roman"/>
          <w:sz w:val="24"/>
          <w:szCs w:val="24"/>
        </w:rPr>
        <w:t xml:space="preserve"> </w:t>
      </w:r>
      <w:r w:rsidRPr="007B6800">
        <w:rPr>
          <w:rFonts w:ascii="Times New Roman" w:hAnsi="Times New Roman"/>
          <w:sz w:val="24"/>
          <w:szCs w:val="24"/>
        </w:rPr>
        <w:t>н</w:t>
      </w:r>
      <w:r w:rsidRPr="007B6800">
        <w:rPr>
          <w:rFonts w:ascii="Times New Roman" w:hAnsi="Times New Roman"/>
          <w:sz w:val="24"/>
          <w:szCs w:val="24"/>
        </w:rPr>
        <w:t xml:space="preserve">азывает все три фигуры (круг, квадрат, треугольник) </w:t>
      </w:r>
      <w:r w:rsidRPr="007B6800">
        <w:rPr>
          <w:rFonts w:ascii="Times New Roman" w:hAnsi="Times New Roman"/>
          <w:sz w:val="24"/>
          <w:szCs w:val="24"/>
        </w:rPr>
        <w:t>.</w:t>
      </w:r>
    </w:p>
    <w:p w14:paraId="0FAFC9DE" w14:textId="172C65FC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 xml:space="preserve"> Через 2-3 месяца </w:t>
      </w:r>
      <w:r w:rsidRPr="007B6800">
        <w:rPr>
          <w:rFonts w:ascii="Times New Roman" w:hAnsi="Times New Roman"/>
          <w:sz w:val="24"/>
          <w:szCs w:val="24"/>
        </w:rPr>
        <w:t xml:space="preserve">- </w:t>
      </w:r>
      <w:r w:rsidRPr="007B6800">
        <w:rPr>
          <w:rFonts w:ascii="Times New Roman" w:hAnsi="Times New Roman"/>
          <w:sz w:val="24"/>
          <w:szCs w:val="24"/>
        </w:rPr>
        <w:t xml:space="preserve"> Находит предметы похожей формы вокруг себя </w:t>
      </w:r>
      <w:r w:rsidRPr="007B6800">
        <w:rPr>
          <w:rFonts w:ascii="Times New Roman" w:hAnsi="Times New Roman"/>
          <w:sz w:val="24"/>
          <w:szCs w:val="24"/>
        </w:rPr>
        <w:t>.</w:t>
      </w:r>
    </w:p>
    <w:p w14:paraId="65DFF46E" w14:textId="5AA34367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 xml:space="preserve"> К концу учебного года</w:t>
      </w:r>
      <w:r w:rsidRPr="007B6800">
        <w:rPr>
          <w:rFonts w:ascii="Times New Roman" w:hAnsi="Times New Roman"/>
          <w:sz w:val="24"/>
          <w:szCs w:val="24"/>
        </w:rPr>
        <w:t xml:space="preserve"> -</w:t>
      </w:r>
      <w:r w:rsidRPr="007B6800">
        <w:rPr>
          <w:rFonts w:ascii="Times New Roman" w:hAnsi="Times New Roman"/>
          <w:sz w:val="24"/>
          <w:szCs w:val="24"/>
        </w:rPr>
        <w:t xml:space="preserve"> Свободно различает и называет круг, квадрат, треугольник </w:t>
      </w:r>
      <w:r w:rsidRPr="007B6800">
        <w:rPr>
          <w:rFonts w:ascii="Times New Roman" w:hAnsi="Times New Roman"/>
          <w:sz w:val="24"/>
          <w:szCs w:val="24"/>
        </w:rPr>
        <w:t>.</w:t>
      </w:r>
    </w:p>
    <w:p w14:paraId="1E283F06" w14:textId="16E03605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>Короткие стихи для запоминания</w:t>
      </w:r>
    </w:p>
    <w:p w14:paraId="56D02534" w14:textId="34F7966C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b/>
          <w:bCs/>
          <w:sz w:val="24"/>
          <w:szCs w:val="24"/>
        </w:rPr>
        <w:t>Круг</w:t>
      </w:r>
    </w:p>
    <w:p w14:paraId="72E96B27" w14:textId="2414E516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 xml:space="preserve"> Нет углов у меня,</w:t>
      </w:r>
    </w:p>
    <w:p w14:paraId="7FC0B053" w14:textId="7DA45319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 xml:space="preserve"> И похож на блюдце я.</w:t>
      </w:r>
    </w:p>
    <w:p w14:paraId="1E39556B" w14:textId="6B718911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 xml:space="preserve"> На тарелку и на крышку,</w:t>
      </w:r>
    </w:p>
    <w:p w14:paraId="188EA7B1" w14:textId="211CDDB1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 xml:space="preserve"> На большое колесо.</w:t>
      </w:r>
    </w:p>
    <w:p w14:paraId="33C3DF28" w14:textId="5FFDA7D7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 xml:space="preserve"> Угадайте-ка, друзья,</w:t>
      </w:r>
    </w:p>
    <w:p w14:paraId="7C54E1A9" w14:textId="69BF03B2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 xml:space="preserve"> Как зовут меня? (Круг)</w:t>
      </w:r>
    </w:p>
    <w:p w14:paraId="52921F08" w14:textId="5696942A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b/>
          <w:bCs/>
          <w:sz w:val="24"/>
          <w:szCs w:val="24"/>
        </w:rPr>
        <w:t>Квадрат</w:t>
      </w:r>
    </w:p>
    <w:p w14:paraId="5EC5603C" w14:textId="2742A1D4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 xml:space="preserve"> Я фигура — хоть куда,</w:t>
      </w:r>
    </w:p>
    <w:p w14:paraId="5509C08D" w14:textId="3284AF37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 xml:space="preserve"> У меня четыре угла.</w:t>
      </w:r>
    </w:p>
    <w:p w14:paraId="722CCA7F" w14:textId="0F75BA9C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 xml:space="preserve"> Все четыре стороны</w:t>
      </w:r>
    </w:p>
    <w:p w14:paraId="3B614BD8" w14:textId="225AC64A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>Одинаковой длины.</w:t>
      </w:r>
    </w:p>
    <w:p w14:paraId="1EA771EA" w14:textId="63959B9C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 xml:space="preserve"> Вас представить мне я рад,</w:t>
      </w:r>
    </w:p>
    <w:p w14:paraId="18C9ECAF" w14:textId="37EEEA0C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 xml:space="preserve"> А зовут меня...(Квадрат)</w:t>
      </w:r>
    </w:p>
    <w:p w14:paraId="03F29BE2" w14:textId="1F41BCA6" w:rsidR="009C52AB" w:rsidRPr="007B6800" w:rsidRDefault="009C52AB" w:rsidP="007B680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7B6800">
        <w:rPr>
          <w:rFonts w:ascii="Times New Roman" w:hAnsi="Times New Roman"/>
          <w:b/>
          <w:bCs/>
          <w:sz w:val="24"/>
          <w:szCs w:val="24"/>
        </w:rPr>
        <w:t>Треугольник</w:t>
      </w:r>
    </w:p>
    <w:p w14:paraId="3D95B56C" w14:textId="63934E5C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 xml:space="preserve"> Три угла, три стороны —</w:t>
      </w:r>
    </w:p>
    <w:p w14:paraId="335DD3AA" w14:textId="25320E2B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lastRenderedPageBreak/>
        <w:t xml:space="preserve"> Вот мои секреты.</w:t>
      </w:r>
    </w:p>
    <w:p w14:paraId="318DFC06" w14:textId="0C564CEF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 xml:space="preserve"> Если знаешь их, дружок,</w:t>
      </w:r>
    </w:p>
    <w:p w14:paraId="2F0A2ECC" w14:textId="65D220F9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 xml:space="preserve"> Дашь легко ответы. (Треугольник)</w:t>
      </w:r>
    </w:p>
    <w:p w14:paraId="1A94C880" w14:textId="05377873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>Помните: вы — первый и самый главный учитель вашего ребёнка!</w:t>
      </w:r>
    </w:p>
    <w:p w14:paraId="0F9583DE" w14:textId="77777777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>Ваше терпение, внимание и любовь помогут малышу полюбить математику и поверить в свои силы. Играйте, хвалите, удивляйтесь вместе с ним. И тогда результат не заставит себя ждать.</w:t>
      </w:r>
    </w:p>
    <w:p w14:paraId="5537410E" w14:textId="75F0A2C1" w:rsidR="009C52AB" w:rsidRPr="007B6800" w:rsidRDefault="009C52AB" w:rsidP="007B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6800">
        <w:rPr>
          <w:rFonts w:ascii="Times New Roman" w:hAnsi="Times New Roman"/>
          <w:sz w:val="24"/>
          <w:szCs w:val="24"/>
        </w:rPr>
        <w:t>Желаю вам увлекательных игр и маленьких побед!</w:t>
      </w:r>
    </w:p>
    <w:p w14:paraId="43C796BE" w14:textId="77777777" w:rsidR="009C52AB" w:rsidRPr="007B6800" w:rsidRDefault="009C52AB" w:rsidP="009C52AB">
      <w:pPr>
        <w:rPr>
          <w:rFonts w:ascii="Times New Roman" w:hAnsi="Times New Roman"/>
          <w:sz w:val="24"/>
          <w:szCs w:val="24"/>
        </w:rPr>
      </w:pPr>
    </w:p>
    <w:p w14:paraId="20CB08FF" w14:textId="77777777" w:rsidR="00293B94" w:rsidRPr="007B6800" w:rsidRDefault="00293B94" w:rsidP="00293B94">
      <w:pPr>
        <w:rPr>
          <w:rFonts w:ascii="Times New Roman" w:hAnsi="Times New Roman"/>
          <w:sz w:val="24"/>
          <w:szCs w:val="24"/>
        </w:rPr>
      </w:pPr>
    </w:p>
    <w:p w14:paraId="5FC24391" w14:textId="60515180" w:rsidR="004763CF" w:rsidRPr="007B6800" w:rsidRDefault="004763CF" w:rsidP="00293B94">
      <w:pPr>
        <w:rPr>
          <w:rFonts w:ascii="Times New Roman" w:hAnsi="Times New Roman"/>
          <w:sz w:val="24"/>
          <w:szCs w:val="24"/>
        </w:rPr>
      </w:pPr>
    </w:p>
    <w:sectPr w:rsidR="004763CF" w:rsidRPr="007B6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4B"/>
    <w:rsid w:val="00182C84"/>
    <w:rsid w:val="00293B94"/>
    <w:rsid w:val="004763CF"/>
    <w:rsid w:val="004D6ED1"/>
    <w:rsid w:val="007B6800"/>
    <w:rsid w:val="00961A03"/>
    <w:rsid w:val="009C52AB"/>
    <w:rsid w:val="00A6334B"/>
    <w:rsid w:val="00E4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CEC6"/>
  <w15:chartTrackingRefBased/>
  <w15:docId w15:val="{EBF3ADF3-F90E-4E25-857D-ACC905FE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B9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6</cp:revision>
  <dcterms:created xsi:type="dcterms:W3CDTF">2026-04-23T04:42:00Z</dcterms:created>
  <dcterms:modified xsi:type="dcterms:W3CDTF">2026-04-25T20:24:00Z</dcterms:modified>
</cp:coreProperties>
</file>