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6C3C" w14:textId="54AB3A37" w:rsidR="00E512AD" w:rsidRDefault="00E512AD">
      <w:pPr>
        <w:pStyle w:val="3"/>
        <w:rPr>
          <w:rFonts w:eastAsia="Times New Roman"/>
          <w:kern w:val="0"/>
          <w:sz w:val="27"/>
          <w:szCs w:val="27"/>
          <w14:ligatures w14:val="none"/>
        </w:rPr>
      </w:pPr>
      <w:r>
        <w:rPr>
          <w:rFonts w:eastAsia="Times New Roman"/>
        </w:rPr>
        <w:t xml:space="preserve">План-конспект урока </w:t>
      </w:r>
      <w:r w:rsidR="004A4154">
        <w:rPr>
          <w:rFonts w:eastAsia="Times New Roman"/>
        </w:rPr>
        <w:t xml:space="preserve">туристско-краеведческой </w:t>
      </w:r>
      <w:r>
        <w:rPr>
          <w:rFonts w:eastAsia="Times New Roman"/>
        </w:rPr>
        <w:t>направленности</w:t>
      </w:r>
    </w:p>
    <w:p w14:paraId="25392180" w14:textId="77777777" w:rsidR="00E512AD" w:rsidRDefault="00E512AD">
      <w:pPr>
        <w:pStyle w:val="ac"/>
      </w:pPr>
      <w:r>
        <w:rPr>
          <w:rStyle w:val="ad"/>
        </w:rPr>
        <w:t>Тема урока:</w:t>
      </w:r>
      <w:r>
        <w:t xml:space="preserve"> Основы туристической подготовки.</w:t>
      </w:r>
    </w:p>
    <w:p w14:paraId="1BC6EDF7" w14:textId="77777777" w:rsidR="00E512AD" w:rsidRDefault="00E512AD">
      <w:pPr>
        <w:pStyle w:val="ac"/>
      </w:pPr>
      <w:r>
        <w:rPr>
          <w:rStyle w:val="ad"/>
        </w:rPr>
        <w:t>Цель урока:</w:t>
      </w:r>
      <w:r>
        <w:t xml:space="preserve"> Формирование у детей знаний и навыков, необходимых для безопасного и увлекательного похода.</w:t>
      </w:r>
    </w:p>
    <w:p w14:paraId="39A3D4A1" w14:textId="77777777" w:rsidR="00E512AD" w:rsidRDefault="00E512AD">
      <w:pPr>
        <w:pStyle w:val="ac"/>
      </w:pPr>
      <w:r>
        <w:rPr>
          <w:rStyle w:val="ad"/>
        </w:rPr>
        <w:t>Задачи:</w:t>
      </w:r>
    </w:p>
    <w:p w14:paraId="5D20EB4B" w14:textId="77777777" w:rsidR="00E512AD" w:rsidRDefault="00E512AD">
      <w:pPr>
        <w:pStyle w:val="ac"/>
        <w:numPr>
          <w:ilvl w:val="0"/>
          <w:numId w:val="1"/>
        </w:numPr>
      </w:pPr>
      <w:r>
        <w:rPr>
          <w:rStyle w:val="ad"/>
        </w:rPr>
        <w:t>Обучающие:</w:t>
      </w:r>
      <w:r>
        <w:t xml:space="preserve"> познакомить детей с основами туристической безопасности, правилами поведения в походе.</w:t>
      </w:r>
    </w:p>
    <w:p w14:paraId="52EF8F09" w14:textId="77777777" w:rsidR="00E512AD" w:rsidRDefault="00E512AD">
      <w:pPr>
        <w:pStyle w:val="ac"/>
        <w:numPr>
          <w:ilvl w:val="0"/>
          <w:numId w:val="1"/>
        </w:numPr>
      </w:pPr>
      <w:r>
        <w:rPr>
          <w:rStyle w:val="ad"/>
        </w:rPr>
        <w:t>Развивающие:</w:t>
      </w:r>
      <w:r>
        <w:t xml:space="preserve"> развивать навыки ориентирования на местности, умение работать в команде.</w:t>
      </w:r>
    </w:p>
    <w:p w14:paraId="4B4F3099" w14:textId="77777777" w:rsidR="00E512AD" w:rsidRDefault="00E512AD">
      <w:pPr>
        <w:pStyle w:val="ac"/>
        <w:numPr>
          <w:ilvl w:val="0"/>
          <w:numId w:val="1"/>
        </w:numPr>
      </w:pPr>
      <w:r>
        <w:rPr>
          <w:rStyle w:val="ad"/>
        </w:rPr>
        <w:t>Воспитательные:</w:t>
      </w:r>
      <w:r>
        <w:t xml:space="preserve"> воспитывать дисциплинированность, ответственность, умение действовать в экстремальных ситуациях.</w:t>
      </w:r>
    </w:p>
    <w:p w14:paraId="38083FBD" w14:textId="77777777" w:rsidR="00E512AD" w:rsidRDefault="00E512AD">
      <w:pPr>
        <w:pStyle w:val="ac"/>
      </w:pPr>
      <w:r>
        <w:rPr>
          <w:rStyle w:val="ad"/>
        </w:rPr>
        <w:t>Оборудование:</w:t>
      </w:r>
    </w:p>
    <w:p w14:paraId="2F820D8D" w14:textId="77777777" w:rsidR="00E512AD" w:rsidRDefault="00E512AD">
      <w:pPr>
        <w:pStyle w:val="ac"/>
        <w:numPr>
          <w:ilvl w:val="0"/>
          <w:numId w:val="2"/>
        </w:numPr>
      </w:pPr>
      <w:r>
        <w:t>компас;</w:t>
      </w:r>
    </w:p>
    <w:p w14:paraId="2B4EB689" w14:textId="77777777" w:rsidR="00E512AD" w:rsidRDefault="00E512AD">
      <w:pPr>
        <w:pStyle w:val="ac"/>
        <w:numPr>
          <w:ilvl w:val="0"/>
          <w:numId w:val="2"/>
        </w:numPr>
      </w:pPr>
      <w:r>
        <w:t>туристические коврики;</w:t>
      </w:r>
    </w:p>
    <w:p w14:paraId="05BD7738" w14:textId="77777777" w:rsidR="00E512AD" w:rsidRDefault="00E512AD">
      <w:pPr>
        <w:pStyle w:val="ac"/>
        <w:numPr>
          <w:ilvl w:val="0"/>
          <w:numId w:val="2"/>
        </w:numPr>
      </w:pPr>
      <w:r>
        <w:t>игрушечные рюкзаки;</w:t>
      </w:r>
    </w:p>
    <w:p w14:paraId="509363D4" w14:textId="77777777" w:rsidR="00E512AD" w:rsidRDefault="00E512AD">
      <w:pPr>
        <w:pStyle w:val="ac"/>
        <w:numPr>
          <w:ilvl w:val="0"/>
          <w:numId w:val="2"/>
        </w:numPr>
      </w:pPr>
      <w:r>
        <w:t>карточки с заданиями;</w:t>
      </w:r>
    </w:p>
    <w:p w14:paraId="4169969B" w14:textId="77777777" w:rsidR="00E512AD" w:rsidRDefault="00E512AD">
      <w:pPr>
        <w:pStyle w:val="ac"/>
        <w:numPr>
          <w:ilvl w:val="0"/>
          <w:numId w:val="2"/>
        </w:numPr>
      </w:pPr>
      <w:r>
        <w:t>наглядные пособия (плакаты, картинки).</w:t>
      </w:r>
    </w:p>
    <w:p w14:paraId="0AC382F1" w14:textId="77777777" w:rsidR="00E512AD" w:rsidRDefault="00E512AD">
      <w:pPr>
        <w:pStyle w:val="ac"/>
      </w:pPr>
      <w:r>
        <w:rPr>
          <w:rStyle w:val="ad"/>
        </w:rPr>
        <w:t>Ход урока:</w:t>
      </w:r>
    </w:p>
    <w:p w14:paraId="098307BC" w14:textId="47BE2FEB" w:rsidR="00E512AD" w:rsidRDefault="00E512AD">
      <w:pPr>
        <w:pStyle w:val="4"/>
        <w:rPr>
          <w:rFonts w:eastAsia="Times New Roman"/>
        </w:rPr>
      </w:pPr>
      <w:r>
        <w:rPr>
          <w:rFonts w:eastAsia="Times New Roman"/>
        </w:rPr>
        <w:t>1. Организационный момент</w:t>
      </w:r>
    </w:p>
    <w:p w14:paraId="02CC62E9" w14:textId="77777777" w:rsidR="00E512AD" w:rsidRDefault="00E512AD">
      <w:pPr>
        <w:pStyle w:val="ac"/>
        <w:numPr>
          <w:ilvl w:val="0"/>
          <w:numId w:val="3"/>
        </w:numPr>
      </w:pPr>
      <w:r>
        <w:t>Приветствие детей.</w:t>
      </w:r>
    </w:p>
    <w:p w14:paraId="75FB2D2E" w14:textId="77777777" w:rsidR="00E512AD" w:rsidRDefault="00E512AD">
      <w:pPr>
        <w:pStyle w:val="ac"/>
        <w:numPr>
          <w:ilvl w:val="0"/>
          <w:numId w:val="3"/>
        </w:numPr>
      </w:pPr>
      <w:r>
        <w:t>Проверка присутствующих.</w:t>
      </w:r>
    </w:p>
    <w:p w14:paraId="400121D1" w14:textId="77777777" w:rsidR="00E512AD" w:rsidRDefault="00E512AD">
      <w:pPr>
        <w:pStyle w:val="ac"/>
        <w:numPr>
          <w:ilvl w:val="0"/>
          <w:numId w:val="3"/>
        </w:numPr>
      </w:pPr>
      <w:r>
        <w:t>Краткий рассказ о целях и задачах урока.</w:t>
      </w:r>
    </w:p>
    <w:p w14:paraId="067B331C" w14:textId="77777777" w:rsidR="00E512AD" w:rsidRDefault="00E512AD">
      <w:pPr>
        <w:pStyle w:val="ac"/>
        <w:numPr>
          <w:ilvl w:val="0"/>
          <w:numId w:val="3"/>
        </w:numPr>
      </w:pPr>
      <w:r>
        <w:t>Мотивационный момент: рассказ о весёлом и интересном походе, который ждёт детей в будущем, если они освоят основы туристической подготовки.</w:t>
      </w:r>
    </w:p>
    <w:p w14:paraId="3F646707" w14:textId="7EBE1172" w:rsidR="00E512AD" w:rsidRDefault="00E512AD">
      <w:pPr>
        <w:pStyle w:val="4"/>
        <w:rPr>
          <w:rFonts w:eastAsia="Times New Roman"/>
        </w:rPr>
      </w:pPr>
      <w:r>
        <w:rPr>
          <w:rFonts w:eastAsia="Times New Roman"/>
        </w:rPr>
        <w:t>2. Теоретическая часть</w:t>
      </w:r>
    </w:p>
    <w:p w14:paraId="09D157AE" w14:textId="77777777" w:rsidR="00E512AD" w:rsidRDefault="00E512AD">
      <w:pPr>
        <w:pStyle w:val="ac"/>
        <w:numPr>
          <w:ilvl w:val="0"/>
          <w:numId w:val="4"/>
        </w:numPr>
      </w:pPr>
      <w:r>
        <w:t>Рассказ о важности туристической подготовки: зачем нужно учиться ходить в походы, что интересного можно увидеть и узнать.</w:t>
      </w:r>
    </w:p>
    <w:p w14:paraId="3F1D6369" w14:textId="77777777" w:rsidR="00E512AD" w:rsidRDefault="00E512AD">
      <w:pPr>
        <w:pStyle w:val="ac"/>
        <w:numPr>
          <w:ilvl w:val="0"/>
          <w:numId w:val="4"/>
        </w:numPr>
      </w:pPr>
      <w:r>
        <w:t>Основные правила безопасности в походе:</w:t>
      </w:r>
    </w:p>
    <w:p w14:paraId="657B8BA2" w14:textId="77777777" w:rsidR="00E512AD" w:rsidRDefault="00E512AD">
      <w:pPr>
        <w:pStyle w:val="ac"/>
        <w:numPr>
          <w:ilvl w:val="1"/>
          <w:numId w:val="4"/>
        </w:numPr>
      </w:pPr>
      <w:r>
        <w:t>как правильно собираться в поход (что взять с собой);</w:t>
      </w:r>
    </w:p>
    <w:p w14:paraId="4FA8B38C" w14:textId="77777777" w:rsidR="00E512AD" w:rsidRDefault="00E512AD">
      <w:pPr>
        <w:pStyle w:val="ac"/>
        <w:numPr>
          <w:ilvl w:val="1"/>
          <w:numId w:val="4"/>
        </w:numPr>
      </w:pPr>
      <w:r>
        <w:t>правила поведения на природе (не шуметь, не мусорить, не трогать диких животных, не рвать растения без разрешения);</w:t>
      </w:r>
    </w:p>
    <w:p w14:paraId="15FCD8B4" w14:textId="77777777" w:rsidR="00E512AD" w:rsidRDefault="00E512AD">
      <w:pPr>
        <w:pStyle w:val="ac"/>
        <w:numPr>
          <w:ilvl w:val="1"/>
          <w:numId w:val="4"/>
        </w:numPr>
      </w:pPr>
      <w:r>
        <w:t>что делать в случае чрезвычайной ситуации (оставаться рядом с группой, звать взрослого, не паниковать).</w:t>
      </w:r>
    </w:p>
    <w:p w14:paraId="201238E0" w14:textId="77777777" w:rsidR="00E512AD" w:rsidRDefault="00E512AD">
      <w:pPr>
        <w:pStyle w:val="ac"/>
        <w:numPr>
          <w:ilvl w:val="0"/>
          <w:numId w:val="4"/>
        </w:numPr>
      </w:pPr>
      <w:r>
        <w:t>Обсуждение туристического снаряжения (показ наглядных пособий и предметов): рюкзак, коврик, компас и т. д.</w:t>
      </w:r>
    </w:p>
    <w:p w14:paraId="761CA7CA" w14:textId="77777777" w:rsidR="00E512AD" w:rsidRDefault="00E512AD">
      <w:pPr>
        <w:pStyle w:val="ac"/>
        <w:numPr>
          <w:ilvl w:val="0"/>
          <w:numId w:val="4"/>
        </w:numPr>
      </w:pPr>
      <w:r>
        <w:t>Беседа о том, как одеваться в поход: удобная обувь, одежда по погоде, головной убор.</w:t>
      </w:r>
    </w:p>
    <w:p w14:paraId="445DD5FC" w14:textId="709B4C2A" w:rsidR="00E512AD" w:rsidRDefault="00E512AD">
      <w:pPr>
        <w:pStyle w:val="4"/>
        <w:rPr>
          <w:rFonts w:eastAsia="Times New Roman"/>
        </w:rPr>
      </w:pPr>
      <w:r>
        <w:rPr>
          <w:rFonts w:eastAsia="Times New Roman"/>
        </w:rPr>
        <w:lastRenderedPageBreak/>
        <w:t>3. Практическая часть</w:t>
      </w:r>
    </w:p>
    <w:p w14:paraId="5EE70A13" w14:textId="77777777" w:rsidR="00E512AD" w:rsidRDefault="00E512AD">
      <w:pPr>
        <w:pStyle w:val="ac"/>
      </w:pPr>
      <w:r>
        <w:rPr>
          <w:rStyle w:val="ad"/>
        </w:rPr>
        <w:t>Задание 1. «Собери рюкзак»</w:t>
      </w:r>
    </w:p>
    <w:p w14:paraId="607A5976" w14:textId="77777777" w:rsidR="00E512AD" w:rsidRDefault="00E512AD">
      <w:pPr>
        <w:pStyle w:val="ac"/>
        <w:numPr>
          <w:ilvl w:val="0"/>
          <w:numId w:val="5"/>
        </w:numPr>
      </w:pPr>
      <w:r>
        <w:t>Дети делятся на 2–3 команды.</w:t>
      </w:r>
    </w:p>
    <w:p w14:paraId="50C6E68C" w14:textId="77777777" w:rsidR="00E512AD" w:rsidRDefault="00E512AD">
      <w:pPr>
        <w:pStyle w:val="ac"/>
        <w:numPr>
          <w:ilvl w:val="0"/>
          <w:numId w:val="5"/>
        </w:numPr>
      </w:pPr>
      <w:r>
        <w:t>Каждой команде выдаётся игрушечный рюкзак и набор карточек (или мелких игрушек) с изображением предметов: еда, вода, аптечка, компас, фонарик, палатка, спички, мусорный пакет и т. д.</w:t>
      </w:r>
    </w:p>
    <w:p w14:paraId="79876B29" w14:textId="77777777" w:rsidR="00E512AD" w:rsidRDefault="00E512AD">
      <w:pPr>
        <w:pStyle w:val="ac"/>
        <w:numPr>
          <w:ilvl w:val="0"/>
          <w:numId w:val="5"/>
        </w:numPr>
      </w:pPr>
      <w:r>
        <w:t>Задача: выбрать и «положить» в рюкзак только те предметы, которые действительно нужны в походе, и объяснить свой выбор.</w:t>
      </w:r>
    </w:p>
    <w:p w14:paraId="5B271016" w14:textId="77777777" w:rsidR="00E512AD" w:rsidRDefault="00E512AD">
      <w:pPr>
        <w:pStyle w:val="ac"/>
        <w:numPr>
          <w:ilvl w:val="0"/>
          <w:numId w:val="5"/>
        </w:numPr>
      </w:pPr>
      <w:r>
        <w:t>Побеждает команда, которая быстрее и правильнее соберёт рюкзак.</w:t>
      </w:r>
    </w:p>
    <w:p w14:paraId="04A0F024" w14:textId="77777777" w:rsidR="00E512AD" w:rsidRDefault="00E512AD">
      <w:pPr>
        <w:pStyle w:val="ac"/>
      </w:pPr>
      <w:r>
        <w:rPr>
          <w:rStyle w:val="ad"/>
        </w:rPr>
        <w:t>Задание 2. «Ориентирование с компасом»</w:t>
      </w:r>
    </w:p>
    <w:p w14:paraId="2D2947E2" w14:textId="77777777" w:rsidR="00E512AD" w:rsidRDefault="00E512AD">
      <w:pPr>
        <w:pStyle w:val="ac"/>
        <w:numPr>
          <w:ilvl w:val="0"/>
          <w:numId w:val="6"/>
        </w:numPr>
      </w:pPr>
      <w:r>
        <w:t>Воспитатель показывает, как пользоваться компасом (север, юг, восток, запад).</w:t>
      </w:r>
    </w:p>
    <w:p w14:paraId="23B7626C" w14:textId="77777777" w:rsidR="00E512AD" w:rsidRDefault="00E512AD">
      <w:pPr>
        <w:pStyle w:val="ac"/>
        <w:numPr>
          <w:ilvl w:val="0"/>
          <w:numId w:val="6"/>
        </w:numPr>
      </w:pPr>
      <w:r>
        <w:t>На полу раскладываются карточки с заданиями: «Найди дерево (на севере)», «Дойди до стула (на востоке)» и т. п.</w:t>
      </w:r>
    </w:p>
    <w:p w14:paraId="4D47A159" w14:textId="77777777" w:rsidR="00E512AD" w:rsidRDefault="00E512AD">
      <w:pPr>
        <w:pStyle w:val="ac"/>
        <w:numPr>
          <w:ilvl w:val="0"/>
          <w:numId w:val="6"/>
        </w:numPr>
      </w:pPr>
      <w:r>
        <w:t>Дети по очереди берут карточку, определяют направление по компасу и выполняют задание.</w:t>
      </w:r>
    </w:p>
    <w:p w14:paraId="5005C48C" w14:textId="77777777" w:rsidR="00E512AD" w:rsidRDefault="00E512AD">
      <w:pPr>
        <w:pStyle w:val="ac"/>
      </w:pPr>
      <w:r>
        <w:rPr>
          <w:rStyle w:val="ad"/>
        </w:rPr>
        <w:t>Задание 3. «Правила поведения на природе»</w:t>
      </w:r>
    </w:p>
    <w:p w14:paraId="08521A4F" w14:textId="77777777" w:rsidR="00E512AD" w:rsidRDefault="00E512AD">
      <w:pPr>
        <w:pStyle w:val="ac"/>
        <w:numPr>
          <w:ilvl w:val="0"/>
          <w:numId w:val="7"/>
        </w:numPr>
      </w:pPr>
      <w:r>
        <w:t>На доске или на большом листе бумаги — картинки с разными ситуациями: дети бросают мусор, разводят костёр без присмотра, рвут цветы, идут гуськом по тропинке, тушат костёр и т. д.</w:t>
      </w:r>
    </w:p>
    <w:p w14:paraId="50C80E4F" w14:textId="77777777" w:rsidR="00E512AD" w:rsidRDefault="00E512AD">
      <w:pPr>
        <w:pStyle w:val="ac"/>
        <w:numPr>
          <w:ilvl w:val="0"/>
          <w:numId w:val="7"/>
        </w:numPr>
      </w:pPr>
      <w:r>
        <w:t>Дети обсуждают, какие действия правильные, а какие — нет, объясняют почему.</w:t>
      </w:r>
    </w:p>
    <w:p w14:paraId="25D9BCB9" w14:textId="77777777" w:rsidR="00E512AD" w:rsidRDefault="00E512AD">
      <w:pPr>
        <w:pStyle w:val="ac"/>
        <w:numPr>
          <w:ilvl w:val="0"/>
          <w:numId w:val="7"/>
        </w:numPr>
      </w:pPr>
      <w:r>
        <w:t>Вместе с воспитателем формулируют простые правила: «Не оставляй мусор», «Всегда туши костёр», «Ходи по тропинкам» и т. д.</w:t>
      </w:r>
    </w:p>
    <w:p w14:paraId="2D29DEBF" w14:textId="5B0295C1" w:rsidR="00E512AD" w:rsidRDefault="00E512AD">
      <w:pPr>
        <w:pStyle w:val="4"/>
        <w:rPr>
          <w:rFonts w:eastAsia="Times New Roman"/>
        </w:rPr>
      </w:pPr>
      <w:r>
        <w:rPr>
          <w:rFonts w:eastAsia="Times New Roman"/>
        </w:rPr>
        <w:t>4. Подвижная игра «Поход»</w:t>
      </w:r>
    </w:p>
    <w:p w14:paraId="3A53218D" w14:textId="77777777" w:rsidR="00E512AD" w:rsidRDefault="00E512AD">
      <w:pPr>
        <w:pStyle w:val="ac"/>
        <w:numPr>
          <w:ilvl w:val="0"/>
          <w:numId w:val="8"/>
        </w:numPr>
      </w:pPr>
      <w:r>
        <w:t>Дети выстраиваются в колонну («змейку») и «идут в поход» по залу/площадке.</w:t>
      </w:r>
    </w:p>
    <w:p w14:paraId="223AE1BC" w14:textId="77777777" w:rsidR="00E512AD" w:rsidRDefault="00E512AD">
      <w:pPr>
        <w:pStyle w:val="ac"/>
        <w:numPr>
          <w:ilvl w:val="0"/>
          <w:numId w:val="8"/>
        </w:numPr>
      </w:pPr>
      <w:r>
        <w:t>По команде воспитателя выполняют задания:</w:t>
      </w:r>
    </w:p>
    <w:p w14:paraId="47F2B606" w14:textId="77777777" w:rsidR="00E512AD" w:rsidRDefault="00E512AD">
      <w:pPr>
        <w:pStyle w:val="ac"/>
        <w:numPr>
          <w:ilvl w:val="1"/>
          <w:numId w:val="8"/>
        </w:numPr>
      </w:pPr>
      <w:r>
        <w:t>«Ручей» — перешагивают через верёвку;</w:t>
      </w:r>
    </w:p>
    <w:p w14:paraId="453DDE05" w14:textId="77777777" w:rsidR="00E512AD" w:rsidRDefault="00E512AD">
      <w:pPr>
        <w:pStyle w:val="ac"/>
        <w:numPr>
          <w:ilvl w:val="1"/>
          <w:numId w:val="8"/>
        </w:numPr>
      </w:pPr>
      <w:r>
        <w:t>«Кочка» — прыгают на одной ноге;</w:t>
      </w:r>
    </w:p>
    <w:p w14:paraId="717B377C" w14:textId="77777777" w:rsidR="00E512AD" w:rsidRDefault="00E512AD">
      <w:pPr>
        <w:pStyle w:val="ac"/>
        <w:numPr>
          <w:ilvl w:val="1"/>
          <w:numId w:val="8"/>
        </w:numPr>
      </w:pPr>
      <w:r>
        <w:t>«Привал» — садятся на туристические коврики, отдыхают;</w:t>
      </w:r>
    </w:p>
    <w:p w14:paraId="1F0C8FCD" w14:textId="77777777" w:rsidR="00E512AD" w:rsidRDefault="00E512AD">
      <w:pPr>
        <w:pStyle w:val="ac"/>
        <w:numPr>
          <w:ilvl w:val="1"/>
          <w:numId w:val="8"/>
        </w:numPr>
      </w:pPr>
      <w:r>
        <w:t>«Компас» — поворачиваются в указанном направлении (север/юг/восток/запад).</w:t>
      </w:r>
    </w:p>
    <w:p w14:paraId="3FF579C6" w14:textId="77777777" w:rsidR="00E512AD" w:rsidRDefault="00E512AD">
      <w:pPr>
        <w:pStyle w:val="ac"/>
        <w:numPr>
          <w:ilvl w:val="0"/>
          <w:numId w:val="8"/>
        </w:numPr>
      </w:pPr>
      <w:r>
        <w:t>Игра развивает координацию, внимание и командный дух.</w:t>
      </w:r>
    </w:p>
    <w:p w14:paraId="474D73A7" w14:textId="71FBBDE5" w:rsidR="00E512AD" w:rsidRDefault="00E512AD">
      <w:pPr>
        <w:pStyle w:val="4"/>
        <w:rPr>
          <w:rFonts w:eastAsia="Times New Roman"/>
        </w:rPr>
      </w:pPr>
      <w:r>
        <w:rPr>
          <w:rFonts w:eastAsia="Times New Roman"/>
        </w:rPr>
        <w:t>5. Заключительная часть</w:t>
      </w:r>
    </w:p>
    <w:p w14:paraId="015A9587" w14:textId="77777777" w:rsidR="00E512AD" w:rsidRDefault="00E512AD">
      <w:pPr>
        <w:pStyle w:val="ac"/>
        <w:numPr>
          <w:ilvl w:val="0"/>
          <w:numId w:val="9"/>
        </w:numPr>
      </w:pPr>
      <w:r>
        <w:t>Подведение итогов: что нового узнали, что больше всего понравилось.</w:t>
      </w:r>
    </w:p>
    <w:p w14:paraId="0B2716F1" w14:textId="77777777" w:rsidR="00E512AD" w:rsidRDefault="00E512AD">
      <w:pPr>
        <w:pStyle w:val="ac"/>
        <w:numPr>
          <w:ilvl w:val="0"/>
          <w:numId w:val="9"/>
        </w:numPr>
      </w:pPr>
      <w:r>
        <w:t>Повторение главных правил: слушаться взрослого, помогать друзьям, беречь природу.</w:t>
      </w:r>
    </w:p>
    <w:p w14:paraId="75A7C62F" w14:textId="77777777" w:rsidR="00E512AD" w:rsidRDefault="00E512AD">
      <w:pPr>
        <w:pStyle w:val="ac"/>
        <w:numPr>
          <w:ilvl w:val="0"/>
          <w:numId w:val="9"/>
        </w:numPr>
      </w:pPr>
      <w:r>
        <w:t>Вручение «значков юных туристов» (бумажные или нарисованные) за успешное выполнение заданий.</w:t>
      </w:r>
    </w:p>
    <w:p w14:paraId="406AEBFA" w14:textId="77777777" w:rsidR="00E512AD" w:rsidRDefault="00E512AD">
      <w:pPr>
        <w:pStyle w:val="ac"/>
        <w:numPr>
          <w:ilvl w:val="0"/>
          <w:numId w:val="9"/>
        </w:numPr>
      </w:pPr>
      <w:r>
        <w:t>Прощание и настрой на будущие приключения.</w:t>
      </w:r>
    </w:p>
    <w:p w14:paraId="60EBB175" w14:textId="77777777" w:rsidR="00E512AD" w:rsidRDefault="00E512AD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772F36C" wp14:editId="0FF160DC">
                <wp:extent cx="5940425" cy="1270"/>
                <wp:effectExtent l="0" t="31750" r="0" b="36830"/>
                <wp:docPr id="1901539597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72F0F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CzkDkf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D03B4F6" w14:textId="77777777" w:rsidR="00E512AD" w:rsidRDefault="00E512AD">
      <w:pPr>
        <w:pStyle w:val="ac"/>
      </w:pPr>
      <w:r>
        <w:rPr>
          <w:rStyle w:val="ad"/>
        </w:rPr>
        <w:lastRenderedPageBreak/>
        <w:t>Рекомендации воспитателю:</w:t>
      </w:r>
    </w:p>
    <w:p w14:paraId="22422AF1" w14:textId="77777777" w:rsidR="00E512AD" w:rsidRDefault="00E512AD">
      <w:pPr>
        <w:pStyle w:val="ac"/>
        <w:numPr>
          <w:ilvl w:val="0"/>
          <w:numId w:val="10"/>
        </w:numPr>
      </w:pPr>
      <w:r>
        <w:t>Поддерживайте игровой формат: дошкольники лучше усваивают материал через игру и наглядность.</w:t>
      </w:r>
    </w:p>
    <w:p w14:paraId="5F7636C4" w14:textId="77777777" w:rsidR="00E512AD" w:rsidRDefault="00E512AD">
      <w:pPr>
        <w:pStyle w:val="ac"/>
        <w:numPr>
          <w:ilvl w:val="0"/>
          <w:numId w:val="10"/>
        </w:numPr>
      </w:pPr>
      <w:r>
        <w:t>Хвалите каждого ребёнка, отмечайте успехи команд.</w:t>
      </w:r>
    </w:p>
    <w:p w14:paraId="551FE787" w14:textId="77777777" w:rsidR="00E512AD" w:rsidRDefault="00E512AD">
      <w:pPr>
        <w:pStyle w:val="ac"/>
        <w:numPr>
          <w:ilvl w:val="0"/>
          <w:numId w:val="10"/>
        </w:numPr>
      </w:pPr>
      <w:r>
        <w:t>Если погода позволяет, часть заданий можно провести на улице.</w:t>
      </w:r>
    </w:p>
    <w:p w14:paraId="1A4F8376" w14:textId="44005D37" w:rsidR="00E512AD" w:rsidRDefault="00E512AD" w:rsidP="004A4154">
      <w:pPr>
        <w:pStyle w:val="ac"/>
        <w:numPr>
          <w:ilvl w:val="0"/>
          <w:numId w:val="10"/>
        </w:numPr>
      </w:pPr>
      <w:r>
        <w:t>Используйте простые и понятные примеры: «Костёр может обжечь, поэтому его тушат водой», «Мусор вредит лесу, его нужно уносить с собой».</w:t>
      </w:r>
    </w:p>
    <w:p w14:paraId="5B894C83" w14:textId="77777777" w:rsidR="00F81A5E" w:rsidRDefault="00F81A5E" w:rsidP="00F81A5E">
      <w:pPr>
        <w:pStyle w:val="ac"/>
      </w:pPr>
    </w:p>
    <w:p w14:paraId="511DFED1" w14:textId="0ADD4895" w:rsidR="00E512AD" w:rsidRDefault="00F81A5E" w:rsidP="00F81A5E">
      <w:pPr>
        <w:pStyle w:val="ac"/>
      </w:pPr>
      <w:r>
        <w:t>Педагог дополнительного образования</w:t>
      </w:r>
      <w:r w:rsidR="005D086B">
        <w:t xml:space="preserve"> МКУ ДО «Грибановский</w:t>
      </w:r>
      <w:r>
        <w:t xml:space="preserve"> </w:t>
      </w:r>
      <w:r w:rsidR="009D07E5">
        <w:t>ДЮЦ»</w:t>
      </w:r>
      <w:r>
        <w:t xml:space="preserve">: </w:t>
      </w:r>
      <w:proofErr w:type="spellStart"/>
      <w:r>
        <w:t>Чиглинцев</w:t>
      </w:r>
      <w:proofErr w:type="spellEnd"/>
      <w:r>
        <w:t xml:space="preserve"> </w:t>
      </w:r>
      <w:r w:rsidR="005D086B">
        <w:t>Александр Евгеньевич</w:t>
      </w:r>
    </w:p>
    <w:sectPr w:rsidR="00E5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D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571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95A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D64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134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C66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53E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678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81E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77A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5243">
    <w:abstractNumId w:val="9"/>
  </w:num>
  <w:num w:numId="2" w16cid:durableId="1412699431">
    <w:abstractNumId w:val="7"/>
  </w:num>
  <w:num w:numId="3" w16cid:durableId="1516386505">
    <w:abstractNumId w:val="2"/>
  </w:num>
  <w:num w:numId="4" w16cid:durableId="1785996218">
    <w:abstractNumId w:val="4"/>
  </w:num>
  <w:num w:numId="5" w16cid:durableId="1806006507">
    <w:abstractNumId w:val="6"/>
  </w:num>
  <w:num w:numId="6" w16cid:durableId="114763312">
    <w:abstractNumId w:val="1"/>
  </w:num>
  <w:num w:numId="7" w16cid:durableId="745155572">
    <w:abstractNumId w:val="3"/>
  </w:num>
  <w:num w:numId="8" w16cid:durableId="634330815">
    <w:abstractNumId w:val="8"/>
  </w:num>
  <w:num w:numId="9" w16cid:durableId="305935736">
    <w:abstractNumId w:val="5"/>
  </w:num>
  <w:num w:numId="10" w16cid:durableId="61035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D"/>
    <w:rsid w:val="002B2E5F"/>
    <w:rsid w:val="004A4154"/>
    <w:rsid w:val="005D086B"/>
    <w:rsid w:val="009D07E5"/>
    <w:rsid w:val="00E512AD"/>
    <w:rsid w:val="00F8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BAF36"/>
  <w15:chartTrackingRefBased/>
  <w15:docId w15:val="{17D3E710-4092-0742-8403-B4216AE0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51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5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2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2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2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2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2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2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2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2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2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2A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512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E51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2026-04-29T21:38:00Z</dcterms:created>
  <dcterms:modified xsi:type="dcterms:W3CDTF">2026-04-29T21:38:00Z</dcterms:modified>
</cp:coreProperties>
</file>