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98E" w:rsidRPr="00E8798E" w:rsidRDefault="00E8798E" w:rsidP="00E8798E">
      <w:pPr>
        <w:pStyle w:val="1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r w:rsidRPr="00E8798E">
        <w:rPr>
          <w:rFonts w:ascii="Times New Roman" w:hAnsi="Times New Roman" w:cs="Times New Roman"/>
          <w:bCs w:val="0"/>
          <w:color w:val="000000"/>
          <w:sz w:val="24"/>
          <w:szCs w:val="24"/>
        </w:rPr>
        <w:t>Методическая разработка: «</w:t>
      </w:r>
      <w:r w:rsidRPr="00E8798E">
        <w:rPr>
          <w:rFonts w:ascii="Times New Roman" w:hAnsi="Times New Roman" w:cs="Times New Roman"/>
          <w:bCs w:val="0"/>
          <w:color w:val="000000"/>
          <w:sz w:val="24"/>
          <w:szCs w:val="24"/>
        </w:rPr>
        <w:t>Социально-педагогическая работа с «детьми улицы»</w:t>
      </w:r>
      <w:r w:rsidRPr="00E8798E">
        <w:rPr>
          <w:rFonts w:ascii="Times New Roman" w:hAnsi="Times New Roman" w:cs="Times New Roman"/>
          <w:bCs w:val="0"/>
          <w:color w:val="000000"/>
          <w:sz w:val="24"/>
          <w:szCs w:val="24"/>
        </w:rPr>
        <w:t>.</w:t>
      </w:r>
    </w:p>
    <w:p w:rsidR="00E8798E" w:rsidRPr="00E8798E" w:rsidRDefault="00E8798E" w:rsidP="00E8798E">
      <w:pPr>
        <w:pStyle w:val="a3"/>
        <w:rPr>
          <w:color w:val="000000"/>
        </w:rPr>
      </w:pPr>
      <w:r w:rsidRPr="00E8798E">
        <w:rPr>
          <w:color w:val="000000"/>
        </w:rPr>
        <w:t>В процессе социально-педагогической работы с детьми улицы предусматривается создание так называемого «реабилитационного пространства» (РП) для несовершеннолетних из группы риска. Под ним в зарубежной теории и практике социальной работы понимается формирование территориальной системы ведомств, служб, учрежде</w:t>
      </w:r>
      <w:r w:rsidRPr="00E8798E">
        <w:rPr>
          <w:color w:val="000000"/>
        </w:rPr>
        <w:softHyphen/>
        <w:t>ний, общественных инициатив, осуществляющих во взаимодействии с населением поиск и реабилитацию несовершеннолетних, входящих в целевую группу безнадзорных. По существу выражение «реабилита</w:t>
      </w:r>
      <w:r w:rsidRPr="00E8798E">
        <w:rPr>
          <w:color w:val="000000"/>
        </w:rPr>
        <w:softHyphen/>
        <w:t>ционное пространство» не совсем корректно.</w:t>
      </w:r>
      <w:bookmarkStart w:id="0" w:name="_GoBack"/>
      <w:bookmarkEnd w:id="0"/>
    </w:p>
    <w:p w:rsidR="00E8798E" w:rsidRPr="00E8798E" w:rsidRDefault="00E8798E" w:rsidP="00E8798E">
      <w:pPr>
        <w:pStyle w:val="a3"/>
        <w:rPr>
          <w:color w:val="000000"/>
        </w:rPr>
      </w:pPr>
      <w:r w:rsidRPr="00E8798E">
        <w:rPr>
          <w:color w:val="000000"/>
        </w:rPr>
        <w:t>Во-первых, выявление несовершеннолетних, относящихся к груп</w:t>
      </w:r>
      <w:r w:rsidRPr="00E8798E">
        <w:rPr>
          <w:color w:val="000000"/>
        </w:rPr>
        <w:softHyphen/>
        <w:t>пе риска, — это только первый шаг в организации деятельности по их социальной защите и налаживании социально-педагогической работы с ними.</w:t>
      </w:r>
    </w:p>
    <w:p w:rsidR="00E8798E" w:rsidRPr="00E8798E" w:rsidRDefault="00E8798E" w:rsidP="00E8798E">
      <w:pPr>
        <w:pStyle w:val="a3"/>
        <w:rPr>
          <w:color w:val="000000"/>
        </w:rPr>
      </w:pPr>
      <w:r w:rsidRPr="00E8798E">
        <w:rPr>
          <w:color w:val="000000"/>
        </w:rPr>
        <w:t>Во-вторых, обеспечение взаимодействия между ведомствами одного региона может создать наиболее благоприятные условия для выявления лиц группы риска, но проблема заключается в организа</w:t>
      </w:r>
      <w:r w:rsidRPr="00E8798E">
        <w:rPr>
          <w:color w:val="000000"/>
        </w:rPr>
        <w:softHyphen/>
        <w:t>ции защиты прав каждого и социально-педагогической работы с ним и группой в целом.</w:t>
      </w:r>
    </w:p>
    <w:p w:rsidR="00E8798E" w:rsidRPr="00E8798E" w:rsidRDefault="00E8798E" w:rsidP="00E8798E">
      <w:pPr>
        <w:pStyle w:val="a3"/>
        <w:rPr>
          <w:color w:val="000000"/>
        </w:rPr>
      </w:pPr>
      <w:r w:rsidRPr="00E8798E">
        <w:rPr>
          <w:color w:val="000000"/>
        </w:rPr>
        <w:t>В-третьих, реабилитационное пространство предусматривает воз</w:t>
      </w:r>
      <w:r w:rsidRPr="00E8798E">
        <w:rPr>
          <w:color w:val="000000"/>
        </w:rPr>
        <w:softHyphen/>
        <w:t>можности преодоления негативного влияния факторов среды, способ</w:t>
      </w:r>
      <w:r w:rsidRPr="00E8798E">
        <w:rPr>
          <w:color w:val="000000"/>
        </w:rPr>
        <w:softHyphen/>
        <w:t>ствующего развитию безнадзорности, чего не наблюдается в представ</w:t>
      </w:r>
      <w:r w:rsidRPr="00E8798E">
        <w:rPr>
          <w:color w:val="000000"/>
        </w:rPr>
        <w:softHyphen/>
        <w:t>ленном определении.</w:t>
      </w:r>
    </w:p>
    <w:p w:rsidR="00E8798E" w:rsidRPr="00E8798E" w:rsidRDefault="00E8798E" w:rsidP="00E8798E">
      <w:pPr>
        <w:pStyle w:val="a3"/>
        <w:rPr>
          <w:color w:val="000000"/>
        </w:rPr>
      </w:pPr>
      <w:r w:rsidRPr="00E8798E">
        <w:rPr>
          <w:color w:val="000000"/>
        </w:rPr>
        <w:t>В-четвертых, данное определение больше говорит о создании сис</w:t>
      </w:r>
      <w:r w:rsidRPr="00E8798E">
        <w:rPr>
          <w:color w:val="000000"/>
        </w:rPr>
        <w:softHyphen/>
        <w:t>темы взаимодействия по организации деятельности, направленной на защиту прав ребенка, преодоление создавшихся социальных проблем для него, но не предусматривает решение возникающих в данной си</w:t>
      </w:r>
      <w:r w:rsidRPr="00E8798E">
        <w:rPr>
          <w:color w:val="000000"/>
        </w:rPr>
        <w:softHyphen/>
        <w:t>туации социально-педагогических задач.</w:t>
      </w:r>
    </w:p>
    <w:p w:rsidR="00E8798E" w:rsidRPr="00E8798E" w:rsidRDefault="00E8798E" w:rsidP="00E8798E">
      <w:pPr>
        <w:pStyle w:val="a3"/>
        <w:rPr>
          <w:color w:val="000000"/>
        </w:rPr>
      </w:pPr>
      <w:r w:rsidRPr="00E8798E">
        <w:rPr>
          <w:color w:val="000000"/>
        </w:rPr>
        <w:t>Целесообразно назвать изложенную идею как создание </w:t>
      </w:r>
      <w:r w:rsidRPr="00E8798E">
        <w:rPr>
          <w:i/>
          <w:iCs/>
          <w:color w:val="000000"/>
        </w:rPr>
        <w:t>террито</w:t>
      </w:r>
      <w:r w:rsidRPr="00E8798E">
        <w:rPr>
          <w:i/>
          <w:iCs/>
          <w:color w:val="000000"/>
        </w:rPr>
        <w:softHyphen/>
        <w:t>риальной системы профилактической деятельности по защите прав ребенка </w:t>
      </w:r>
      <w:r w:rsidRPr="00E8798E">
        <w:rPr>
          <w:color w:val="000000"/>
        </w:rPr>
        <w:t>(ТСЗПР — территориальная система защиты прав ребенка). Она может решать следующие задачи:</w:t>
      </w:r>
    </w:p>
    <w:p w:rsidR="00E8798E" w:rsidRPr="00E8798E" w:rsidRDefault="00E8798E" w:rsidP="00E8798E">
      <w:pPr>
        <w:pStyle w:val="a3"/>
        <w:rPr>
          <w:color w:val="000000"/>
        </w:rPr>
      </w:pPr>
      <w:r w:rsidRPr="00E8798E">
        <w:rPr>
          <w:color w:val="000000"/>
        </w:rPr>
        <w:t>— выявлять несовершеннолетних лиц группы риска;</w:t>
      </w:r>
    </w:p>
    <w:p w:rsidR="00E8798E" w:rsidRPr="00E8798E" w:rsidRDefault="00E8798E" w:rsidP="00E8798E">
      <w:pPr>
        <w:pStyle w:val="a3"/>
        <w:numPr>
          <w:ilvl w:val="0"/>
          <w:numId w:val="16"/>
        </w:numPr>
        <w:rPr>
          <w:color w:val="000000"/>
        </w:rPr>
      </w:pPr>
      <w:r w:rsidRPr="00E8798E">
        <w:rPr>
          <w:color w:val="000000"/>
        </w:rPr>
        <w:t>обеспечивать защиту прав и свобод каждого ребенка группы риска с момента его выявления;</w:t>
      </w:r>
    </w:p>
    <w:p w:rsidR="00E8798E" w:rsidRPr="00E8798E" w:rsidRDefault="00E8798E" w:rsidP="00E8798E">
      <w:pPr>
        <w:pStyle w:val="a3"/>
        <w:numPr>
          <w:ilvl w:val="0"/>
          <w:numId w:val="16"/>
        </w:numPr>
        <w:rPr>
          <w:color w:val="000000"/>
        </w:rPr>
      </w:pPr>
      <w:r w:rsidRPr="00E8798E">
        <w:rPr>
          <w:color w:val="000000"/>
        </w:rPr>
        <w:t>координировать усилия всех заинтересованных ведомств и лиц по обеспечению социальной защиты нуждающихся детей;</w:t>
      </w:r>
    </w:p>
    <w:p w:rsidR="00E8798E" w:rsidRPr="00E8798E" w:rsidRDefault="00E8798E" w:rsidP="00E8798E">
      <w:pPr>
        <w:pStyle w:val="a3"/>
        <w:numPr>
          <w:ilvl w:val="0"/>
          <w:numId w:val="16"/>
        </w:numPr>
        <w:rPr>
          <w:color w:val="000000"/>
        </w:rPr>
      </w:pPr>
      <w:r w:rsidRPr="00E8798E">
        <w:rPr>
          <w:color w:val="000000"/>
        </w:rPr>
        <w:t>проводить профилактическую деятельность с несовершенно</w:t>
      </w:r>
      <w:r w:rsidRPr="00E8798E">
        <w:rPr>
          <w:color w:val="000000"/>
        </w:rPr>
        <w:softHyphen/>
        <w:t xml:space="preserve">летними группы риска по недопущению со стороны их </w:t>
      </w:r>
      <w:proofErr w:type="spellStart"/>
      <w:r w:rsidRPr="00E8798E">
        <w:rPr>
          <w:color w:val="000000"/>
        </w:rPr>
        <w:t>правоправных</w:t>
      </w:r>
      <w:proofErr w:type="spellEnd"/>
      <w:r w:rsidRPr="00E8798E">
        <w:rPr>
          <w:color w:val="000000"/>
        </w:rPr>
        <w:t xml:space="preserve"> действий;</w:t>
      </w:r>
    </w:p>
    <w:p w:rsidR="00E8798E" w:rsidRPr="00E8798E" w:rsidRDefault="00E8798E" w:rsidP="00E8798E">
      <w:pPr>
        <w:pStyle w:val="a3"/>
        <w:numPr>
          <w:ilvl w:val="0"/>
          <w:numId w:val="16"/>
        </w:numPr>
        <w:rPr>
          <w:color w:val="000000"/>
        </w:rPr>
      </w:pPr>
      <w:r w:rsidRPr="00E8798E">
        <w:rPr>
          <w:color w:val="000000"/>
        </w:rPr>
        <w:t>направлять детей группы риска в приюты, центры социальной реабилитации с учетом возраста и их социальных проблем.</w:t>
      </w:r>
    </w:p>
    <w:p w:rsidR="00E8798E" w:rsidRPr="00E8798E" w:rsidRDefault="00E8798E" w:rsidP="00E8798E">
      <w:pPr>
        <w:pStyle w:val="a3"/>
        <w:rPr>
          <w:color w:val="000000"/>
        </w:rPr>
      </w:pPr>
      <w:r w:rsidRPr="00E8798E">
        <w:rPr>
          <w:i/>
          <w:iCs/>
          <w:color w:val="000000"/>
        </w:rPr>
        <w:t>Основные функции ТСЗПР:</w:t>
      </w:r>
    </w:p>
    <w:p w:rsidR="00E8798E" w:rsidRPr="00E8798E" w:rsidRDefault="00E8798E" w:rsidP="00E8798E">
      <w:pPr>
        <w:pStyle w:val="a3"/>
        <w:numPr>
          <w:ilvl w:val="0"/>
          <w:numId w:val="17"/>
        </w:numPr>
        <w:rPr>
          <w:color w:val="000000"/>
        </w:rPr>
      </w:pPr>
      <w:r w:rsidRPr="00E8798E">
        <w:rPr>
          <w:color w:val="000000"/>
        </w:rPr>
        <w:t>объединение и координация усилий всех заинтересованных в защите прав несовершеннолетних и социально-педагогической работе с ними на территории ТСЗПР;</w:t>
      </w:r>
    </w:p>
    <w:p w:rsidR="00E8798E" w:rsidRPr="00E8798E" w:rsidRDefault="00E8798E" w:rsidP="00E8798E">
      <w:pPr>
        <w:pStyle w:val="a3"/>
        <w:numPr>
          <w:ilvl w:val="0"/>
          <w:numId w:val="17"/>
        </w:numPr>
        <w:rPr>
          <w:color w:val="000000"/>
        </w:rPr>
      </w:pPr>
      <w:r w:rsidRPr="00E8798E">
        <w:rPr>
          <w:color w:val="000000"/>
        </w:rPr>
        <w:lastRenderedPageBreak/>
        <w:t>исследовательские, направленные на выявление безнадзорных и социального сиротства, а также причин их возникновения, возмож</w:t>
      </w:r>
      <w:r w:rsidRPr="00E8798E">
        <w:rPr>
          <w:color w:val="000000"/>
        </w:rPr>
        <w:softHyphen/>
        <w:t>ностей профилактической работы по месту жительства и др.;</w:t>
      </w:r>
    </w:p>
    <w:p w:rsidR="00E8798E" w:rsidRPr="00E8798E" w:rsidRDefault="00E8798E" w:rsidP="00E8798E">
      <w:pPr>
        <w:pStyle w:val="a3"/>
        <w:numPr>
          <w:ilvl w:val="0"/>
          <w:numId w:val="18"/>
        </w:numPr>
        <w:rPr>
          <w:color w:val="000000"/>
        </w:rPr>
      </w:pPr>
      <w:r w:rsidRPr="00E8798E">
        <w:rPr>
          <w:color w:val="000000"/>
        </w:rPr>
        <w:t xml:space="preserve">обеспечение </w:t>
      </w:r>
      <w:proofErr w:type="spellStart"/>
      <w:r w:rsidRPr="00E8798E">
        <w:rPr>
          <w:color w:val="000000"/>
        </w:rPr>
        <w:t>социозащитной</w:t>
      </w:r>
      <w:proofErr w:type="spellEnd"/>
      <w:r w:rsidRPr="00E8798E">
        <w:rPr>
          <w:color w:val="000000"/>
        </w:rPr>
        <w:t xml:space="preserve"> деятельности по отношению к не</w:t>
      </w:r>
      <w:r w:rsidRPr="00E8798E">
        <w:rPr>
          <w:color w:val="000000"/>
        </w:rPr>
        <w:softHyphen/>
        <w:t>совершеннолетним;</w:t>
      </w:r>
    </w:p>
    <w:p w:rsidR="00E8798E" w:rsidRPr="00E8798E" w:rsidRDefault="00E8798E" w:rsidP="00E8798E">
      <w:pPr>
        <w:pStyle w:val="a3"/>
        <w:numPr>
          <w:ilvl w:val="0"/>
          <w:numId w:val="18"/>
        </w:numPr>
        <w:rPr>
          <w:color w:val="000000"/>
        </w:rPr>
      </w:pPr>
      <w:r w:rsidRPr="00E8798E">
        <w:rPr>
          <w:color w:val="000000"/>
        </w:rPr>
        <w:t xml:space="preserve">привлечение к </w:t>
      </w:r>
      <w:proofErr w:type="spellStart"/>
      <w:r w:rsidRPr="00E8798E">
        <w:rPr>
          <w:color w:val="000000"/>
        </w:rPr>
        <w:t>социозащитной</w:t>
      </w:r>
      <w:proofErr w:type="spellEnd"/>
      <w:r w:rsidRPr="00E8798E">
        <w:rPr>
          <w:color w:val="000000"/>
        </w:rPr>
        <w:t xml:space="preserve"> деятельности по отношению к несовершеннолетним населения района;</w:t>
      </w:r>
    </w:p>
    <w:p w:rsidR="00E8798E" w:rsidRPr="00E8798E" w:rsidRDefault="00E8798E" w:rsidP="00E8798E">
      <w:pPr>
        <w:pStyle w:val="a3"/>
        <w:numPr>
          <w:ilvl w:val="0"/>
          <w:numId w:val="18"/>
        </w:numPr>
        <w:rPr>
          <w:color w:val="000000"/>
        </w:rPr>
      </w:pPr>
      <w:r w:rsidRPr="00E8798E">
        <w:rPr>
          <w:color w:val="000000"/>
        </w:rPr>
        <w:t>социально-педагогическая деятельность по отношению к несо</w:t>
      </w:r>
      <w:r w:rsidRPr="00E8798E">
        <w:rPr>
          <w:color w:val="000000"/>
        </w:rPr>
        <w:softHyphen/>
        <w:t>вершеннолетним, ставшим ее объектами;</w:t>
      </w:r>
    </w:p>
    <w:p w:rsidR="00E8798E" w:rsidRPr="00E8798E" w:rsidRDefault="00E8798E" w:rsidP="00E8798E">
      <w:pPr>
        <w:pStyle w:val="a3"/>
        <w:numPr>
          <w:ilvl w:val="0"/>
          <w:numId w:val="18"/>
        </w:numPr>
        <w:rPr>
          <w:color w:val="000000"/>
        </w:rPr>
      </w:pPr>
      <w:r w:rsidRPr="00E8798E">
        <w:rPr>
          <w:color w:val="000000"/>
        </w:rPr>
        <w:t>содействие законотворческой инициативе в сфере защиты прав ребенка.</w:t>
      </w:r>
    </w:p>
    <w:p w:rsidR="00E8798E" w:rsidRPr="00E8798E" w:rsidRDefault="00E8798E" w:rsidP="00E8798E">
      <w:pPr>
        <w:pStyle w:val="a3"/>
        <w:rPr>
          <w:color w:val="000000"/>
        </w:rPr>
      </w:pPr>
      <w:r w:rsidRPr="00E8798E">
        <w:rPr>
          <w:i/>
          <w:iCs/>
          <w:color w:val="000000"/>
        </w:rPr>
        <w:t>Основные принципы деятельности социального работника в ТСЗПР.</w:t>
      </w:r>
    </w:p>
    <w:p w:rsidR="00E8798E" w:rsidRPr="00E8798E" w:rsidRDefault="00E8798E" w:rsidP="00E8798E">
      <w:pPr>
        <w:pStyle w:val="a3"/>
        <w:rPr>
          <w:color w:val="000000"/>
        </w:rPr>
      </w:pPr>
      <w:r w:rsidRPr="00E8798E">
        <w:rPr>
          <w:color w:val="000000"/>
        </w:rPr>
        <w:t>Принципы деятельности социального работника в ТСЗПР можно разделить на группы в зависимости: от отношения к объекту деятель</w:t>
      </w:r>
      <w:r w:rsidRPr="00E8798E">
        <w:rPr>
          <w:color w:val="000000"/>
        </w:rPr>
        <w:softHyphen/>
        <w:t>ности специалиста — ребенку, юноше и от профессионализма и пози</w:t>
      </w:r>
      <w:r w:rsidRPr="00E8798E">
        <w:rPr>
          <w:color w:val="000000"/>
        </w:rPr>
        <w:softHyphen/>
        <w:t>ции специалиста в деятельности.</w:t>
      </w:r>
    </w:p>
    <w:p w:rsidR="00E8798E" w:rsidRPr="00E8798E" w:rsidRDefault="00E8798E" w:rsidP="00E8798E">
      <w:pPr>
        <w:pStyle w:val="a3"/>
        <w:rPr>
          <w:color w:val="000000"/>
        </w:rPr>
      </w:pPr>
      <w:r w:rsidRPr="00E8798E">
        <w:rPr>
          <w:color w:val="000000"/>
        </w:rPr>
        <w:t>Принципы, </w:t>
      </w:r>
      <w:r w:rsidRPr="00E8798E">
        <w:rPr>
          <w:i/>
          <w:iCs/>
          <w:color w:val="000000"/>
        </w:rPr>
        <w:t>обусловленные профессионализмом специалиста и его деятельностью.</w:t>
      </w:r>
    </w:p>
    <w:p w:rsidR="00E8798E" w:rsidRPr="00E8798E" w:rsidRDefault="00E8798E" w:rsidP="00E8798E">
      <w:pPr>
        <w:pStyle w:val="a3"/>
        <w:rPr>
          <w:color w:val="000000"/>
        </w:rPr>
      </w:pPr>
      <w:r w:rsidRPr="00E8798E">
        <w:rPr>
          <w:i/>
          <w:iCs/>
          <w:color w:val="000000"/>
        </w:rPr>
        <w:t>Принцип компетентности. </w:t>
      </w:r>
      <w:r w:rsidRPr="00E8798E">
        <w:rPr>
          <w:color w:val="000000"/>
        </w:rPr>
        <w:t>В работу с детьми и молодежью можно включаться только компетентному человеку, знающему субкультуру молодежи, умеющему ее понимать и уважать. В противном случае ему просто будет сложно понять «детей улицы», их особую субкультуру, интересы, увлечения, позиции, отношение к окружающей среде, людям разного возраста и статуса.</w:t>
      </w:r>
    </w:p>
    <w:p w:rsidR="00E8798E" w:rsidRPr="00E8798E" w:rsidRDefault="00E8798E" w:rsidP="00E8798E">
      <w:pPr>
        <w:pStyle w:val="a3"/>
        <w:rPr>
          <w:color w:val="000000"/>
        </w:rPr>
      </w:pPr>
      <w:r w:rsidRPr="00E8798E">
        <w:rPr>
          <w:i/>
          <w:iCs/>
          <w:color w:val="000000"/>
        </w:rPr>
        <w:t>Принцип искренности. </w:t>
      </w:r>
      <w:r w:rsidRPr="00E8798E">
        <w:rPr>
          <w:color w:val="000000"/>
        </w:rPr>
        <w:t>С детьми и молодежью можно строить диа</w:t>
      </w:r>
      <w:r w:rsidRPr="00E8798E">
        <w:rPr>
          <w:color w:val="000000"/>
        </w:rPr>
        <w:softHyphen/>
        <w:t>логовые отношения только тогда, когда между собеседниками склады</w:t>
      </w:r>
      <w:r w:rsidRPr="00E8798E">
        <w:rPr>
          <w:color w:val="000000"/>
        </w:rPr>
        <w:softHyphen/>
        <w:t>ваются доверительные отношения. Это обязывает специалиста быть всегда искренним, говорить только то, что знает сам, в чем уверен. Не следует обещать детям то, во что он сам не верит или в чем сомнева</w:t>
      </w:r>
      <w:r w:rsidRPr="00E8798E">
        <w:rPr>
          <w:color w:val="000000"/>
        </w:rPr>
        <w:softHyphen/>
        <w:t>ется. Если специалист не знает ответа на поставленный ему вопрос, лучше в этом честно признаться. От этого его авторитет не уменьшит</w:t>
      </w:r>
      <w:r w:rsidRPr="00E8798E">
        <w:rPr>
          <w:color w:val="000000"/>
        </w:rPr>
        <w:softHyphen/>
        <w:t>ся, и в то же время возможности для дальнейшего диалога не будут утрачены.</w:t>
      </w:r>
    </w:p>
    <w:p w:rsidR="00E8798E" w:rsidRPr="00E8798E" w:rsidRDefault="00E8798E" w:rsidP="00E8798E">
      <w:pPr>
        <w:pStyle w:val="a3"/>
        <w:rPr>
          <w:color w:val="000000"/>
        </w:rPr>
      </w:pPr>
      <w:r w:rsidRPr="00E8798E">
        <w:rPr>
          <w:i/>
          <w:iCs/>
          <w:color w:val="000000"/>
        </w:rPr>
        <w:t>Принцип естественности в профессиональной деятельности. </w:t>
      </w:r>
      <w:r w:rsidRPr="00E8798E">
        <w:rPr>
          <w:color w:val="000000"/>
        </w:rPr>
        <w:t>Со</w:t>
      </w:r>
      <w:r w:rsidRPr="00E8798E">
        <w:rPr>
          <w:color w:val="000000"/>
        </w:rPr>
        <w:softHyphen/>
        <w:t>циальный работник строит свою деятельность как можно более есте</w:t>
      </w:r>
      <w:r w:rsidRPr="00E8798E">
        <w:rPr>
          <w:color w:val="000000"/>
        </w:rPr>
        <w:softHyphen/>
        <w:t>ственно. Он не играет, а относится к ней с позиции своей компетен</w:t>
      </w:r>
      <w:r w:rsidRPr="00E8798E">
        <w:rPr>
          <w:color w:val="000000"/>
        </w:rPr>
        <w:softHyphen/>
        <w:t>ции. Он слушает ребят, интересуется их опытом, в меру необходимос</w:t>
      </w:r>
      <w:r w:rsidRPr="00E8798E">
        <w:rPr>
          <w:color w:val="000000"/>
        </w:rPr>
        <w:softHyphen/>
        <w:t>ти учится понимать их.</w:t>
      </w:r>
    </w:p>
    <w:p w:rsidR="00E8798E" w:rsidRPr="00E8798E" w:rsidRDefault="00E8798E" w:rsidP="00E8798E">
      <w:pPr>
        <w:pStyle w:val="a3"/>
        <w:rPr>
          <w:color w:val="000000"/>
        </w:rPr>
      </w:pPr>
      <w:proofErr w:type="spellStart"/>
      <w:r w:rsidRPr="00E8798E">
        <w:rPr>
          <w:i/>
          <w:iCs/>
          <w:color w:val="000000"/>
        </w:rPr>
        <w:t>Принципнезависимости</w:t>
      </w:r>
      <w:proofErr w:type="spellEnd"/>
      <w:r w:rsidRPr="00E8798E">
        <w:rPr>
          <w:i/>
          <w:iCs/>
          <w:color w:val="000000"/>
        </w:rPr>
        <w:t xml:space="preserve"> и достаточности, </w:t>
      </w:r>
      <w:proofErr w:type="spellStart"/>
      <w:r w:rsidRPr="00E8798E">
        <w:rPr>
          <w:i/>
          <w:iCs/>
          <w:color w:val="000000"/>
        </w:rPr>
        <w:t>какличности</w:t>
      </w:r>
      <w:proofErr w:type="spellEnd"/>
      <w:r w:rsidRPr="00E8798E">
        <w:rPr>
          <w:i/>
          <w:iCs/>
          <w:color w:val="000000"/>
        </w:rPr>
        <w:t>, способной привлекать детей, быть для них интересной. </w:t>
      </w:r>
      <w:r w:rsidRPr="00E8798E">
        <w:rPr>
          <w:color w:val="000000"/>
        </w:rPr>
        <w:t>Дети тянутся к тому, кто привлекает их внимание своей личностью, авторитетностью, незави</w:t>
      </w:r>
      <w:r w:rsidRPr="00E8798E">
        <w:rPr>
          <w:color w:val="000000"/>
        </w:rPr>
        <w:softHyphen/>
        <w:t>симостью и силой воли. Социальный работник, решивший работать с детьми улицы, должен чувствовать себя личностью и уметь ее про</w:t>
      </w:r>
      <w:r w:rsidRPr="00E8798E">
        <w:rPr>
          <w:color w:val="000000"/>
        </w:rPr>
        <w:softHyphen/>
        <w:t>являть.</w:t>
      </w:r>
    </w:p>
    <w:p w:rsidR="00E8798E" w:rsidRPr="00E8798E" w:rsidRDefault="00E8798E" w:rsidP="00E8798E">
      <w:pPr>
        <w:pStyle w:val="a3"/>
        <w:rPr>
          <w:color w:val="000000"/>
        </w:rPr>
      </w:pPr>
      <w:r w:rsidRPr="00E8798E">
        <w:rPr>
          <w:color w:val="000000"/>
        </w:rPr>
        <w:t>Принципы, </w:t>
      </w:r>
      <w:r w:rsidRPr="00E8798E">
        <w:rPr>
          <w:i/>
          <w:iCs/>
          <w:color w:val="000000"/>
        </w:rPr>
        <w:t>обусловленные отношением специалиста к объекту де</w:t>
      </w:r>
      <w:r w:rsidRPr="00E8798E">
        <w:rPr>
          <w:i/>
          <w:iCs/>
          <w:color w:val="000000"/>
        </w:rPr>
        <w:softHyphen/>
        <w:t>ятельности и самой деятельности.</w:t>
      </w:r>
    </w:p>
    <w:p w:rsidR="00E8798E" w:rsidRPr="00E8798E" w:rsidRDefault="00E8798E" w:rsidP="00E8798E">
      <w:pPr>
        <w:pStyle w:val="a3"/>
        <w:rPr>
          <w:color w:val="000000"/>
        </w:rPr>
      </w:pPr>
      <w:r w:rsidRPr="00E8798E">
        <w:rPr>
          <w:i/>
          <w:iCs/>
          <w:color w:val="000000"/>
        </w:rPr>
        <w:t>Принцип уважения личного достоинства ребенка. </w:t>
      </w:r>
      <w:r w:rsidRPr="00E8798E">
        <w:rPr>
          <w:color w:val="000000"/>
        </w:rPr>
        <w:t>Социальный ра</w:t>
      </w:r>
      <w:r w:rsidRPr="00E8798E">
        <w:rPr>
          <w:color w:val="000000"/>
        </w:rPr>
        <w:softHyphen/>
        <w:t>ботник должен подходить к ребенку с учетом того, каков он есть, с его достоинствами и недостатками. Не следует выделять его как «типич</w:t>
      </w:r>
      <w:r w:rsidRPr="00E8798E">
        <w:rPr>
          <w:color w:val="000000"/>
        </w:rPr>
        <w:softHyphen/>
        <w:t>ного», «нормального». Он оказался в данной жизненной ситуации по различным причинам. Специалист не должен опускаться до унижения ребенка. Он, напротив, должен стремиться помочь ему в его жизнен</w:t>
      </w:r>
      <w:r w:rsidRPr="00E8798E">
        <w:rPr>
          <w:color w:val="000000"/>
        </w:rPr>
        <w:softHyphen/>
        <w:t>ной ситуации. С каждым из них он строит свою деятельность, прини</w:t>
      </w:r>
      <w:r w:rsidRPr="00E8798E">
        <w:rPr>
          <w:color w:val="000000"/>
        </w:rPr>
        <w:softHyphen/>
        <w:t>мая во внимание его индивидуальность.</w:t>
      </w:r>
    </w:p>
    <w:p w:rsidR="00E8798E" w:rsidRPr="00E8798E" w:rsidRDefault="00E8798E" w:rsidP="00E8798E">
      <w:pPr>
        <w:pStyle w:val="a3"/>
        <w:rPr>
          <w:color w:val="000000"/>
        </w:rPr>
      </w:pPr>
      <w:r w:rsidRPr="00E8798E">
        <w:rPr>
          <w:i/>
          <w:iCs/>
          <w:color w:val="000000"/>
        </w:rPr>
        <w:t>Принцип доверия к несовершеннолетнему. </w:t>
      </w:r>
      <w:r w:rsidRPr="00E8798E">
        <w:rPr>
          <w:color w:val="000000"/>
        </w:rPr>
        <w:t>В основе деятельности специалиста — доверие к подростку. Оно подразумевает принятие на веру любой информации, которую несовершеннолетний выдает в про</w:t>
      </w:r>
      <w:r w:rsidRPr="00E8798E">
        <w:rPr>
          <w:color w:val="000000"/>
        </w:rPr>
        <w:softHyphen/>
        <w:t>цессе общения. Это необходимый фактор в установлении доверитель</w:t>
      </w:r>
      <w:r w:rsidRPr="00E8798E">
        <w:rPr>
          <w:color w:val="000000"/>
        </w:rPr>
        <w:softHyphen/>
        <w:t>ных отношений с ним. Как правило, подросток, почувствовав полное доверие со стороны педагога, сам открывает ему секреты и представ</w:t>
      </w:r>
      <w:r w:rsidRPr="00E8798E">
        <w:rPr>
          <w:color w:val="000000"/>
        </w:rPr>
        <w:softHyphen/>
        <w:t>ляет правильную информацию. В дальнейшем социальный педагог досконально проверяет ее и пользуется полученными данными ис</w:t>
      </w:r>
      <w:r w:rsidRPr="00E8798E">
        <w:rPr>
          <w:color w:val="000000"/>
        </w:rPr>
        <w:softHyphen/>
        <w:t>ключительно аккуратно.</w:t>
      </w:r>
    </w:p>
    <w:p w:rsidR="00E8798E" w:rsidRPr="00E8798E" w:rsidRDefault="00E8798E" w:rsidP="00E8798E">
      <w:pPr>
        <w:pStyle w:val="a3"/>
        <w:rPr>
          <w:color w:val="000000"/>
        </w:rPr>
      </w:pPr>
      <w:r w:rsidRPr="00E8798E">
        <w:rPr>
          <w:i/>
          <w:iCs/>
          <w:color w:val="000000"/>
        </w:rPr>
        <w:t>Принцип добровольности. </w:t>
      </w:r>
      <w:r w:rsidRPr="00E8798E">
        <w:rPr>
          <w:color w:val="000000"/>
        </w:rPr>
        <w:t>Он основан на простой мысли: </w:t>
      </w:r>
      <w:r w:rsidRPr="00E8798E">
        <w:rPr>
          <w:i/>
          <w:iCs/>
          <w:color w:val="000000"/>
        </w:rPr>
        <w:t>насильно вернуть ребенка в нормальную жизнь невозможно. </w:t>
      </w:r>
      <w:r w:rsidRPr="00E8798E">
        <w:rPr>
          <w:color w:val="000000"/>
        </w:rPr>
        <w:t>Для этого нужно его желание. Это значит: для того чтобы приступить к оказанию помощи и коррекционной работе с каждым из наблюдаемых подростков, социаль</w:t>
      </w:r>
      <w:r w:rsidRPr="00E8798E">
        <w:rPr>
          <w:color w:val="000000"/>
        </w:rPr>
        <w:softHyphen/>
        <w:t>ный работник заключает с ним вербальный контракт, определяющий участие в спасении и реабилитации несовершеннолетнего обеих сторон процесса — социального работника и ребенка (подростка). Реализация требований этого принципа — дело исключительно деликатное. Специ</w:t>
      </w:r>
      <w:r w:rsidRPr="00E8798E">
        <w:rPr>
          <w:color w:val="000000"/>
        </w:rPr>
        <w:softHyphen/>
        <w:t>алист может вмешаться в ситуацию вопреки воле подростка только тогда, когда существует явная угроза его жизни и здоровью. В то же время каждый день пребывания на улице формирует у него соответст</w:t>
      </w:r>
      <w:r w:rsidRPr="00E8798E">
        <w:rPr>
          <w:color w:val="000000"/>
        </w:rPr>
        <w:softHyphen/>
        <w:t>вующий социальный опыт, «благополучие», и далеко не всегда этот под</w:t>
      </w:r>
      <w:r w:rsidRPr="00E8798E">
        <w:rPr>
          <w:color w:val="000000"/>
        </w:rPr>
        <w:softHyphen/>
        <w:t>росток заинтересован в помощи специалиста. Опасность для его жизни, перспективы криминализации остаются очень большими.</w:t>
      </w:r>
    </w:p>
    <w:p w:rsidR="00E8798E" w:rsidRPr="00E8798E" w:rsidRDefault="00E8798E" w:rsidP="00E8798E">
      <w:pPr>
        <w:pStyle w:val="a3"/>
        <w:rPr>
          <w:color w:val="000000"/>
        </w:rPr>
      </w:pPr>
      <w:r w:rsidRPr="00E8798E">
        <w:rPr>
          <w:i/>
          <w:iCs/>
          <w:color w:val="000000"/>
        </w:rPr>
        <w:t>Принцип соблюдения интересов несовершеннолетнего. </w:t>
      </w:r>
      <w:r w:rsidRPr="00E8798E">
        <w:rPr>
          <w:color w:val="000000"/>
        </w:rPr>
        <w:t>В основе со</w:t>
      </w:r>
      <w:r w:rsidRPr="00E8798E">
        <w:rPr>
          <w:color w:val="000000"/>
        </w:rPr>
        <w:softHyphen/>
        <w:t>циально-педагогической деятельности лежат интересы детей группы риска, каждого ребенка, подростка. Во всех спорных ситуациях, в ко</w:t>
      </w:r>
      <w:r w:rsidRPr="00E8798E">
        <w:rPr>
          <w:color w:val="000000"/>
        </w:rPr>
        <w:softHyphen/>
        <w:t>торых существует конфликт интересов взрослых граждан и несовер</w:t>
      </w:r>
      <w:r w:rsidRPr="00E8798E">
        <w:rPr>
          <w:color w:val="000000"/>
        </w:rPr>
        <w:softHyphen/>
        <w:t>шеннолетних, специали</w:t>
      </w:r>
      <w:proofErr w:type="gramStart"/>
      <w:r w:rsidRPr="00E8798E">
        <w:rPr>
          <w:color w:val="000000"/>
        </w:rPr>
        <w:t>ст вст</w:t>
      </w:r>
      <w:proofErr w:type="gramEnd"/>
      <w:r w:rsidRPr="00E8798E">
        <w:rPr>
          <w:color w:val="000000"/>
        </w:rPr>
        <w:t>ает на сторону несовершеннолетнего. Проявление ребенка, не соответствующее общественным нормам, вос</w:t>
      </w:r>
      <w:r w:rsidRPr="00E8798E">
        <w:rPr>
          <w:color w:val="000000"/>
        </w:rPr>
        <w:softHyphen/>
        <w:t>принимается не как преступление, а как социальная болезнь, не всегда понятная ему самому, но ощущаемая им и окружающим миром в том или ином виде.</w:t>
      </w:r>
    </w:p>
    <w:p w:rsidR="00E8798E" w:rsidRPr="00E8798E" w:rsidRDefault="00E8798E" w:rsidP="00E8798E">
      <w:pPr>
        <w:pStyle w:val="a3"/>
        <w:rPr>
          <w:color w:val="000000"/>
        </w:rPr>
      </w:pPr>
      <w:r w:rsidRPr="00E8798E">
        <w:rPr>
          <w:color w:val="000000"/>
        </w:rPr>
        <w:t>Социально-педагогическая работа с несовершеннолетними улицы предусматривает определенные этапы:</w:t>
      </w:r>
    </w:p>
    <w:p w:rsidR="00E8798E" w:rsidRPr="00E8798E" w:rsidRDefault="00E8798E" w:rsidP="00E8798E">
      <w:pPr>
        <w:pStyle w:val="a3"/>
        <w:rPr>
          <w:color w:val="000000"/>
        </w:rPr>
      </w:pPr>
      <w:r w:rsidRPr="00E8798E">
        <w:rPr>
          <w:i/>
          <w:iCs/>
          <w:color w:val="000000"/>
        </w:rPr>
        <w:t>1-й этап — контакт и мотивирование. </w:t>
      </w:r>
      <w:r w:rsidRPr="00E8798E">
        <w:rPr>
          <w:color w:val="000000"/>
        </w:rPr>
        <w:t xml:space="preserve">Этот этап подразумевает контакт с несовершеннолетним и его мотивирование на </w:t>
      </w:r>
      <w:proofErr w:type="spellStart"/>
      <w:r w:rsidRPr="00E8798E">
        <w:rPr>
          <w:color w:val="000000"/>
        </w:rPr>
        <w:t>ресоциализа-цию</w:t>
      </w:r>
      <w:proofErr w:type="spellEnd"/>
      <w:r w:rsidRPr="00E8798E">
        <w:rPr>
          <w:color w:val="000000"/>
        </w:rPr>
        <w:t>. В этот период:</w:t>
      </w:r>
    </w:p>
    <w:p w:rsidR="00E8798E" w:rsidRPr="00E8798E" w:rsidRDefault="00E8798E" w:rsidP="00E8798E">
      <w:pPr>
        <w:pStyle w:val="a3"/>
        <w:numPr>
          <w:ilvl w:val="0"/>
          <w:numId w:val="19"/>
        </w:numPr>
        <w:rPr>
          <w:color w:val="000000"/>
        </w:rPr>
      </w:pPr>
      <w:r w:rsidRPr="00E8798E">
        <w:rPr>
          <w:color w:val="000000"/>
        </w:rPr>
        <w:t>при необходимости ребенку оказывается экстренная помощь и предоставляется необходимая защита;</w:t>
      </w:r>
    </w:p>
    <w:p w:rsidR="00E8798E" w:rsidRPr="00E8798E" w:rsidRDefault="00E8798E" w:rsidP="00E8798E">
      <w:pPr>
        <w:pStyle w:val="a3"/>
        <w:numPr>
          <w:ilvl w:val="0"/>
          <w:numId w:val="19"/>
        </w:numPr>
        <w:rPr>
          <w:color w:val="000000"/>
        </w:rPr>
      </w:pPr>
      <w:r w:rsidRPr="00E8798E">
        <w:rPr>
          <w:color w:val="000000"/>
        </w:rPr>
        <w:t>определяются травмирующие факторы и возможности их пре</w:t>
      </w:r>
      <w:r w:rsidRPr="00E8798E">
        <w:rPr>
          <w:color w:val="000000"/>
        </w:rPr>
        <w:softHyphen/>
        <w:t>одоления;</w:t>
      </w:r>
    </w:p>
    <w:p w:rsidR="00E8798E" w:rsidRPr="00E8798E" w:rsidRDefault="00E8798E" w:rsidP="00E8798E">
      <w:pPr>
        <w:pStyle w:val="a3"/>
        <w:numPr>
          <w:ilvl w:val="0"/>
          <w:numId w:val="19"/>
        </w:numPr>
        <w:rPr>
          <w:color w:val="000000"/>
        </w:rPr>
      </w:pPr>
      <w:r w:rsidRPr="00E8798E">
        <w:rPr>
          <w:color w:val="000000"/>
        </w:rPr>
        <w:t>изучается сам ребенок, проводится его общая диагностика, оп</w:t>
      </w:r>
      <w:r w:rsidRPr="00E8798E">
        <w:rPr>
          <w:color w:val="000000"/>
        </w:rPr>
        <w:softHyphen/>
        <w:t>ределяются причины его попадания на улицу;</w:t>
      </w:r>
    </w:p>
    <w:p w:rsidR="00E8798E" w:rsidRPr="00E8798E" w:rsidRDefault="00E8798E" w:rsidP="00E8798E">
      <w:pPr>
        <w:pStyle w:val="a3"/>
        <w:numPr>
          <w:ilvl w:val="0"/>
          <w:numId w:val="19"/>
        </w:numPr>
        <w:rPr>
          <w:color w:val="000000"/>
        </w:rPr>
      </w:pPr>
      <w:r w:rsidRPr="00E8798E">
        <w:rPr>
          <w:color w:val="000000"/>
        </w:rPr>
        <w:t>выявляется наличие у него родителей, возможности и целесо</w:t>
      </w:r>
      <w:r w:rsidRPr="00E8798E">
        <w:rPr>
          <w:color w:val="000000"/>
        </w:rPr>
        <w:softHyphen/>
        <w:t>образность его возвращения в семью (если таковая имеется);</w:t>
      </w:r>
    </w:p>
    <w:p w:rsidR="00E8798E" w:rsidRPr="00E8798E" w:rsidRDefault="00E8798E" w:rsidP="00E8798E">
      <w:pPr>
        <w:pStyle w:val="a3"/>
        <w:numPr>
          <w:ilvl w:val="0"/>
          <w:numId w:val="19"/>
        </w:numPr>
        <w:rPr>
          <w:color w:val="000000"/>
        </w:rPr>
      </w:pPr>
      <w:r w:rsidRPr="00E8798E">
        <w:rPr>
          <w:color w:val="000000"/>
        </w:rPr>
        <w:t xml:space="preserve">делается прогноз, где и в каких условиях этот ребенок мог бы пройти следующий этап социально-педагогической работы — </w:t>
      </w:r>
      <w:proofErr w:type="spellStart"/>
      <w:r w:rsidRPr="00E8798E">
        <w:rPr>
          <w:color w:val="000000"/>
        </w:rPr>
        <w:t>ресоци-ализацию</w:t>
      </w:r>
      <w:proofErr w:type="spellEnd"/>
      <w:r w:rsidRPr="00E8798E">
        <w:rPr>
          <w:color w:val="000000"/>
        </w:rPr>
        <w:t>;</w:t>
      </w:r>
    </w:p>
    <w:p w:rsidR="00E8798E" w:rsidRPr="00E8798E" w:rsidRDefault="00E8798E" w:rsidP="00E8798E">
      <w:pPr>
        <w:pStyle w:val="a3"/>
        <w:numPr>
          <w:ilvl w:val="0"/>
          <w:numId w:val="19"/>
        </w:numPr>
        <w:rPr>
          <w:color w:val="000000"/>
        </w:rPr>
      </w:pPr>
      <w:r w:rsidRPr="00E8798E">
        <w:rPr>
          <w:color w:val="000000"/>
        </w:rPr>
        <w:t xml:space="preserve">пишется на него социально-педагогическая </w:t>
      </w:r>
      <w:proofErr w:type="gramStart"/>
      <w:r w:rsidRPr="00E8798E">
        <w:rPr>
          <w:color w:val="000000"/>
        </w:rPr>
        <w:t>характеристика</w:t>
      </w:r>
      <w:proofErr w:type="gramEnd"/>
      <w:r w:rsidRPr="00E8798E">
        <w:rPr>
          <w:color w:val="000000"/>
        </w:rPr>
        <w:t xml:space="preserve"> и разрабатываются первичные рекомендации по социально-педагоги</w:t>
      </w:r>
      <w:r w:rsidRPr="00E8798E">
        <w:rPr>
          <w:color w:val="000000"/>
        </w:rPr>
        <w:softHyphen/>
        <w:t>ческой работе с ним;</w:t>
      </w:r>
    </w:p>
    <w:p w:rsidR="00E8798E" w:rsidRPr="00E8798E" w:rsidRDefault="00E8798E" w:rsidP="00E8798E">
      <w:pPr>
        <w:pStyle w:val="a3"/>
        <w:numPr>
          <w:ilvl w:val="0"/>
          <w:numId w:val="19"/>
        </w:numPr>
        <w:rPr>
          <w:color w:val="000000"/>
        </w:rPr>
      </w:pPr>
      <w:r w:rsidRPr="00E8798E">
        <w:rPr>
          <w:color w:val="000000"/>
        </w:rPr>
        <w:t>решается проблема возможности организации правозащитной и социально-педагогической работы с конкретным ребенком по месту жительства;</w:t>
      </w:r>
    </w:p>
    <w:p w:rsidR="00E8798E" w:rsidRPr="00E8798E" w:rsidRDefault="00E8798E" w:rsidP="00E8798E">
      <w:pPr>
        <w:pStyle w:val="a3"/>
        <w:numPr>
          <w:ilvl w:val="0"/>
          <w:numId w:val="19"/>
        </w:numPr>
        <w:rPr>
          <w:color w:val="000000"/>
        </w:rPr>
      </w:pPr>
      <w:r w:rsidRPr="00E8798E">
        <w:rPr>
          <w:color w:val="000000"/>
        </w:rPr>
        <w:t>ребенок направляется в центр (учреждение) социально-педаго</w:t>
      </w:r>
      <w:r w:rsidRPr="00E8798E">
        <w:rPr>
          <w:color w:val="000000"/>
        </w:rPr>
        <w:softHyphen/>
        <w:t xml:space="preserve">гической работы (социальной реабилитации, приют, </w:t>
      </w:r>
      <w:proofErr w:type="spellStart"/>
      <w:r w:rsidRPr="00E8798E">
        <w:rPr>
          <w:color w:val="000000"/>
        </w:rPr>
        <w:t>интернатное</w:t>
      </w:r>
      <w:proofErr w:type="spellEnd"/>
      <w:r w:rsidRPr="00E8798E">
        <w:rPr>
          <w:color w:val="000000"/>
        </w:rPr>
        <w:t xml:space="preserve"> или иное учреждение).</w:t>
      </w:r>
    </w:p>
    <w:p w:rsidR="00E8798E" w:rsidRPr="00E8798E" w:rsidRDefault="00E8798E" w:rsidP="00E8798E">
      <w:pPr>
        <w:pStyle w:val="a3"/>
        <w:rPr>
          <w:color w:val="000000"/>
        </w:rPr>
      </w:pPr>
      <w:r w:rsidRPr="00E8798E">
        <w:rPr>
          <w:color w:val="000000"/>
        </w:rPr>
        <w:t>Ориентировочное время первого этапа — 1—4 недели.</w:t>
      </w:r>
    </w:p>
    <w:p w:rsidR="00E8798E" w:rsidRPr="00E8798E" w:rsidRDefault="00E8798E" w:rsidP="00E8798E">
      <w:pPr>
        <w:pStyle w:val="a3"/>
        <w:rPr>
          <w:color w:val="000000"/>
        </w:rPr>
      </w:pPr>
      <w:r w:rsidRPr="00E8798E">
        <w:rPr>
          <w:i/>
          <w:iCs/>
          <w:color w:val="000000"/>
        </w:rPr>
        <w:t xml:space="preserve">2-й этап — </w:t>
      </w:r>
      <w:proofErr w:type="spellStart"/>
      <w:r w:rsidRPr="00E8798E">
        <w:rPr>
          <w:i/>
          <w:iCs/>
          <w:color w:val="000000"/>
        </w:rPr>
        <w:t>ресоциализация</w:t>
      </w:r>
      <w:proofErr w:type="spellEnd"/>
      <w:r w:rsidRPr="00E8798E">
        <w:rPr>
          <w:i/>
          <w:iCs/>
          <w:color w:val="000000"/>
        </w:rPr>
        <w:t>. </w:t>
      </w:r>
      <w:r w:rsidRPr="00E8798E">
        <w:rPr>
          <w:color w:val="000000"/>
        </w:rPr>
        <w:t>На этом этапе необходимо обеспечить первичную реабилитацию (</w:t>
      </w:r>
      <w:proofErr w:type="spellStart"/>
      <w:r w:rsidRPr="00E8798E">
        <w:rPr>
          <w:color w:val="000000"/>
        </w:rPr>
        <w:t>ресоциализацию</w:t>
      </w:r>
      <w:proofErr w:type="spellEnd"/>
      <w:r w:rsidRPr="00E8798E">
        <w:rPr>
          <w:color w:val="000000"/>
        </w:rPr>
        <w:t>) несовершеннолетнего. В зависимости от характера социально-педагогической проблемы такая деятельность может осуществляться в специальном центре (приюте) или по месту постоянного жительства ребенка. Содержание деятельности включает:</w:t>
      </w:r>
    </w:p>
    <w:p w:rsidR="00E8798E" w:rsidRPr="00E8798E" w:rsidRDefault="00E8798E" w:rsidP="00E8798E">
      <w:pPr>
        <w:pStyle w:val="a3"/>
        <w:rPr>
          <w:color w:val="000000"/>
        </w:rPr>
      </w:pPr>
      <w:r w:rsidRPr="00E8798E">
        <w:rPr>
          <w:color w:val="000000"/>
        </w:rPr>
        <w:t>— разработку индивидуальной программы социально-педагогичес</w:t>
      </w:r>
      <w:r w:rsidRPr="00E8798E">
        <w:rPr>
          <w:color w:val="000000"/>
        </w:rPr>
        <w:softHyphen/>
        <w:t xml:space="preserve">кой работы с несовершеннолетним. </w:t>
      </w:r>
      <w:proofErr w:type="gramStart"/>
      <w:r w:rsidRPr="00E8798E">
        <w:rPr>
          <w:color w:val="000000"/>
        </w:rPr>
        <w:t>Эта программа предусматривает коррекцию последствий различных форм насилия над ребенком в се</w:t>
      </w:r>
      <w:r w:rsidRPr="00E8798E">
        <w:rPr>
          <w:color w:val="000000"/>
        </w:rPr>
        <w:softHyphen/>
        <w:t>мейной, школьной или иной среде, ставшей причиной его ухода на улицу; определение содержания и способов реализации культурно-эс</w:t>
      </w:r>
      <w:r w:rsidRPr="00E8798E">
        <w:rPr>
          <w:color w:val="000000"/>
        </w:rPr>
        <w:softHyphen/>
        <w:t>тетического, интеллектуального развития и восстановительного обра</w:t>
      </w:r>
      <w:r w:rsidRPr="00E8798E">
        <w:rPr>
          <w:color w:val="000000"/>
        </w:rPr>
        <w:softHyphen/>
        <w:t>зования ребенка; возможную коррекцию системы нравственных цен</w:t>
      </w:r>
      <w:r w:rsidRPr="00E8798E">
        <w:rPr>
          <w:color w:val="000000"/>
        </w:rPr>
        <w:softHyphen/>
        <w:t>ностей, стереотипов поведения и мировосприятия, коммуникативных свойств и форм общения и другие социально-педагогические проб</w:t>
      </w:r>
      <w:r w:rsidRPr="00E8798E">
        <w:rPr>
          <w:color w:val="000000"/>
        </w:rPr>
        <w:softHyphen/>
        <w:t>лемы;</w:t>
      </w:r>
      <w:proofErr w:type="gramEnd"/>
    </w:p>
    <w:p w:rsidR="00E8798E" w:rsidRPr="00E8798E" w:rsidRDefault="00E8798E" w:rsidP="00E8798E">
      <w:pPr>
        <w:pStyle w:val="a3"/>
        <w:rPr>
          <w:color w:val="000000"/>
        </w:rPr>
      </w:pPr>
      <w:r w:rsidRPr="00E8798E">
        <w:rPr>
          <w:color w:val="000000"/>
        </w:rPr>
        <w:t>— адаптацию ребенка в новых (изменяющихся) условиях. Это особенно важно, когда ребенок попадает в специальное учреждение (реабилитационный центр). В определенной степени он нуждается в такой адаптации и помощи для снятия стрессовых явлений из-за нахождения в новых, непривычных для него условиях, которые не</w:t>
      </w:r>
      <w:r w:rsidRPr="00E8798E">
        <w:rPr>
          <w:color w:val="000000"/>
        </w:rPr>
        <w:softHyphen/>
        <w:t>обходимы ему для смены стереотипов уличной жизни, установок на выживание в агрессивных социальных средах на принятие социаль</w:t>
      </w:r>
      <w:r w:rsidRPr="00E8798E">
        <w:rPr>
          <w:color w:val="000000"/>
        </w:rPr>
        <w:softHyphen/>
        <w:t>ных норм и стереотипов поведения в новых условиях жизни и вос</w:t>
      </w:r>
      <w:r w:rsidRPr="00E8798E">
        <w:rPr>
          <w:color w:val="000000"/>
        </w:rPr>
        <w:softHyphen/>
        <w:t>питания;</w:t>
      </w:r>
    </w:p>
    <w:p w:rsidR="00E8798E" w:rsidRPr="00E8798E" w:rsidRDefault="00E8798E" w:rsidP="00E8798E">
      <w:pPr>
        <w:pStyle w:val="a3"/>
        <w:numPr>
          <w:ilvl w:val="0"/>
          <w:numId w:val="20"/>
        </w:numPr>
        <w:rPr>
          <w:color w:val="000000"/>
        </w:rPr>
      </w:pPr>
      <w:r w:rsidRPr="00E8798E">
        <w:rPr>
          <w:color w:val="000000"/>
        </w:rPr>
        <w:t>реализацию индивидуальной и групповой программ социально-педагогической работы с ребенком. В каждом центре, как правило, су</w:t>
      </w:r>
      <w:r w:rsidRPr="00E8798E">
        <w:rPr>
          <w:color w:val="000000"/>
        </w:rPr>
        <w:softHyphen/>
        <w:t>ществуют программы социально-педагогической работы с группой. Появление нового человека не требует ее изменения, однако могут иметь место определенные корректировки, которые позволяют либо включать его в воспитательный процесс как соучастника, либо пред</w:t>
      </w:r>
      <w:r w:rsidRPr="00E8798E">
        <w:rPr>
          <w:color w:val="000000"/>
        </w:rPr>
        <w:softHyphen/>
        <w:t>усматривать определенное влияние на него;</w:t>
      </w:r>
    </w:p>
    <w:p w:rsidR="00E8798E" w:rsidRPr="00E8798E" w:rsidRDefault="00E8798E" w:rsidP="00E8798E">
      <w:pPr>
        <w:pStyle w:val="a3"/>
        <w:numPr>
          <w:ilvl w:val="0"/>
          <w:numId w:val="20"/>
        </w:numPr>
        <w:rPr>
          <w:color w:val="000000"/>
        </w:rPr>
      </w:pPr>
      <w:r w:rsidRPr="00E8798E">
        <w:rPr>
          <w:color w:val="000000"/>
        </w:rPr>
        <w:t>организацию работы с ближайшим окружением ребенка, с целью создания для него наиболее благоприятной социально-педаго</w:t>
      </w:r>
      <w:r w:rsidRPr="00E8798E">
        <w:rPr>
          <w:color w:val="000000"/>
        </w:rPr>
        <w:softHyphen/>
        <w:t>гической среды;</w:t>
      </w:r>
    </w:p>
    <w:p w:rsidR="00E8798E" w:rsidRPr="00E8798E" w:rsidRDefault="00E8798E" w:rsidP="00E8798E">
      <w:pPr>
        <w:pStyle w:val="a3"/>
        <w:numPr>
          <w:ilvl w:val="0"/>
          <w:numId w:val="20"/>
        </w:numPr>
        <w:rPr>
          <w:color w:val="000000"/>
        </w:rPr>
      </w:pPr>
      <w:r w:rsidRPr="00E8798E">
        <w:rPr>
          <w:color w:val="000000"/>
        </w:rPr>
        <w:t>вовлечение по возможности в социально-педагогическую дея</w:t>
      </w:r>
      <w:r w:rsidRPr="00E8798E">
        <w:rPr>
          <w:color w:val="000000"/>
        </w:rPr>
        <w:softHyphen/>
        <w:t>тельность ближайшего окружения ребенка лиц, наиболее заинтересо</w:t>
      </w:r>
      <w:r w:rsidRPr="00E8798E">
        <w:rPr>
          <w:color w:val="000000"/>
        </w:rPr>
        <w:softHyphen/>
        <w:t>ванных в его исправлении (перевоспитании). К ним относятся: роди</w:t>
      </w:r>
      <w:r w:rsidRPr="00E8798E">
        <w:rPr>
          <w:color w:val="000000"/>
        </w:rPr>
        <w:softHyphen/>
        <w:t>тели либо лица, их заменяющие, родственники, в случае их заинтересованности в решении судьбы ребенка, учителя и др.;</w:t>
      </w:r>
    </w:p>
    <w:p w:rsidR="00E8798E" w:rsidRPr="00E8798E" w:rsidRDefault="00E8798E" w:rsidP="00E8798E">
      <w:pPr>
        <w:pStyle w:val="a3"/>
        <w:numPr>
          <w:ilvl w:val="0"/>
          <w:numId w:val="20"/>
        </w:numPr>
        <w:rPr>
          <w:color w:val="000000"/>
        </w:rPr>
      </w:pPr>
      <w:r w:rsidRPr="00E8798E">
        <w:rPr>
          <w:color w:val="000000"/>
        </w:rPr>
        <w:t>консультационную деятельность. Она осуществляется с ребен</w:t>
      </w:r>
      <w:r w:rsidRPr="00E8798E">
        <w:rPr>
          <w:color w:val="000000"/>
        </w:rPr>
        <w:softHyphen/>
        <w:t>ком, родителями или лицами, их заменяющими, воспитателями, осу</w:t>
      </w:r>
      <w:r w:rsidRPr="00E8798E">
        <w:rPr>
          <w:color w:val="000000"/>
        </w:rPr>
        <w:softHyphen/>
        <w:t>ществляющими социально-педагогическую работу с ребенком;</w:t>
      </w:r>
    </w:p>
    <w:p w:rsidR="00E8798E" w:rsidRPr="00E8798E" w:rsidRDefault="00E8798E" w:rsidP="00E8798E">
      <w:pPr>
        <w:pStyle w:val="a3"/>
        <w:numPr>
          <w:ilvl w:val="0"/>
          <w:numId w:val="20"/>
        </w:numPr>
        <w:rPr>
          <w:color w:val="000000"/>
        </w:rPr>
      </w:pPr>
      <w:r w:rsidRPr="00E8798E">
        <w:rPr>
          <w:color w:val="000000"/>
        </w:rPr>
        <w:t>проведение иной деятельности, связанной с индивидуальными проблемами ребенка. К ним относятся в зависимости от необходимос</w:t>
      </w:r>
      <w:r w:rsidRPr="00E8798E">
        <w:rPr>
          <w:color w:val="000000"/>
        </w:rPr>
        <w:softHyphen/>
        <w:t>ти: лечение, психологическая реабилитация, решение каких-либо про</w:t>
      </w:r>
      <w:r w:rsidRPr="00E8798E">
        <w:rPr>
          <w:color w:val="000000"/>
        </w:rPr>
        <w:softHyphen/>
        <w:t>блем, где необходимо участие социального работника (закрепление права на жилье, защита интересов ребенка в суде и пр.).</w:t>
      </w:r>
    </w:p>
    <w:p w:rsidR="00E8798E" w:rsidRPr="00E8798E" w:rsidRDefault="00E8798E" w:rsidP="00E8798E">
      <w:pPr>
        <w:pStyle w:val="a3"/>
        <w:rPr>
          <w:color w:val="000000"/>
        </w:rPr>
      </w:pPr>
      <w:r w:rsidRPr="00E8798E">
        <w:rPr>
          <w:color w:val="000000"/>
        </w:rPr>
        <w:t>Ориентировочное время второго этапа — 2—4 месяца.</w:t>
      </w:r>
    </w:p>
    <w:p w:rsidR="00E8798E" w:rsidRPr="00E8798E" w:rsidRDefault="00E8798E" w:rsidP="00E8798E">
      <w:pPr>
        <w:pStyle w:val="a3"/>
        <w:rPr>
          <w:color w:val="000000"/>
        </w:rPr>
      </w:pPr>
      <w:r w:rsidRPr="00E8798E">
        <w:rPr>
          <w:i/>
          <w:iCs/>
          <w:color w:val="000000"/>
        </w:rPr>
        <w:t>3-й этап </w:t>
      </w:r>
      <w:r w:rsidRPr="00E8798E">
        <w:rPr>
          <w:color w:val="000000"/>
        </w:rPr>
        <w:t>— </w:t>
      </w:r>
      <w:r w:rsidRPr="00E8798E">
        <w:rPr>
          <w:i/>
          <w:iCs/>
          <w:color w:val="000000"/>
        </w:rPr>
        <w:t>завершающая реабилитация. </w:t>
      </w:r>
      <w:r w:rsidRPr="00E8798E">
        <w:rPr>
          <w:color w:val="000000"/>
        </w:rPr>
        <w:t>Это этап завершения со</w:t>
      </w:r>
      <w:r w:rsidRPr="00E8798E">
        <w:rPr>
          <w:color w:val="000000"/>
        </w:rPr>
        <w:softHyphen/>
        <w:t>циально-педагогической (реабилитационной) работы с ребенком и его окружением. Практически речь идет о реализации результатов пер</w:t>
      </w:r>
      <w:r w:rsidRPr="00E8798E">
        <w:rPr>
          <w:color w:val="000000"/>
        </w:rPr>
        <w:softHyphen/>
        <w:t>вичной ресоциализации (приобретения ребенком нового социального опыта) в повседневной жизни. По тому, как проходит этот этап, можно судить о степени достижения социально-педагогической цели в работе с ребенком и его окружением.</w:t>
      </w:r>
    </w:p>
    <w:p w:rsidR="00E8798E" w:rsidRPr="00E8798E" w:rsidRDefault="00E8798E" w:rsidP="00E8798E">
      <w:pPr>
        <w:pStyle w:val="a3"/>
        <w:rPr>
          <w:color w:val="000000"/>
        </w:rPr>
      </w:pPr>
      <w:r w:rsidRPr="00E8798E">
        <w:rPr>
          <w:color w:val="000000"/>
        </w:rPr>
        <w:t>В процессе социально-педагогической работы с ребенком собира</w:t>
      </w:r>
      <w:r w:rsidRPr="00E8798E">
        <w:rPr>
          <w:color w:val="000000"/>
        </w:rPr>
        <w:softHyphen/>
        <w:t>ется информация о том, что сделано и какие получены результаты.</w:t>
      </w:r>
    </w:p>
    <w:p w:rsidR="00E8798E" w:rsidRPr="00E8798E" w:rsidRDefault="00E8798E" w:rsidP="00E8798E">
      <w:pPr>
        <w:pStyle w:val="a3"/>
        <w:rPr>
          <w:color w:val="000000"/>
        </w:rPr>
      </w:pPr>
      <w:r w:rsidRPr="00E8798E">
        <w:rPr>
          <w:color w:val="000000"/>
        </w:rPr>
        <w:t>Полученная информация позволяет проследить ход выполнения про</w:t>
      </w:r>
      <w:r w:rsidRPr="00E8798E">
        <w:rPr>
          <w:color w:val="000000"/>
        </w:rPr>
        <w:softHyphen/>
        <w:t>граммы индивидуальной работы, дать ей количественную и качест</w:t>
      </w:r>
      <w:r w:rsidRPr="00E8798E">
        <w:rPr>
          <w:color w:val="000000"/>
        </w:rPr>
        <w:softHyphen/>
        <w:t>венную оценку, фиксировать промежуточные результаты, выявить, какое влияние она оказала на судьбу каждого воспитанника. База дан</w:t>
      </w:r>
      <w:r w:rsidRPr="00E8798E">
        <w:rPr>
          <w:color w:val="000000"/>
        </w:rPr>
        <w:softHyphen/>
        <w:t>ных представляет статистический материал по проблеме социально-педагогической работы с детьми улицы. Такой материал необходим для осмысления опыта социально-педагогической работы и разработ</w:t>
      </w:r>
      <w:r w:rsidRPr="00E8798E">
        <w:rPr>
          <w:color w:val="000000"/>
        </w:rPr>
        <w:softHyphen/>
        <w:t>ки рекомендаций для специалистов, работающих на разных этапах ре</w:t>
      </w:r>
      <w:r w:rsidRPr="00E8798E">
        <w:rPr>
          <w:color w:val="000000"/>
        </w:rPr>
        <w:softHyphen/>
        <w:t>абилитационной работы с несовершеннолетними.</w:t>
      </w:r>
    </w:p>
    <w:p w:rsidR="00E8798E" w:rsidRPr="00E8798E" w:rsidRDefault="00E8798E" w:rsidP="00E8798E">
      <w:pPr>
        <w:pStyle w:val="a3"/>
        <w:rPr>
          <w:color w:val="000000"/>
        </w:rPr>
      </w:pPr>
      <w:r w:rsidRPr="00E8798E">
        <w:rPr>
          <w:color w:val="000000"/>
        </w:rPr>
        <w:t>Данные аналитической работы и деятельность по выполнению программ служат основанием для изменения общественного мнения, политики в области прав несовершеннолетних и нормативно-законо</w:t>
      </w:r>
      <w:r w:rsidRPr="00E8798E">
        <w:rPr>
          <w:color w:val="000000"/>
        </w:rPr>
        <w:softHyphen/>
        <w:t>дательной базы.</w:t>
      </w:r>
    </w:p>
    <w:p w:rsidR="00934D91" w:rsidRDefault="00E8798E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3BB6"/>
    <w:multiLevelType w:val="multilevel"/>
    <w:tmpl w:val="F648E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9A1054"/>
    <w:multiLevelType w:val="multilevel"/>
    <w:tmpl w:val="22F8EB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2013CE"/>
    <w:multiLevelType w:val="multilevel"/>
    <w:tmpl w:val="F20A0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ED3C7C"/>
    <w:multiLevelType w:val="multilevel"/>
    <w:tmpl w:val="41F0F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764EB7"/>
    <w:multiLevelType w:val="multilevel"/>
    <w:tmpl w:val="31281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C27B28"/>
    <w:multiLevelType w:val="multilevel"/>
    <w:tmpl w:val="EAD23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1008B8"/>
    <w:multiLevelType w:val="multilevel"/>
    <w:tmpl w:val="75ACC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9C702A"/>
    <w:multiLevelType w:val="multilevel"/>
    <w:tmpl w:val="AC34F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280E37"/>
    <w:multiLevelType w:val="multilevel"/>
    <w:tmpl w:val="28D25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091D59"/>
    <w:multiLevelType w:val="multilevel"/>
    <w:tmpl w:val="44746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036ECA"/>
    <w:multiLevelType w:val="multilevel"/>
    <w:tmpl w:val="FA508C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1454F9"/>
    <w:multiLevelType w:val="multilevel"/>
    <w:tmpl w:val="42ECB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A6773B"/>
    <w:multiLevelType w:val="multilevel"/>
    <w:tmpl w:val="B37C1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F90BF2"/>
    <w:multiLevelType w:val="multilevel"/>
    <w:tmpl w:val="06B24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845810"/>
    <w:multiLevelType w:val="multilevel"/>
    <w:tmpl w:val="5EE04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0420F2A"/>
    <w:multiLevelType w:val="multilevel"/>
    <w:tmpl w:val="FED03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C77889"/>
    <w:multiLevelType w:val="multilevel"/>
    <w:tmpl w:val="F5BA8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ED818E5"/>
    <w:multiLevelType w:val="multilevel"/>
    <w:tmpl w:val="6CDA6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D1132E"/>
    <w:multiLevelType w:val="multilevel"/>
    <w:tmpl w:val="0A8C1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EB00AEF"/>
    <w:multiLevelType w:val="multilevel"/>
    <w:tmpl w:val="6590B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15"/>
  </w:num>
  <w:num w:numId="5">
    <w:abstractNumId w:val="11"/>
  </w:num>
  <w:num w:numId="6">
    <w:abstractNumId w:val="12"/>
  </w:num>
  <w:num w:numId="7">
    <w:abstractNumId w:val="13"/>
  </w:num>
  <w:num w:numId="8">
    <w:abstractNumId w:val="14"/>
  </w:num>
  <w:num w:numId="9">
    <w:abstractNumId w:val="16"/>
  </w:num>
  <w:num w:numId="10">
    <w:abstractNumId w:val="7"/>
  </w:num>
  <w:num w:numId="11">
    <w:abstractNumId w:val="6"/>
  </w:num>
  <w:num w:numId="12">
    <w:abstractNumId w:val="17"/>
  </w:num>
  <w:num w:numId="13">
    <w:abstractNumId w:val="4"/>
  </w:num>
  <w:num w:numId="14">
    <w:abstractNumId w:val="18"/>
  </w:num>
  <w:num w:numId="15">
    <w:abstractNumId w:val="1"/>
  </w:num>
  <w:num w:numId="16">
    <w:abstractNumId w:val="9"/>
  </w:num>
  <w:num w:numId="17">
    <w:abstractNumId w:val="19"/>
  </w:num>
  <w:num w:numId="18">
    <w:abstractNumId w:val="3"/>
  </w:num>
  <w:num w:numId="19">
    <w:abstractNumId w:val="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98E"/>
    <w:rsid w:val="006848D7"/>
    <w:rsid w:val="00B230B0"/>
    <w:rsid w:val="00E8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79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879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879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87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7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79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79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79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879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879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87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7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79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79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7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1894</Words>
  <Characters>10797</Characters>
  <Application>Microsoft Office Word</Application>
  <DocSecurity>0</DocSecurity>
  <Lines>89</Lines>
  <Paragraphs>25</Paragraphs>
  <ScaleCrop>false</ScaleCrop>
  <Company/>
  <LinksUpToDate>false</LinksUpToDate>
  <CharactersWithSpaces>12666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2026-04-22T11:33:00Z</dcterms:created>
  <dcterms:modified xsi:type="dcterms:W3CDTF">2026-04-22T15:46:00Z</dcterms:modified>
</cp:coreProperties>
</file>