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37" w:rsidRPr="00293997" w:rsidRDefault="00203037" w:rsidP="002030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Патриотическое воспитание на уроках истории</w:t>
      </w:r>
      <w:r w:rsidR="0032257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Сагалакова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Степановна</w:t>
      </w:r>
    </w:p>
    <w:p w:rsidR="00203037" w:rsidRDefault="00203037" w:rsidP="00203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Организация: М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«Нидымская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школа-детский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сад»  </w:t>
      </w:r>
    </w:p>
    <w:p w:rsidR="00DA397E" w:rsidRDefault="00203037" w:rsidP="00DA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Населенный пункт: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край, Эвенкийский муниципальный район, поселок Нидым. </w:t>
      </w:r>
    </w:p>
    <w:p w:rsidR="0020303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Уроки истории – это не просто хронологическое изложение событий, дат и имен. Это мощный инструмент формирования личности, и, в частности, патриотического сознания молодого поколения. Именно на этих уроках закладываются основы уважения к прошлому своей страны, понимание ее достижений и трудностей, а также осознание своей роли в ее настоящем и будущем.</w:t>
      </w:r>
    </w:p>
    <w:p w:rsidR="00DA397E" w:rsidRDefault="00DA397E" w:rsidP="00DA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97E">
        <w:rPr>
          <w:rFonts w:ascii="Times New Roman" w:eastAsia="Times New Roman" w:hAnsi="Times New Roman" w:cs="Times New Roman"/>
          <w:b/>
          <w:bCs/>
          <w:sz w:val="28"/>
          <w:szCs w:val="28"/>
        </w:rPr>
        <w:t>Год защитника Отечества в 2025 году</w:t>
      </w:r>
      <w:r w:rsidRPr="00DA397E">
        <w:rPr>
          <w:rFonts w:ascii="Times New Roman" w:eastAsia="Times New Roman" w:hAnsi="Times New Roman" w:cs="Times New Roman"/>
          <w:sz w:val="28"/>
          <w:szCs w:val="28"/>
        </w:rPr>
        <w:t xml:space="preserve"> 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 наши защитники Отечества своей мужественностью и самоотверженностью. </w:t>
      </w:r>
    </w:p>
    <w:p w:rsidR="00DA397E" w:rsidRDefault="00DA397E" w:rsidP="00DA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97E">
        <w:rPr>
          <w:rFonts w:ascii="Times New Roman" w:eastAsia="Times New Roman" w:hAnsi="Times New Roman" w:cs="Times New Roman"/>
          <w:sz w:val="28"/>
          <w:szCs w:val="28"/>
        </w:rPr>
        <w:t>Весь год культурно-массовые мероприятия, приуроченные к теме года, будут носить патриотический характер. На федеральном и региональном уровне пройдут два крупнейших всероссийских фестиваля: «Салют Победы» и «Вместе мы – Россия». В плане мероприятий юбилейного года – акции «Георгиевская ленточка» и «Бессмертный полк», просветительский проект «Диктант Победы».</w:t>
      </w:r>
    </w:p>
    <w:p w:rsidR="00DA397E" w:rsidRPr="00DA397E" w:rsidRDefault="00DA397E" w:rsidP="00DA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97E">
        <w:rPr>
          <w:rFonts w:ascii="Times New Roman" w:hAnsi="Times New Roman" w:cs="Times New Roman"/>
          <w:sz w:val="28"/>
          <w:szCs w:val="28"/>
        </w:rPr>
        <w:t>И поэтому тему самообразования "Патриотическое воспитание на уроках истории" я выбрала неслучайно.</w:t>
      </w:r>
    </w:p>
    <w:p w:rsidR="0020303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на уроках истории – это целенаправленный процесс формирования у учащихся чувства любви к Родине, гордости за ее историю и культуру, готовности служить ей и защищать ее интересы. Это не принудительное навязывание идеологии, а скорее создание условий для осмысления учащимися ценности своей страны, ее уникальности и значимости в мировом контексте.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Историческая память: история – это коллективная память народа. Изучая ее, учащиеся прикасаются к опыту предыдущих поколений, узнают о подвигах и свершениях, о борьбе за свободу и независимость. Это формирует чувство преемственности и принадлежности к большой общности.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Ценностные ориентиры: исторические события часто связаны с проявлением таких качеств, как мужество, самоотверженность, справедливость, ответственность. Анализируя их, учащиеся могут формировать собственные ценностные ориентиры, понимая, какие поступки достойны уважения и подражания.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Противодействие искажениям: в современном мире существует множество попыток исказить историческую правду, переписать прошлое в угоду сиюминутным интересам. Уроки истории, основанные на достоверных фактах и объективном анализе, помогают учащимся критически мыслить и противостоять подобным манипуляциям.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293997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: изучение судеб людей в разные исторические эпохи, их радостей и горестей, помогает развивать </w:t>
      </w:r>
      <w:proofErr w:type="spellStart"/>
      <w:r w:rsidRPr="00293997">
        <w:rPr>
          <w:rFonts w:ascii="Times New Roman" w:eastAsia="Times New Roman" w:hAnsi="Times New Roman" w:cs="Times New Roman"/>
          <w:sz w:val="28"/>
          <w:szCs w:val="28"/>
        </w:rPr>
        <w:t>эмпатию</w:t>
      </w:r>
      <w:proofErr w:type="spellEnd"/>
      <w:r w:rsidRPr="00293997">
        <w:rPr>
          <w:rFonts w:ascii="Times New Roman" w:eastAsia="Times New Roman" w:hAnsi="Times New Roman" w:cs="Times New Roman"/>
          <w:sz w:val="28"/>
          <w:szCs w:val="28"/>
        </w:rPr>
        <w:t>, понимание человеческих страданий и стремление к миру.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Как эффективно проводить патриотическое воспитание на уроках истории?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Эффективность патриотического воспитания на уроках истории зависит от множества факторов, включая методику преподавания, используемые материалы и личность учителя. Вот несколько ключевых направлений: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Акцент на позитивных примерах и достижениях: важно не только говорить о трудностях и трагедиях, но и уделять должное внимание героическим страницам истории, выдающимся личностям, научным и культурным достижениям. Это формирует чувство гордости и вдохновляет.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Использование разнообразных форм и методов: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Дискуссии и дебаты</w:t>
      </w:r>
      <w:r w:rsidRPr="0029399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 обсуждение спорных исторических вопросов, анализ различных точек зрения стимулирует критическое мышление и формирует собственное мнение.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Работа с историческими источниками: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 изучение писем, дневников, документов, фотографий позволяет учащимся "прикоснуться" к прошлому, почувствовать его атмосферу и лучше понять мотивы поступков людей.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Проектная деятельность:</w:t>
      </w:r>
      <w:r w:rsidRPr="0029399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>исследовательские проекты, посвященные истории родного края, семейным историям, значимым событиям, позволяют учащимся глубже погрузиться в тему и проявить инициативу.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Экскурсии и посещение музеев: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 реальные встречи с историческими артефактами и местами событий оставляют неизгладимое впечатление и делают историю более живой.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 xml:space="preserve">Использование </w:t>
      </w:r>
      <w:proofErr w:type="spellStart"/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мультимедийных</w:t>
      </w:r>
      <w:proofErr w:type="spellEnd"/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ресурсов: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 документальные фильмы, реконструкции, интерактивные карты помогают сделать урок более наглядным и увлекательным.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Формирование уважения к символам государства</w:t>
      </w:r>
      <w:r w:rsidRPr="0029399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 флаг, герб, гимн – это не просто формальные атрибуты, а символы национальной идентичности. Важно объяснять их значение и воспитывать уважительное отношение к ним.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Связь истории с современностью: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показывать, как исторические события влияют на современную жизнь, как прошлое формирует настоящее. Это помогает учащимся осознать свою роль в построении будущего.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Личный пример учителя</w:t>
      </w:r>
      <w:r w:rsidRPr="0029399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 учитель истории, искренне любящий свою Родину и свою профессию, способный увлечь учеников своим энтузиазмом и глубокими знаниями, является самым мощным инструментом патриотического воспитания. </w:t>
      </w:r>
      <w:proofErr w:type="gramStart"/>
      <w:r w:rsidRPr="00293997">
        <w:rPr>
          <w:rFonts w:ascii="Times New Roman" w:eastAsia="Times New Roman" w:hAnsi="Times New Roman" w:cs="Times New Roman"/>
          <w:sz w:val="28"/>
          <w:szCs w:val="28"/>
        </w:rPr>
        <w:t>Его собственная гражданская позиция, уважение к истории и способность вызывать интерес к предмету – бесценны.</w:t>
      </w:r>
      <w:proofErr w:type="gramEnd"/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Вызовы и пути их преодоления: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 несмотря на важность патриотического воспитания, существуют и определенные вызовы. Один из них – это избегание поверхностного патриотизма, который сводится к громким лозунгам и формальным мероприятиям. Для его преодоления необходимо: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Глубокое осмысление: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 уроки должны побуждать к анализу, а не к слепому принятию информации. Важно задавать вопросы "почему?", "как?", "каковы последствия?".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Объективность и многогранность: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 xml:space="preserve"> история не бывает черно-белой. Необходимо представлять разные точки зрения, признавать ошибки и трагедии, чтобы формировать зрелое и критическое мышление.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Индивидуальный подход:</w:t>
      </w:r>
      <w:r w:rsidRPr="0029399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93997">
        <w:rPr>
          <w:rFonts w:ascii="Times New Roman" w:eastAsia="Times New Roman" w:hAnsi="Times New Roman" w:cs="Times New Roman"/>
          <w:sz w:val="28"/>
          <w:szCs w:val="28"/>
        </w:rPr>
        <w:t>каждый ученик воспринимает информацию по-своему. Важно находить подходы, которые будут интересны и понятны разным детям, учитывая их индивидуальные особенности и интересы.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Другой вызов – это преодоление апатии и равнодушия к истории, особенно в условиях информационного перенасыщения. Здесь помогут: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Интерактивность и вовлеченность: уроки должны быть живыми, динамичными, с возможностью активного участия учеников.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Связь с личным опытом: поиск параллелей между историческими событиями и жизнью самих учеников, их семей, их окружения делает историю более близкой и понятной.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 современных технологий: </w:t>
      </w:r>
      <w:proofErr w:type="spellStart"/>
      <w:r w:rsidRPr="00293997">
        <w:rPr>
          <w:rFonts w:ascii="Times New Roman" w:eastAsia="Times New Roman" w:hAnsi="Times New Roman" w:cs="Times New Roman"/>
          <w:sz w:val="28"/>
          <w:szCs w:val="28"/>
        </w:rPr>
        <w:t>геймификация</w:t>
      </w:r>
      <w:proofErr w:type="spellEnd"/>
      <w:r w:rsidRPr="00293997">
        <w:rPr>
          <w:rFonts w:ascii="Times New Roman" w:eastAsia="Times New Roman" w:hAnsi="Times New Roman" w:cs="Times New Roman"/>
          <w:sz w:val="28"/>
          <w:szCs w:val="28"/>
        </w:rPr>
        <w:t>, виртуальные экскурсии, интерактивные задания могут сделать процесс обучения более привлекательным.</w:t>
      </w:r>
    </w:p>
    <w:p w:rsidR="00203037" w:rsidRPr="00293997" w:rsidRDefault="00203037" w:rsidP="00203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Заключение:</w:t>
      </w:r>
    </w:p>
    <w:p w:rsidR="00203037" w:rsidRPr="000228F0" w:rsidRDefault="00203037" w:rsidP="000228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97">
        <w:rPr>
          <w:rFonts w:ascii="Times New Roman" w:eastAsia="Times New Roman" w:hAnsi="Times New Roman" w:cs="Times New Roman"/>
          <w:sz w:val="28"/>
          <w:szCs w:val="28"/>
        </w:rPr>
        <w:t>В конечном итоге, патриотическое воспитание на уроках истории – это не навязывание, а создание условий для того, чтобы ученики сами пришли к осознанному пониманию ценности своей страны, ее истории и своей роли в ее будущем. Это формирование не просто чувства гордости, но и глубокой ответственности, готовности вносить свой вклад в ее развитие и процветание. Уроки истории, проведенные с душой и профессионализмом, способны зажечь в сердцах молодых людей искру любви к Родине, которая будет гореть всю жизнь.</w:t>
      </w:r>
    </w:p>
    <w:p w:rsidR="00203037" w:rsidRDefault="00203037" w:rsidP="00203037">
      <w:pPr>
        <w:pStyle w:val="a3"/>
        <w:spacing w:before="0" w:beforeAutospacing="0" w:after="150" w:afterAutospacing="0"/>
      </w:pPr>
    </w:p>
    <w:p w:rsidR="00203037" w:rsidRDefault="00203037" w:rsidP="00203037">
      <w:pPr>
        <w:pStyle w:val="a3"/>
        <w:spacing w:before="0" w:beforeAutospacing="0" w:after="150" w:afterAutospacing="0"/>
      </w:pPr>
    </w:p>
    <w:p w:rsidR="00203037" w:rsidRDefault="00203037" w:rsidP="00203037">
      <w:pPr>
        <w:pStyle w:val="a3"/>
        <w:spacing w:before="0" w:beforeAutospacing="0" w:after="150" w:afterAutospacing="0"/>
      </w:pPr>
    </w:p>
    <w:p w:rsidR="00203037" w:rsidRDefault="00203037" w:rsidP="00203037">
      <w:pPr>
        <w:pStyle w:val="a3"/>
        <w:spacing w:before="0" w:beforeAutospacing="0" w:after="150" w:afterAutospacing="0"/>
      </w:pPr>
    </w:p>
    <w:p w:rsidR="00203037" w:rsidRDefault="00203037" w:rsidP="00203037">
      <w:pPr>
        <w:pStyle w:val="a3"/>
        <w:spacing w:before="0" w:beforeAutospacing="0" w:after="150" w:afterAutospacing="0"/>
      </w:pPr>
    </w:p>
    <w:p w:rsidR="00203037" w:rsidRDefault="00203037" w:rsidP="00203037">
      <w:pPr>
        <w:pStyle w:val="a3"/>
        <w:spacing w:before="0" w:beforeAutospacing="0" w:after="150" w:afterAutospacing="0"/>
      </w:pPr>
    </w:p>
    <w:p w:rsidR="00203037" w:rsidRDefault="00203037" w:rsidP="00203037">
      <w:pPr>
        <w:pStyle w:val="a3"/>
        <w:spacing w:before="0" w:beforeAutospacing="0" w:after="150" w:afterAutospacing="0"/>
      </w:pPr>
    </w:p>
    <w:p w:rsidR="00203037" w:rsidRDefault="00203037" w:rsidP="00203037">
      <w:pPr>
        <w:pStyle w:val="a3"/>
        <w:spacing w:before="0" w:beforeAutospacing="0" w:after="150" w:afterAutospacing="0"/>
      </w:pPr>
    </w:p>
    <w:p w:rsidR="00203037" w:rsidRDefault="00203037" w:rsidP="00203037">
      <w:pPr>
        <w:pStyle w:val="a3"/>
        <w:spacing w:before="0" w:beforeAutospacing="0" w:after="150" w:afterAutospacing="0"/>
      </w:pPr>
    </w:p>
    <w:p w:rsidR="00203037" w:rsidRDefault="00203037" w:rsidP="00203037">
      <w:pPr>
        <w:pStyle w:val="a3"/>
        <w:spacing w:before="0" w:beforeAutospacing="0" w:after="150" w:afterAutospacing="0"/>
      </w:pPr>
    </w:p>
    <w:p w:rsidR="00203037" w:rsidRDefault="00203037" w:rsidP="00203037">
      <w:pPr>
        <w:pStyle w:val="a3"/>
        <w:spacing w:before="0" w:beforeAutospacing="0" w:after="150" w:afterAutospacing="0"/>
      </w:pPr>
    </w:p>
    <w:p w:rsidR="00375992" w:rsidRDefault="00375992"/>
    <w:sectPr w:rsidR="00375992" w:rsidSect="0037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037"/>
    <w:rsid w:val="000228F0"/>
    <w:rsid w:val="00203037"/>
    <w:rsid w:val="00322574"/>
    <w:rsid w:val="00375992"/>
    <w:rsid w:val="007735B6"/>
    <w:rsid w:val="00DA397E"/>
    <w:rsid w:val="00FD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92"/>
  </w:style>
  <w:style w:type="paragraph" w:styleId="3">
    <w:name w:val="heading 3"/>
    <w:basedOn w:val="a"/>
    <w:link w:val="30"/>
    <w:uiPriority w:val="9"/>
    <w:qFormat/>
    <w:rsid w:val="00DA3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A39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DA397E"/>
    <w:rPr>
      <w:b/>
      <w:bCs/>
    </w:rPr>
  </w:style>
  <w:style w:type="character" w:styleId="a5">
    <w:name w:val="Hyperlink"/>
    <w:basedOn w:val="a0"/>
    <w:uiPriority w:val="99"/>
    <w:semiHidden/>
    <w:unhideWhenUsed/>
    <w:rsid w:val="00DA3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RobotComp.ru</cp:lastModifiedBy>
  <cp:revision>5</cp:revision>
  <dcterms:created xsi:type="dcterms:W3CDTF">2025-12-22T01:10:00Z</dcterms:created>
  <dcterms:modified xsi:type="dcterms:W3CDTF">2026-05-15T07:38:00Z</dcterms:modified>
</cp:coreProperties>
</file>