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0D33" w14:textId="04C44D45" w:rsidR="00DA1B0C" w:rsidRDefault="00004F84" w:rsidP="00DA1B0C">
      <w:pPr>
        <w:pStyle w:val="a7"/>
        <w:spacing w:line="360" w:lineRule="auto"/>
        <w:jc w:val="center"/>
        <w:rPr>
          <w:rFonts w:ascii="Times New Roman" w:hAnsi="Times New Roman"/>
          <w:b/>
          <w:bCs/>
          <w:sz w:val="28"/>
          <w:szCs w:val="28"/>
        </w:rPr>
      </w:pPr>
      <w:r w:rsidRPr="00DA1B0C">
        <w:rPr>
          <w:rFonts w:ascii="Times New Roman" w:hAnsi="Times New Roman"/>
          <w:b/>
          <w:bCs/>
          <w:sz w:val="28"/>
          <w:szCs w:val="28"/>
        </w:rPr>
        <w:t>Психолого-педагогическая коррекция эмоциональных дефектов у детей младшего школьного возраста с расстройством аутистического спектра</w:t>
      </w:r>
      <w:r w:rsidR="00D45855" w:rsidRPr="00DA1B0C">
        <w:rPr>
          <w:rFonts w:ascii="Times New Roman" w:hAnsi="Times New Roman"/>
          <w:b/>
          <w:bCs/>
          <w:sz w:val="28"/>
          <w:szCs w:val="28"/>
        </w:rPr>
        <w:t>.</w:t>
      </w:r>
    </w:p>
    <w:p w14:paraId="7D432E2A" w14:textId="77777777" w:rsidR="00DA1B0C" w:rsidRDefault="00DA1B0C" w:rsidP="00373D5B">
      <w:pPr>
        <w:pStyle w:val="a7"/>
        <w:jc w:val="center"/>
        <w:rPr>
          <w:rFonts w:ascii="Times New Roman" w:hAnsi="Times New Roman"/>
          <w:b/>
          <w:bCs/>
          <w:sz w:val="28"/>
          <w:szCs w:val="28"/>
        </w:rPr>
      </w:pPr>
    </w:p>
    <w:p w14:paraId="5B4D930F" w14:textId="55D14B82" w:rsidR="00DA1B0C" w:rsidRPr="00DA1B0C" w:rsidRDefault="00DA1B0C" w:rsidP="00DA1B0C">
      <w:pPr>
        <w:pStyle w:val="a7"/>
        <w:jc w:val="right"/>
        <w:rPr>
          <w:rFonts w:ascii="Times New Roman" w:hAnsi="Times New Roman"/>
          <w:sz w:val="28"/>
          <w:szCs w:val="28"/>
        </w:rPr>
      </w:pPr>
      <w:r w:rsidRPr="00DA1B0C">
        <w:rPr>
          <w:rFonts w:ascii="Times New Roman" w:hAnsi="Times New Roman"/>
          <w:sz w:val="28"/>
          <w:szCs w:val="28"/>
        </w:rPr>
        <w:t>Ивакина Ангелина Николаевна</w:t>
      </w:r>
      <w:r>
        <w:rPr>
          <w:rFonts w:ascii="Times New Roman" w:hAnsi="Times New Roman"/>
          <w:sz w:val="28"/>
          <w:szCs w:val="28"/>
        </w:rPr>
        <w:t>, с</w:t>
      </w:r>
      <w:r w:rsidRPr="00DA1B0C">
        <w:rPr>
          <w:rFonts w:ascii="Times New Roman" w:hAnsi="Times New Roman"/>
          <w:sz w:val="28"/>
          <w:szCs w:val="28"/>
        </w:rPr>
        <w:t>тудент</w:t>
      </w:r>
    </w:p>
    <w:p w14:paraId="544D39FB" w14:textId="77777777" w:rsidR="00DA1B0C" w:rsidRPr="00DA1B0C" w:rsidRDefault="00DA1B0C" w:rsidP="00DA1B0C">
      <w:pPr>
        <w:pStyle w:val="a7"/>
        <w:jc w:val="right"/>
        <w:rPr>
          <w:rFonts w:ascii="Times New Roman" w:hAnsi="Times New Roman"/>
          <w:sz w:val="28"/>
          <w:szCs w:val="28"/>
        </w:rPr>
      </w:pPr>
      <w:proofErr w:type="spellStart"/>
      <w:r w:rsidRPr="00DA1B0C">
        <w:rPr>
          <w:rFonts w:ascii="Times New Roman" w:hAnsi="Times New Roman"/>
          <w:sz w:val="28"/>
          <w:szCs w:val="28"/>
        </w:rPr>
        <w:t>Водолажская</w:t>
      </w:r>
      <w:proofErr w:type="spellEnd"/>
      <w:r w:rsidRPr="00DA1B0C">
        <w:rPr>
          <w:rFonts w:ascii="Times New Roman" w:hAnsi="Times New Roman"/>
          <w:sz w:val="28"/>
          <w:szCs w:val="28"/>
        </w:rPr>
        <w:t xml:space="preserve"> Маргарита Геннадьевна, </w:t>
      </w:r>
    </w:p>
    <w:p w14:paraId="152E94D3" w14:textId="77777777" w:rsidR="00DA1B0C" w:rsidRDefault="00DA1B0C" w:rsidP="00DA1B0C">
      <w:pPr>
        <w:pStyle w:val="a7"/>
        <w:jc w:val="right"/>
        <w:rPr>
          <w:rFonts w:ascii="Times New Roman" w:hAnsi="Times New Roman"/>
          <w:sz w:val="28"/>
          <w:szCs w:val="28"/>
        </w:rPr>
      </w:pPr>
      <w:r w:rsidRPr="00DA1B0C">
        <w:rPr>
          <w:rFonts w:ascii="Times New Roman" w:hAnsi="Times New Roman"/>
          <w:sz w:val="28"/>
          <w:szCs w:val="28"/>
        </w:rPr>
        <w:t>профессор, доктор биологических наук, профессор</w:t>
      </w:r>
    </w:p>
    <w:p w14:paraId="323569F9" w14:textId="1A7961EA" w:rsidR="00DA1B0C" w:rsidRPr="00DA1B0C" w:rsidRDefault="00DA1B0C" w:rsidP="00DA1B0C">
      <w:pPr>
        <w:pStyle w:val="a7"/>
        <w:jc w:val="right"/>
        <w:rPr>
          <w:rFonts w:ascii="Times New Roman" w:hAnsi="Times New Roman"/>
          <w:sz w:val="28"/>
          <w:szCs w:val="28"/>
        </w:rPr>
      </w:pPr>
      <w:r w:rsidRPr="00DA1B0C">
        <w:rPr>
          <w:rFonts w:ascii="Times New Roman" w:hAnsi="Times New Roman"/>
          <w:sz w:val="28"/>
          <w:szCs w:val="28"/>
        </w:rPr>
        <w:t>кафедры коррекционной психологии и педагогики</w:t>
      </w:r>
    </w:p>
    <w:p w14:paraId="538F9E8B" w14:textId="77777777" w:rsidR="00DA1B0C" w:rsidRPr="00DA1B0C" w:rsidRDefault="00DA1B0C" w:rsidP="00DA1B0C">
      <w:pPr>
        <w:pStyle w:val="a7"/>
        <w:jc w:val="right"/>
        <w:rPr>
          <w:rStyle w:val="a8"/>
          <w:rFonts w:ascii="Times New Roman" w:hAnsi="Times New Roman"/>
          <w:b w:val="0"/>
          <w:bCs w:val="0"/>
          <w:sz w:val="28"/>
          <w:szCs w:val="28"/>
        </w:rPr>
      </w:pPr>
      <w:r w:rsidRPr="00DA1B0C">
        <w:rPr>
          <w:rStyle w:val="a8"/>
          <w:rFonts w:ascii="Times New Roman" w:hAnsi="Times New Roman"/>
          <w:b w:val="0"/>
          <w:bCs w:val="0"/>
          <w:sz w:val="28"/>
          <w:szCs w:val="28"/>
        </w:rPr>
        <w:t>ФГАОУ ВО «Северо-Кавказский</w:t>
      </w:r>
    </w:p>
    <w:p w14:paraId="5449CBC2" w14:textId="5230323E" w:rsidR="00DA1B0C" w:rsidRDefault="00DA1B0C" w:rsidP="00373D5B">
      <w:pPr>
        <w:pStyle w:val="a7"/>
        <w:jc w:val="right"/>
        <w:rPr>
          <w:rStyle w:val="a8"/>
          <w:rFonts w:ascii="Times New Roman" w:hAnsi="Times New Roman"/>
          <w:b w:val="0"/>
          <w:bCs w:val="0"/>
          <w:sz w:val="28"/>
          <w:szCs w:val="28"/>
        </w:rPr>
      </w:pPr>
      <w:r w:rsidRPr="00DA1B0C">
        <w:rPr>
          <w:rStyle w:val="a8"/>
          <w:rFonts w:ascii="Times New Roman" w:hAnsi="Times New Roman"/>
          <w:b w:val="0"/>
          <w:bCs w:val="0"/>
          <w:sz w:val="28"/>
          <w:szCs w:val="28"/>
        </w:rPr>
        <w:t>федеральный университет»</w:t>
      </w:r>
    </w:p>
    <w:p w14:paraId="540AC77B" w14:textId="77777777" w:rsidR="00DA1B0C" w:rsidRPr="00DA1B0C" w:rsidRDefault="00DA1B0C" w:rsidP="00DA1B0C">
      <w:pPr>
        <w:pStyle w:val="a7"/>
        <w:jc w:val="right"/>
        <w:rPr>
          <w:rStyle w:val="a8"/>
          <w:rFonts w:ascii="Times New Roman" w:hAnsi="Times New Roman"/>
          <w:b w:val="0"/>
          <w:bCs w:val="0"/>
          <w:sz w:val="28"/>
          <w:szCs w:val="28"/>
        </w:rPr>
      </w:pPr>
    </w:p>
    <w:p w14:paraId="72BC36B8" w14:textId="071DBA3E" w:rsidR="00E35F75" w:rsidRPr="00DA1B0C" w:rsidRDefault="00004F84" w:rsidP="00DA1B0C">
      <w:pPr>
        <w:pStyle w:val="a7"/>
        <w:spacing w:line="360" w:lineRule="auto"/>
        <w:ind w:firstLine="567"/>
        <w:jc w:val="both"/>
        <w:rPr>
          <w:rFonts w:ascii="Times New Roman" w:hAnsi="Times New Roman"/>
          <w:sz w:val="28"/>
          <w:szCs w:val="28"/>
        </w:rPr>
      </w:pPr>
      <w:r w:rsidRPr="00DA1B0C">
        <w:rPr>
          <w:rStyle w:val="a8"/>
          <w:rFonts w:ascii="Times New Roman" w:hAnsi="Times New Roman"/>
          <w:b w:val="0"/>
          <w:bCs w:val="0"/>
          <w:i/>
          <w:iCs/>
          <w:sz w:val="28"/>
          <w:szCs w:val="28"/>
        </w:rPr>
        <w:t>Аннотация:</w:t>
      </w:r>
      <w:r w:rsidRPr="00DA1B0C">
        <w:rPr>
          <w:rFonts w:ascii="Times New Roman" w:hAnsi="Times New Roman"/>
          <w:sz w:val="28"/>
          <w:szCs w:val="28"/>
        </w:rPr>
        <w:t> Данная статья посвящена актуальной проблеме психолого-педагогической коррекции эмоциональных дефектов у детей младшего школьного возраста с расстройством аутистического спектра (РАС). Исходя из нейропсихологической перспективы, анализируются особенности эмоционального реагирования, когнитивные нарушения и их влияние на коммуникативные и социальные навыки. Рассматриваются современные подходы к коррекционной работе, с акцентом на нейропластичность и развитии компенсаторных механизмов.</w:t>
      </w:r>
    </w:p>
    <w:p w14:paraId="1767D637" w14:textId="77777777" w:rsidR="00E35F75" w:rsidRDefault="00D45855" w:rsidP="00DA1B0C">
      <w:pPr>
        <w:pStyle w:val="a7"/>
        <w:spacing w:line="360" w:lineRule="auto"/>
        <w:ind w:firstLine="567"/>
        <w:jc w:val="both"/>
        <w:rPr>
          <w:rFonts w:ascii="Times New Roman" w:hAnsi="Times New Roman"/>
          <w:sz w:val="28"/>
          <w:szCs w:val="28"/>
        </w:rPr>
      </w:pPr>
      <w:r w:rsidRPr="00DA1B0C">
        <w:rPr>
          <w:rFonts w:ascii="Times New Roman" w:hAnsi="Times New Roman"/>
          <w:i/>
          <w:iCs/>
          <w:sz w:val="28"/>
          <w:szCs w:val="28"/>
        </w:rPr>
        <w:t>Используемые слова:</w:t>
      </w:r>
      <w:r w:rsidRPr="00DA1B0C">
        <w:rPr>
          <w:rFonts w:ascii="Times New Roman" w:hAnsi="Times New Roman"/>
          <w:sz w:val="28"/>
          <w:szCs w:val="28"/>
        </w:rPr>
        <w:t xml:space="preserve"> эмоциональные дефекты, пиктограммы, расстройство аутистического спектра, психологическая коррекция</w:t>
      </w:r>
    </w:p>
    <w:p w14:paraId="351D780E" w14:textId="77777777" w:rsidR="00DA1B0C" w:rsidRDefault="00DA1B0C" w:rsidP="00373D5B">
      <w:pPr>
        <w:pStyle w:val="a7"/>
        <w:ind w:firstLine="567"/>
        <w:jc w:val="both"/>
        <w:rPr>
          <w:rFonts w:ascii="Times New Roman" w:hAnsi="Times New Roman"/>
          <w:sz w:val="28"/>
          <w:szCs w:val="28"/>
        </w:rPr>
      </w:pPr>
    </w:p>
    <w:p w14:paraId="18E1604F" w14:textId="393C5183" w:rsidR="00DA1B0C" w:rsidRPr="00DA1B0C" w:rsidRDefault="00DA1B0C" w:rsidP="00DA1B0C">
      <w:pPr>
        <w:pStyle w:val="a7"/>
        <w:spacing w:line="360" w:lineRule="auto"/>
        <w:ind w:firstLine="567"/>
        <w:jc w:val="center"/>
        <w:rPr>
          <w:rFonts w:ascii="Times New Roman" w:hAnsi="Times New Roman"/>
          <w:b/>
          <w:bCs/>
          <w:sz w:val="28"/>
          <w:szCs w:val="28"/>
          <w:lang w:val="en-US"/>
        </w:rPr>
      </w:pPr>
      <w:r w:rsidRPr="00DA1B0C">
        <w:rPr>
          <w:rFonts w:ascii="Times New Roman" w:hAnsi="Times New Roman"/>
          <w:b/>
          <w:bCs/>
          <w:sz w:val="28"/>
          <w:szCs w:val="28"/>
          <w:lang w:val="en-US"/>
        </w:rPr>
        <w:t>Psychological and pedagogical correction of emotional defects in primary school-aged children with autism spectrum disorder.</w:t>
      </w:r>
    </w:p>
    <w:p w14:paraId="4EFB20E0" w14:textId="2D69FB75" w:rsidR="00DA1B0C" w:rsidRPr="00DA1B0C" w:rsidRDefault="00DA1B0C" w:rsidP="00DA1B0C">
      <w:pPr>
        <w:pStyle w:val="a7"/>
        <w:ind w:firstLine="567"/>
        <w:jc w:val="right"/>
        <w:rPr>
          <w:rFonts w:ascii="Times New Roman" w:hAnsi="Times New Roman"/>
          <w:sz w:val="28"/>
          <w:szCs w:val="28"/>
        </w:rPr>
      </w:pPr>
      <w:proofErr w:type="spellStart"/>
      <w:r w:rsidRPr="00DA1B0C">
        <w:rPr>
          <w:rFonts w:ascii="Times New Roman" w:hAnsi="Times New Roman"/>
          <w:sz w:val="28"/>
          <w:szCs w:val="28"/>
          <w:lang w:val="en-US"/>
        </w:rPr>
        <w:t>Ivakina</w:t>
      </w:r>
      <w:proofErr w:type="spellEnd"/>
      <w:r w:rsidRPr="00DA1B0C">
        <w:rPr>
          <w:rFonts w:ascii="Times New Roman" w:hAnsi="Times New Roman"/>
          <w:sz w:val="28"/>
          <w:szCs w:val="28"/>
          <w:lang w:val="en-US"/>
        </w:rPr>
        <w:t xml:space="preserve"> Angelina Nikolaevna</w:t>
      </w:r>
    </w:p>
    <w:p w14:paraId="132900F4" w14:textId="21B93FB7" w:rsidR="00DA1B0C" w:rsidRDefault="00DA1B0C" w:rsidP="00DA1B0C">
      <w:pPr>
        <w:pStyle w:val="a7"/>
        <w:ind w:firstLine="567"/>
        <w:jc w:val="right"/>
        <w:rPr>
          <w:rFonts w:ascii="Times New Roman" w:hAnsi="Times New Roman"/>
          <w:sz w:val="28"/>
          <w:szCs w:val="28"/>
        </w:rPr>
      </w:pPr>
      <w:proofErr w:type="spellStart"/>
      <w:r w:rsidRPr="00DA1B0C">
        <w:rPr>
          <w:rFonts w:ascii="Times New Roman" w:hAnsi="Times New Roman"/>
          <w:sz w:val="28"/>
          <w:szCs w:val="28"/>
          <w:lang w:val="en-US"/>
        </w:rPr>
        <w:t>Vodolazhskaya</w:t>
      </w:r>
      <w:proofErr w:type="spellEnd"/>
      <w:r w:rsidRPr="00DA1B0C">
        <w:rPr>
          <w:rFonts w:ascii="Times New Roman" w:hAnsi="Times New Roman"/>
          <w:sz w:val="28"/>
          <w:szCs w:val="28"/>
          <w:lang w:val="en-US"/>
        </w:rPr>
        <w:t xml:space="preserve"> Margarita </w:t>
      </w:r>
      <w:proofErr w:type="spellStart"/>
      <w:r w:rsidRPr="00DA1B0C">
        <w:rPr>
          <w:rFonts w:ascii="Times New Roman" w:hAnsi="Times New Roman"/>
          <w:sz w:val="28"/>
          <w:szCs w:val="28"/>
          <w:lang w:val="en-US"/>
        </w:rPr>
        <w:t>Gennadievna</w:t>
      </w:r>
      <w:proofErr w:type="spellEnd"/>
    </w:p>
    <w:p w14:paraId="00CF61FC" w14:textId="77777777" w:rsidR="00DA1B0C" w:rsidRPr="00DA1B0C" w:rsidRDefault="00DA1B0C" w:rsidP="00DA1B0C">
      <w:pPr>
        <w:pStyle w:val="a7"/>
        <w:ind w:firstLine="567"/>
        <w:jc w:val="right"/>
        <w:rPr>
          <w:rFonts w:ascii="Times New Roman" w:hAnsi="Times New Roman"/>
          <w:sz w:val="28"/>
          <w:szCs w:val="28"/>
        </w:rPr>
      </w:pPr>
    </w:p>
    <w:p w14:paraId="65347AAE" w14:textId="77777777" w:rsidR="00373D5B" w:rsidRDefault="00DA1B0C" w:rsidP="00373D5B">
      <w:pPr>
        <w:pStyle w:val="a7"/>
        <w:spacing w:line="360" w:lineRule="auto"/>
        <w:ind w:firstLine="567"/>
        <w:jc w:val="both"/>
        <w:rPr>
          <w:rFonts w:ascii="Times New Roman" w:hAnsi="Times New Roman"/>
          <w:i/>
          <w:iCs/>
          <w:sz w:val="28"/>
          <w:szCs w:val="28"/>
        </w:rPr>
      </w:pPr>
      <w:r w:rsidRPr="00DA1B0C">
        <w:rPr>
          <w:rFonts w:ascii="Times New Roman" w:hAnsi="Times New Roman"/>
          <w:i/>
          <w:iCs/>
          <w:sz w:val="28"/>
          <w:szCs w:val="28"/>
          <w:lang w:val="en-US"/>
        </w:rPr>
        <w:t>Abstract</w:t>
      </w:r>
      <w:r w:rsidRPr="00DA1B0C">
        <w:rPr>
          <w:rFonts w:ascii="Times New Roman" w:hAnsi="Times New Roman"/>
          <w:sz w:val="28"/>
          <w:szCs w:val="28"/>
          <w:lang w:val="en-US"/>
        </w:rPr>
        <w:t>: This article is devoted to the urgent problem of psychological and pedagogical correction of emotional defects in primary school-aged children with autism spectrum disorder Based on a neuropsychological perspective, the article analyzes the features of emotional response, cognitive impairments, and their impact on communication and social skills. It also discusses modern approaches to correction, focusing on neuroplasticity and the development of compensatory mechanisms.</w:t>
      </w:r>
    </w:p>
    <w:p w14:paraId="4449678B" w14:textId="2558FB9F" w:rsidR="00E35F75" w:rsidRPr="00373D5B" w:rsidRDefault="00DA1B0C" w:rsidP="00373D5B">
      <w:pPr>
        <w:pStyle w:val="a7"/>
        <w:spacing w:line="360" w:lineRule="auto"/>
        <w:ind w:firstLine="567"/>
        <w:jc w:val="both"/>
        <w:rPr>
          <w:rFonts w:ascii="Times New Roman" w:hAnsi="Times New Roman"/>
          <w:sz w:val="28"/>
          <w:szCs w:val="28"/>
        </w:rPr>
      </w:pPr>
      <w:r w:rsidRPr="00DA1B0C">
        <w:rPr>
          <w:rFonts w:ascii="Times New Roman" w:hAnsi="Times New Roman"/>
          <w:i/>
          <w:iCs/>
          <w:sz w:val="28"/>
          <w:szCs w:val="28"/>
          <w:lang w:val="en-US"/>
        </w:rPr>
        <w:t>Keywords:</w:t>
      </w:r>
      <w:r w:rsidRPr="00DA1B0C">
        <w:rPr>
          <w:rFonts w:ascii="Times New Roman" w:hAnsi="Times New Roman"/>
          <w:sz w:val="28"/>
          <w:szCs w:val="28"/>
          <w:lang w:val="en-US"/>
        </w:rPr>
        <w:t xml:space="preserve"> emotional defects, pictograms, autism spectrum disorder, psychological correction</w:t>
      </w:r>
    </w:p>
    <w:p w14:paraId="403865D9" w14:textId="77777777" w:rsidR="00373D5B" w:rsidRPr="00373D5B" w:rsidRDefault="00004F84" w:rsidP="00373D5B">
      <w:pPr>
        <w:pStyle w:val="a7"/>
        <w:spacing w:line="360" w:lineRule="auto"/>
        <w:ind w:firstLine="567"/>
        <w:jc w:val="center"/>
        <w:rPr>
          <w:rStyle w:val="a8"/>
          <w:rFonts w:ascii="Times New Roman" w:hAnsi="Times New Roman"/>
          <w:b w:val="0"/>
          <w:bCs w:val="0"/>
          <w:i/>
          <w:iCs/>
          <w:sz w:val="28"/>
          <w:szCs w:val="28"/>
        </w:rPr>
      </w:pPr>
      <w:r w:rsidRPr="00373D5B">
        <w:rPr>
          <w:rStyle w:val="a8"/>
          <w:rFonts w:ascii="Times New Roman" w:hAnsi="Times New Roman"/>
          <w:b w:val="0"/>
          <w:bCs w:val="0"/>
          <w:i/>
          <w:iCs/>
          <w:sz w:val="28"/>
          <w:szCs w:val="28"/>
        </w:rPr>
        <w:lastRenderedPageBreak/>
        <w:t>Введение</w:t>
      </w:r>
    </w:p>
    <w:p w14:paraId="44D95E18" w14:textId="4EA807F4" w:rsidR="00E35F75" w:rsidRPr="00DA1B0C" w:rsidRDefault="00004F84"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Расстройство аутистического спектра (РАС) – это группа </w:t>
      </w:r>
      <w:proofErr w:type="spellStart"/>
      <w:r w:rsidRPr="00DA1B0C">
        <w:rPr>
          <w:rFonts w:ascii="Times New Roman" w:hAnsi="Times New Roman"/>
          <w:sz w:val="28"/>
          <w:szCs w:val="28"/>
        </w:rPr>
        <w:t>нейроразвитых</w:t>
      </w:r>
      <w:proofErr w:type="spellEnd"/>
      <w:r w:rsidRPr="00DA1B0C">
        <w:rPr>
          <w:rFonts w:ascii="Times New Roman" w:hAnsi="Times New Roman"/>
          <w:sz w:val="28"/>
          <w:szCs w:val="28"/>
        </w:rPr>
        <w:t xml:space="preserve"> расстройств, характеризующихся нарушениями социального взаимодействия, коммуникации и наличием ограниченных, повторяющихся паттернов поведения, интересов и деятельности. Эмоциональные нарушения являются значимым компонентом РАС, оказывая глубокое влияние на качество жизни ребенка и его успешность в школьном обучении. Нейропсихологический подход рассматривает эмоциональные дефекты как следствие нарушений в работе определенных мозговых структур и нейронных систем, отвечающих за обработку социальных сигналов, эмоциональное реагирование и регуляцию.</w:t>
      </w:r>
    </w:p>
    <w:p w14:paraId="5B5B375A" w14:textId="77777777" w:rsidR="00E35F75" w:rsidRPr="00DA1B0C" w:rsidRDefault="00004F84"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Исследования показывают, что у детей с РАС могут наблюдаться специфические нарушения в функционировании следующих мозговых систем:</w:t>
      </w:r>
    </w:p>
    <w:p w14:paraId="00DE16F8" w14:textId="6817C8B8" w:rsidR="004420E9" w:rsidRPr="00DA1B0C" w:rsidRDefault="00D45855" w:rsidP="00DA1B0C">
      <w:pPr>
        <w:pStyle w:val="a7"/>
        <w:spacing w:line="360" w:lineRule="auto"/>
        <w:ind w:firstLine="567"/>
        <w:jc w:val="both"/>
        <w:rPr>
          <w:rStyle w:val="a8"/>
          <w:rFonts w:ascii="Times New Roman" w:hAnsi="Times New Roman"/>
          <w:b w:val="0"/>
          <w:bCs w:val="0"/>
          <w:sz w:val="28"/>
          <w:szCs w:val="28"/>
        </w:rPr>
      </w:pPr>
      <w:r w:rsidRPr="00DA1B0C">
        <w:rPr>
          <w:rStyle w:val="a8"/>
          <w:rFonts w:ascii="Times New Roman" w:hAnsi="Times New Roman"/>
          <w:b w:val="0"/>
          <w:bCs w:val="0"/>
          <w:sz w:val="28"/>
          <w:szCs w:val="28"/>
        </w:rPr>
        <w:t>Если подробней рассматривать нарушения в л</w:t>
      </w:r>
      <w:r w:rsidR="00004F84" w:rsidRPr="00DA1B0C">
        <w:rPr>
          <w:rStyle w:val="a8"/>
          <w:rFonts w:ascii="Times New Roman" w:hAnsi="Times New Roman"/>
          <w:b w:val="0"/>
          <w:bCs w:val="0"/>
          <w:sz w:val="28"/>
          <w:szCs w:val="28"/>
        </w:rPr>
        <w:t>имбическ</w:t>
      </w:r>
      <w:r w:rsidRPr="00DA1B0C">
        <w:rPr>
          <w:rStyle w:val="a8"/>
          <w:rFonts w:ascii="Times New Roman" w:hAnsi="Times New Roman"/>
          <w:b w:val="0"/>
          <w:bCs w:val="0"/>
          <w:sz w:val="28"/>
          <w:szCs w:val="28"/>
        </w:rPr>
        <w:t>ой</w:t>
      </w:r>
      <w:r w:rsidR="00004F84" w:rsidRPr="00DA1B0C">
        <w:rPr>
          <w:rStyle w:val="a8"/>
          <w:rFonts w:ascii="Times New Roman" w:hAnsi="Times New Roman"/>
          <w:b w:val="0"/>
          <w:bCs w:val="0"/>
          <w:sz w:val="28"/>
          <w:szCs w:val="28"/>
        </w:rPr>
        <w:t xml:space="preserve"> систем</w:t>
      </w:r>
      <w:r w:rsidRPr="00DA1B0C">
        <w:rPr>
          <w:rStyle w:val="a8"/>
          <w:rFonts w:ascii="Times New Roman" w:hAnsi="Times New Roman"/>
          <w:b w:val="0"/>
          <w:bCs w:val="0"/>
          <w:sz w:val="28"/>
          <w:szCs w:val="28"/>
        </w:rPr>
        <w:t>е</w:t>
      </w:r>
      <w:r w:rsidR="00004F84" w:rsidRPr="00DA1B0C">
        <w:rPr>
          <w:rStyle w:val="a8"/>
          <w:rFonts w:ascii="Times New Roman" w:hAnsi="Times New Roman"/>
          <w:b w:val="0"/>
          <w:bCs w:val="0"/>
          <w:sz w:val="28"/>
          <w:szCs w:val="28"/>
        </w:rPr>
        <w:t xml:space="preserve"> (гиппокамп, миндалевидное тело, гипоталамус)</w:t>
      </w:r>
      <w:r w:rsidRPr="00DA1B0C">
        <w:rPr>
          <w:rStyle w:val="a8"/>
          <w:rFonts w:ascii="Times New Roman" w:hAnsi="Times New Roman"/>
          <w:b w:val="0"/>
          <w:bCs w:val="0"/>
          <w:sz w:val="28"/>
          <w:szCs w:val="28"/>
        </w:rPr>
        <w:t>, то н</w:t>
      </w:r>
      <w:r w:rsidR="00004F84" w:rsidRPr="00DA1B0C">
        <w:rPr>
          <w:rFonts w:ascii="Times New Roman" w:hAnsi="Times New Roman"/>
          <w:sz w:val="28"/>
          <w:szCs w:val="28"/>
        </w:rPr>
        <w:t>арушения в этой системе могут влиять на способность распознавать и выражать эмоции, а также на регуляцию эмоционального возбуждения. Это проявляется в трудности понимания эмоциональных состояний других людей, неадекватной экспрессии собственных эмоций, склонности к тревоге и страху.</w:t>
      </w:r>
      <w:r w:rsidR="00027085" w:rsidRPr="00DA1B0C">
        <w:rPr>
          <w:rFonts w:ascii="Times New Roman" w:hAnsi="Times New Roman"/>
          <w:sz w:val="28"/>
          <w:szCs w:val="28"/>
        </w:rPr>
        <w:t xml:space="preserve"> </w:t>
      </w:r>
      <w:r w:rsidRPr="00DA1B0C">
        <w:rPr>
          <w:rStyle w:val="a8"/>
          <w:rFonts w:ascii="Times New Roman" w:hAnsi="Times New Roman"/>
          <w:b w:val="0"/>
          <w:bCs w:val="0"/>
          <w:sz w:val="28"/>
          <w:szCs w:val="28"/>
        </w:rPr>
        <w:t>Нарушения в п</w:t>
      </w:r>
      <w:r w:rsidR="00004F84" w:rsidRPr="00DA1B0C">
        <w:rPr>
          <w:rStyle w:val="a8"/>
          <w:rFonts w:ascii="Times New Roman" w:hAnsi="Times New Roman"/>
          <w:b w:val="0"/>
          <w:bCs w:val="0"/>
          <w:sz w:val="28"/>
          <w:szCs w:val="28"/>
        </w:rPr>
        <w:t>рефронтальн</w:t>
      </w:r>
      <w:r w:rsidRPr="00DA1B0C">
        <w:rPr>
          <w:rStyle w:val="a8"/>
          <w:rFonts w:ascii="Times New Roman" w:hAnsi="Times New Roman"/>
          <w:b w:val="0"/>
          <w:bCs w:val="0"/>
          <w:sz w:val="28"/>
          <w:szCs w:val="28"/>
        </w:rPr>
        <w:t>ой</w:t>
      </w:r>
      <w:r w:rsidR="00004F84" w:rsidRPr="00DA1B0C">
        <w:rPr>
          <w:rStyle w:val="a8"/>
          <w:rFonts w:ascii="Times New Roman" w:hAnsi="Times New Roman"/>
          <w:b w:val="0"/>
          <w:bCs w:val="0"/>
          <w:sz w:val="28"/>
          <w:szCs w:val="28"/>
        </w:rPr>
        <w:t xml:space="preserve"> кор</w:t>
      </w:r>
      <w:r w:rsidRPr="00DA1B0C">
        <w:rPr>
          <w:rStyle w:val="a8"/>
          <w:rFonts w:ascii="Times New Roman" w:hAnsi="Times New Roman"/>
          <w:b w:val="0"/>
          <w:bCs w:val="0"/>
          <w:sz w:val="28"/>
          <w:szCs w:val="28"/>
        </w:rPr>
        <w:t>е являются нейропсихологической основой для эмоциональных нарушений при РАС.</w:t>
      </w:r>
      <w:r w:rsidR="00004F84" w:rsidRPr="00DA1B0C">
        <w:rPr>
          <w:rFonts w:ascii="Times New Roman" w:hAnsi="Times New Roman"/>
          <w:sz w:val="28"/>
          <w:szCs w:val="28"/>
        </w:rPr>
        <w:t> Дефициты в префронтальной коре связаны с трудностями планирования, организации, принятия решений, а также с регуляцией импульсивности и поведения. Эти нарушения напрямую влияют на социальное взаимодействие и эмоциональную регуляцию, которые зависят от способности к самоконтролю и прогнозированию последствий своих действий.</w:t>
      </w:r>
      <w:r w:rsidR="00027085" w:rsidRPr="00DA1B0C">
        <w:rPr>
          <w:rFonts w:ascii="Times New Roman" w:hAnsi="Times New Roman"/>
          <w:sz w:val="28"/>
          <w:szCs w:val="28"/>
        </w:rPr>
        <w:t xml:space="preserve"> </w:t>
      </w:r>
      <w:r w:rsidRPr="00DA1B0C">
        <w:rPr>
          <w:rStyle w:val="a8"/>
          <w:rFonts w:ascii="Times New Roman" w:hAnsi="Times New Roman"/>
          <w:b w:val="0"/>
          <w:bCs w:val="0"/>
          <w:sz w:val="28"/>
          <w:szCs w:val="28"/>
        </w:rPr>
        <w:t xml:space="preserve">Также </w:t>
      </w:r>
      <w:r w:rsidRPr="00DA1B0C">
        <w:rPr>
          <w:rFonts w:ascii="Times New Roman" w:hAnsi="Times New Roman"/>
          <w:sz w:val="28"/>
          <w:szCs w:val="28"/>
        </w:rPr>
        <w:t>н</w:t>
      </w:r>
      <w:r w:rsidR="00004F84" w:rsidRPr="00DA1B0C">
        <w:rPr>
          <w:rFonts w:ascii="Times New Roman" w:hAnsi="Times New Roman"/>
          <w:sz w:val="28"/>
          <w:szCs w:val="28"/>
        </w:rPr>
        <w:t>арушения в работе системы зеркальных нейронов могут затруднять понимание намерений и мотиваций других людей, что приводит к снижению эмпатии и затруднениям в социальном взаимодействии.</w:t>
      </w:r>
    </w:p>
    <w:p w14:paraId="6AA7CC39" w14:textId="77777777" w:rsidR="00027085" w:rsidRPr="00DA1B0C" w:rsidRDefault="00004F84"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Ключевое значение имеет не изолированное нарушение отдельных мозговых структур, а взаимосвязь и функционирование целых нейронных сетей, отвечающих за обработку социального и эмоционального опыта. Нарушения в </w:t>
      </w:r>
      <w:r w:rsidRPr="00DA1B0C">
        <w:rPr>
          <w:rFonts w:ascii="Times New Roman" w:hAnsi="Times New Roman"/>
          <w:sz w:val="28"/>
          <w:szCs w:val="28"/>
        </w:rPr>
        <w:lastRenderedPageBreak/>
        <w:t>интеграции этих сетей могут приводить к сложностям в понимании контекста ситуации и адаптации к социальным нормам.</w:t>
      </w:r>
    </w:p>
    <w:p w14:paraId="4A4860E1"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Style w:val="a8"/>
          <w:rFonts w:ascii="Times New Roman" w:hAnsi="Times New Roman"/>
          <w:b w:val="0"/>
          <w:bCs w:val="0"/>
          <w:sz w:val="28"/>
          <w:szCs w:val="28"/>
        </w:rPr>
        <w:t>Отельное внимание стоит уделить с</w:t>
      </w:r>
      <w:r w:rsidR="00004F84" w:rsidRPr="00DA1B0C">
        <w:rPr>
          <w:rStyle w:val="a8"/>
          <w:rFonts w:ascii="Times New Roman" w:hAnsi="Times New Roman"/>
          <w:b w:val="0"/>
          <w:bCs w:val="0"/>
          <w:sz w:val="28"/>
          <w:szCs w:val="28"/>
        </w:rPr>
        <w:t>овременны</w:t>
      </w:r>
      <w:r w:rsidRPr="00DA1B0C">
        <w:rPr>
          <w:rStyle w:val="a8"/>
          <w:rFonts w:ascii="Times New Roman" w:hAnsi="Times New Roman"/>
          <w:b w:val="0"/>
          <w:bCs w:val="0"/>
          <w:sz w:val="28"/>
          <w:szCs w:val="28"/>
        </w:rPr>
        <w:t>м</w:t>
      </w:r>
      <w:r w:rsidR="00004F84" w:rsidRPr="00DA1B0C">
        <w:rPr>
          <w:rStyle w:val="a8"/>
          <w:rFonts w:ascii="Times New Roman" w:hAnsi="Times New Roman"/>
          <w:b w:val="0"/>
          <w:bCs w:val="0"/>
          <w:sz w:val="28"/>
          <w:szCs w:val="28"/>
        </w:rPr>
        <w:t xml:space="preserve"> подход</w:t>
      </w:r>
      <w:r w:rsidRPr="00DA1B0C">
        <w:rPr>
          <w:rStyle w:val="a8"/>
          <w:rFonts w:ascii="Times New Roman" w:hAnsi="Times New Roman"/>
          <w:b w:val="0"/>
          <w:bCs w:val="0"/>
          <w:sz w:val="28"/>
          <w:szCs w:val="28"/>
        </w:rPr>
        <w:t>ам</w:t>
      </w:r>
      <w:r w:rsidR="00004F84" w:rsidRPr="00DA1B0C">
        <w:rPr>
          <w:rStyle w:val="a8"/>
          <w:rFonts w:ascii="Times New Roman" w:hAnsi="Times New Roman"/>
          <w:b w:val="0"/>
          <w:bCs w:val="0"/>
          <w:sz w:val="28"/>
          <w:szCs w:val="28"/>
        </w:rPr>
        <w:t xml:space="preserve"> психолого-педагогической коррекции</w:t>
      </w:r>
      <w:r w:rsidRPr="00DA1B0C">
        <w:rPr>
          <w:rStyle w:val="a8"/>
          <w:rFonts w:ascii="Times New Roman" w:hAnsi="Times New Roman"/>
          <w:b w:val="0"/>
          <w:bCs w:val="0"/>
          <w:sz w:val="28"/>
          <w:szCs w:val="28"/>
        </w:rPr>
        <w:t xml:space="preserve">. </w:t>
      </w:r>
      <w:r w:rsidR="00004F84" w:rsidRPr="00DA1B0C">
        <w:rPr>
          <w:rFonts w:ascii="Times New Roman" w:hAnsi="Times New Roman"/>
          <w:sz w:val="28"/>
          <w:szCs w:val="28"/>
        </w:rPr>
        <w:t>Успешная коррекция эмоциональных нарушений при РАС требует комплексного подхода, учитывающего нейропсихологические особенности каждого ребенка. Это включает:</w:t>
      </w:r>
    </w:p>
    <w:p w14:paraId="46234061"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1. </w:t>
      </w:r>
      <w:r w:rsidR="00004F84" w:rsidRPr="00DA1B0C">
        <w:rPr>
          <w:rStyle w:val="a8"/>
          <w:rFonts w:ascii="Times New Roman" w:hAnsi="Times New Roman"/>
          <w:b w:val="0"/>
          <w:bCs w:val="0"/>
          <w:sz w:val="28"/>
          <w:szCs w:val="28"/>
        </w:rPr>
        <w:t>Развитие эмоциональной грамотности</w:t>
      </w:r>
      <w:r w:rsidRPr="00DA1B0C">
        <w:rPr>
          <w:rStyle w:val="a8"/>
          <w:rFonts w:ascii="Times New Roman" w:hAnsi="Times New Roman"/>
          <w:b w:val="0"/>
          <w:bCs w:val="0"/>
          <w:sz w:val="28"/>
          <w:szCs w:val="28"/>
        </w:rPr>
        <w:t xml:space="preserve">. </w:t>
      </w:r>
      <w:r w:rsidR="00004F84" w:rsidRPr="00DA1B0C">
        <w:rPr>
          <w:rFonts w:ascii="Times New Roman" w:hAnsi="Times New Roman"/>
          <w:sz w:val="28"/>
          <w:szCs w:val="28"/>
        </w:rPr>
        <w:t xml:space="preserve">Обучение распознаванию собственных эмоций, эмоций других людей и регуляции эмоционального состояния. Использование визуальных подсказок, поведенческих стратегий и </w:t>
      </w:r>
      <w:proofErr w:type="spellStart"/>
      <w:r w:rsidR="00004F84" w:rsidRPr="00DA1B0C">
        <w:rPr>
          <w:rFonts w:ascii="Times New Roman" w:hAnsi="Times New Roman"/>
          <w:sz w:val="28"/>
          <w:szCs w:val="28"/>
        </w:rPr>
        <w:t>метапознавательных</w:t>
      </w:r>
      <w:proofErr w:type="spellEnd"/>
      <w:r w:rsidR="00004F84" w:rsidRPr="00DA1B0C">
        <w:rPr>
          <w:rFonts w:ascii="Times New Roman" w:hAnsi="Times New Roman"/>
          <w:sz w:val="28"/>
          <w:szCs w:val="28"/>
        </w:rPr>
        <w:t xml:space="preserve"> стратегий.</w:t>
      </w:r>
    </w:p>
    <w:p w14:paraId="72C8C202"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2. </w:t>
      </w:r>
      <w:r w:rsidR="00004F84" w:rsidRPr="00DA1B0C">
        <w:rPr>
          <w:rStyle w:val="a8"/>
          <w:rFonts w:ascii="Times New Roman" w:hAnsi="Times New Roman"/>
          <w:b w:val="0"/>
          <w:bCs w:val="0"/>
          <w:sz w:val="28"/>
          <w:szCs w:val="28"/>
        </w:rPr>
        <w:t>Обучение социальным навыкам</w:t>
      </w:r>
      <w:r w:rsidRPr="00DA1B0C">
        <w:rPr>
          <w:rStyle w:val="a8"/>
          <w:rFonts w:ascii="Times New Roman" w:hAnsi="Times New Roman"/>
          <w:b w:val="0"/>
          <w:bCs w:val="0"/>
          <w:sz w:val="28"/>
          <w:szCs w:val="28"/>
        </w:rPr>
        <w:t xml:space="preserve">. </w:t>
      </w:r>
      <w:r w:rsidR="00004F84" w:rsidRPr="00DA1B0C">
        <w:rPr>
          <w:rFonts w:ascii="Times New Roman" w:hAnsi="Times New Roman"/>
          <w:sz w:val="28"/>
          <w:szCs w:val="28"/>
        </w:rPr>
        <w:t>Развитие коммуникативных умений, навыков взаимодействия, понимания социальных норм и правил. Игры, ролевые игры, моделирование ситуаций, использование поведенческой терапии (например, положительное подкрепление).</w:t>
      </w:r>
    </w:p>
    <w:p w14:paraId="66C81EDE"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3. </w:t>
      </w:r>
      <w:r w:rsidR="00004F84" w:rsidRPr="00DA1B0C">
        <w:rPr>
          <w:rStyle w:val="a8"/>
          <w:rFonts w:ascii="Times New Roman" w:hAnsi="Times New Roman"/>
          <w:b w:val="0"/>
          <w:bCs w:val="0"/>
          <w:sz w:val="28"/>
          <w:szCs w:val="28"/>
        </w:rPr>
        <w:t>Создание поддерживающей среды</w:t>
      </w:r>
      <w:r w:rsidRPr="00DA1B0C">
        <w:rPr>
          <w:rStyle w:val="a8"/>
          <w:rFonts w:ascii="Times New Roman" w:hAnsi="Times New Roman"/>
          <w:b w:val="0"/>
          <w:bCs w:val="0"/>
          <w:sz w:val="28"/>
          <w:szCs w:val="28"/>
        </w:rPr>
        <w:t xml:space="preserve">. </w:t>
      </w:r>
      <w:r w:rsidR="00004F84" w:rsidRPr="00DA1B0C">
        <w:rPr>
          <w:rFonts w:ascii="Times New Roman" w:hAnsi="Times New Roman"/>
          <w:sz w:val="28"/>
          <w:szCs w:val="28"/>
        </w:rPr>
        <w:t>Создание комфортной и предсказуемой среды в школе и дома. Разработка индивидуальных планов обучения и поддержки, учитывающих особенности каждого ребенка.</w:t>
      </w:r>
    </w:p>
    <w:p w14:paraId="2DAD8A79"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4. </w:t>
      </w:r>
      <w:r w:rsidR="00004F84" w:rsidRPr="00DA1B0C">
        <w:rPr>
          <w:rStyle w:val="a8"/>
          <w:rFonts w:ascii="Times New Roman" w:hAnsi="Times New Roman"/>
          <w:b w:val="0"/>
          <w:bCs w:val="0"/>
          <w:sz w:val="28"/>
          <w:szCs w:val="28"/>
        </w:rPr>
        <w:t>Работа с родителями</w:t>
      </w:r>
      <w:r w:rsidRPr="00DA1B0C">
        <w:rPr>
          <w:rStyle w:val="a8"/>
          <w:rFonts w:ascii="Times New Roman" w:hAnsi="Times New Roman"/>
          <w:b w:val="0"/>
          <w:bCs w:val="0"/>
          <w:sz w:val="28"/>
          <w:szCs w:val="28"/>
        </w:rPr>
        <w:t xml:space="preserve">. </w:t>
      </w:r>
      <w:r w:rsidR="00004F84" w:rsidRPr="00DA1B0C">
        <w:rPr>
          <w:rFonts w:ascii="Times New Roman" w:hAnsi="Times New Roman"/>
          <w:sz w:val="28"/>
          <w:szCs w:val="28"/>
        </w:rPr>
        <w:t>Обучение родителей методам поддержки и взаимодействия с ребенком, обеспечение эмоциональной поддержки.</w:t>
      </w:r>
    </w:p>
    <w:p w14:paraId="1F6CB301"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5. </w:t>
      </w:r>
      <w:r w:rsidR="00004F84" w:rsidRPr="00DA1B0C">
        <w:rPr>
          <w:rStyle w:val="a8"/>
          <w:rFonts w:ascii="Times New Roman" w:hAnsi="Times New Roman"/>
          <w:b w:val="0"/>
          <w:bCs w:val="0"/>
          <w:sz w:val="28"/>
          <w:szCs w:val="28"/>
        </w:rPr>
        <w:t>Нейропсихологическое сопровождение</w:t>
      </w:r>
      <w:r w:rsidRPr="00DA1B0C">
        <w:rPr>
          <w:rStyle w:val="a8"/>
          <w:rFonts w:ascii="Times New Roman" w:hAnsi="Times New Roman"/>
          <w:b w:val="0"/>
          <w:bCs w:val="0"/>
          <w:sz w:val="28"/>
          <w:szCs w:val="28"/>
        </w:rPr>
        <w:t xml:space="preserve">. </w:t>
      </w:r>
      <w:r w:rsidR="00004F84" w:rsidRPr="00DA1B0C">
        <w:rPr>
          <w:rFonts w:ascii="Times New Roman" w:hAnsi="Times New Roman"/>
          <w:sz w:val="28"/>
          <w:szCs w:val="28"/>
        </w:rPr>
        <w:t>Диагностика и коррекция когнитивных и эмоциональных нарушений, разработка индивидуализированных программ развития, использование нейропсихологических методов (например, тренинг внимания, памяти).</w:t>
      </w:r>
    </w:p>
    <w:p w14:paraId="16D0948F" w14:textId="77777777" w:rsidR="00027085" w:rsidRPr="00DA1B0C" w:rsidRDefault="00471502"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Хочется подметить </w:t>
      </w:r>
      <w:r w:rsidR="004420E9" w:rsidRPr="00DA1B0C">
        <w:rPr>
          <w:rFonts w:ascii="Times New Roman" w:hAnsi="Times New Roman"/>
          <w:sz w:val="28"/>
          <w:szCs w:val="28"/>
        </w:rPr>
        <w:t xml:space="preserve">важность использования пиктограмм с эмоциями и зеркала в работе с детьми с расстройствами аутистического спектра (РАС). Данное дополнение </w:t>
      </w:r>
      <w:r w:rsidRPr="00DA1B0C">
        <w:rPr>
          <w:rFonts w:ascii="Times New Roman" w:hAnsi="Times New Roman"/>
          <w:sz w:val="28"/>
          <w:szCs w:val="28"/>
        </w:rPr>
        <w:t xml:space="preserve">поможет углубиться в </w:t>
      </w:r>
      <w:r w:rsidR="004420E9" w:rsidRPr="00DA1B0C">
        <w:rPr>
          <w:rFonts w:ascii="Times New Roman" w:hAnsi="Times New Roman"/>
          <w:sz w:val="28"/>
          <w:szCs w:val="28"/>
        </w:rPr>
        <w:t>тему, предоставляя практические рекомендации, примеры применения и обсуждая потенциальные сложности.</w:t>
      </w:r>
    </w:p>
    <w:p w14:paraId="68212945"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Пиктограммы, визуализирующие эмоции, являются мощным инструментом для детей с РАС, помогая им понять и выразить свои чувства. Важно не только показывать картинки, но и </w:t>
      </w:r>
      <w:r w:rsidRPr="00DA1B0C">
        <w:rPr>
          <w:rStyle w:val="a8"/>
          <w:rFonts w:ascii="Times New Roman" w:hAnsi="Times New Roman"/>
          <w:b w:val="0"/>
          <w:bCs w:val="0"/>
          <w:sz w:val="28"/>
          <w:szCs w:val="28"/>
        </w:rPr>
        <w:t>активно вовлекать ребенка в процесс</w:t>
      </w:r>
      <w:r w:rsidRPr="00DA1B0C">
        <w:rPr>
          <w:rFonts w:ascii="Times New Roman" w:hAnsi="Times New Roman"/>
          <w:sz w:val="28"/>
          <w:szCs w:val="28"/>
        </w:rPr>
        <w:t>.</w:t>
      </w:r>
    </w:p>
    <w:p w14:paraId="3808C087" w14:textId="2FA1AAC6" w:rsidR="00471502"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lastRenderedPageBreak/>
        <w:t xml:space="preserve">Важно, чтобы пиктограммы не были абстрактными. </w:t>
      </w:r>
      <w:r w:rsidR="00471502" w:rsidRPr="00DA1B0C">
        <w:rPr>
          <w:rFonts w:ascii="Times New Roman" w:hAnsi="Times New Roman"/>
          <w:sz w:val="28"/>
          <w:szCs w:val="28"/>
        </w:rPr>
        <w:t>Следует привязывать</w:t>
      </w:r>
      <w:r w:rsidRPr="00DA1B0C">
        <w:rPr>
          <w:rFonts w:ascii="Times New Roman" w:hAnsi="Times New Roman"/>
          <w:sz w:val="28"/>
          <w:szCs w:val="28"/>
        </w:rPr>
        <w:t xml:space="preserve"> их к реальным жизненным ситуациям. Например, если ребенок испытывает тревогу перед походом в магазин, покажите пиктограмму "тревога" и обсудите, почему она возникает. Затем, покажите пиктограммы "радость" и "удовлетворение", если после покупки он получит желаемую вещь. Это помогает установить причинно-следственные связи</w:t>
      </w:r>
      <w:r w:rsidR="00471502" w:rsidRPr="00DA1B0C">
        <w:rPr>
          <w:rFonts w:ascii="Times New Roman" w:hAnsi="Times New Roman"/>
          <w:sz w:val="28"/>
          <w:szCs w:val="28"/>
        </w:rPr>
        <w:t>.</w:t>
      </w:r>
    </w:p>
    <w:p w14:paraId="2705882D" w14:textId="77777777" w:rsidR="00373D5B" w:rsidRDefault="00471502" w:rsidP="00DA1B0C">
      <w:pPr>
        <w:pStyle w:val="a7"/>
        <w:spacing w:line="360" w:lineRule="auto"/>
        <w:ind w:firstLine="567"/>
        <w:jc w:val="both"/>
        <w:rPr>
          <w:rFonts w:ascii="Times New Roman" w:hAnsi="Times New Roman"/>
          <w:sz w:val="28"/>
          <w:szCs w:val="28"/>
        </w:rPr>
      </w:pPr>
      <w:r w:rsidRPr="00DA1B0C">
        <w:rPr>
          <w:rStyle w:val="a8"/>
          <w:rFonts w:ascii="Times New Roman" w:hAnsi="Times New Roman"/>
          <w:b w:val="0"/>
          <w:bCs w:val="0"/>
          <w:sz w:val="28"/>
          <w:szCs w:val="28"/>
        </w:rPr>
        <w:t xml:space="preserve">Если вы видите, что ребенок хорошо справляется с распознанием базовых эмоций, то </w:t>
      </w:r>
      <w:r w:rsidRPr="00DA1B0C">
        <w:rPr>
          <w:rFonts w:ascii="Times New Roman" w:hAnsi="Times New Roman"/>
          <w:sz w:val="28"/>
          <w:szCs w:val="28"/>
        </w:rPr>
        <w:t>н</w:t>
      </w:r>
      <w:r w:rsidR="004420E9" w:rsidRPr="00DA1B0C">
        <w:rPr>
          <w:rFonts w:ascii="Times New Roman" w:hAnsi="Times New Roman"/>
          <w:sz w:val="28"/>
          <w:szCs w:val="28"/>
        </w:rPr>
        <w:t xml:space="preserve">е ограничивайтесь только </w:t>
      </w:r>
      <w:r w:rsidRPr="00DA1B0C">
        <w:rPr>
          <w:rFonts w:ascii="Times New Roman" w:hAnsi="Times New Roman"/>
          <w:sz w:val="28"/>
          <w:szCs w:val="28"/>
        </w:rPr>
        <w:t>этими</w:t>
      </w:r>
      <w:r w:rsidR="004420E9" w:rsidRPr="00DA1B0C">
        <w:rPr>
          <w:rFonts w:ascii="Times New Roman" w:hAnsi="Times New Roman"/>
          <w:sz w:val="28"/>
          <w:szCs w:val="28"/>
        </w:rPr>
        <w:t xml:space="preserve"> эмоциями (радость, грусть, злость). Включайте более нюансированные пиктограммы, отражающие различные оттенки чувств: "нетерпение", "скука", "</w:t>
      </w:r>
      <w:r w:rsidRPr="00DA1B0C">
        <w:rPr>
          <w:rFonts w:ascii="Times New Roman" w:hAnsi="Times New Roman"/>
          <w:sz w:val="28"/>
          <w:szCs w:val="28"/>
        </w:rPr>
        <w:t>тревога</w:t>
      </w:r>
      <w:r w:rsidR="004420E9" w:rsidRPr="00DA1B0C">
        <w:rPr>
          <w:rFonts w:ascii="Times New Roman" w:hAnsi="Times New Roman"/>
          <w:sz w:val="28"/>
          <w:szCs w:val="28"/>
        </w:rPr>
        <w:t>". Это поможет ребенку более точно идентифицировать свои чувства.</w:t>
      </w:r>
    </w:p>
    <w:p w14:paraId="752A2E86" w14:textId="3ABE0654" w:rsidR="00027085" w:rsidRPr="00DA1B0C" w:rsidRDefault="00471502"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Пиктограммы </w:t>
      </w:r>
      <w:r w:rsidR="004420E9" w:rsidRPr="00DA1B0C">
        <w:rPr>
          <w:rFonts w:ascii="Times New Roman" w:hAnsi="Times New Roman"/>
          <w:sz w:val="28"/>
          <w:szCs w:val="28"/>
        </w:rPr>
        <w:t>должны быть интегрированы в ежедневную рутину. Составьте график с пиктограммами, показывающими предстоящие события и деятельность.</w:t>
      </w:r>
      <w:r w:rsidR="00E35F75" w:rsidRPr="00DA1B0C">
        <w:rPr>
          <w:rFonts w:ascii="Times New Roman" w:hAnsi="Times New Roman"/>
          <w:sz w:val="28"/>
          <w:szCs w:val="28"/>
        </w:rPr>
        <w:t xml:space="preserve"> Используйте пиктограммы не только в учебном процессе, но и в домашних условиях.</w:t>
      </w:r>
      <w:r w:rsidR="004420E9" w:rsidRPr="00DA1B0C">
        <w:rPr>
          <w:rFonts w:ascii="Times New Roman" w:hAnsi="Times New Roman"/>
          <w:sz w:val="28"/>
          <w:szCs w:val="28"/>
        </w:rPr>
        <w:t xml:space="preserve"> Например, пиктограмма "завтрак" может помочь ребенку подготовиться к этому этапу дня.</w:t>
      </w:r>
      <w:r w:rsidR="00027085" w:rsidRPr="00DA1B0C">
        <w:rPr>
          <w:rFonts w:ascii="Times New Roman" w:hAnsi="Times New Roman"/>
          <w:sz w:val="28"/>
          <w:szCs w:val="28"/>
        </w:rPr>
        <w:t xml:space="preserve"> </w:t>
      </w:r>
      <w:r w:rsidR="004420E9" w:rsidRPr="00DA1B0C">
        <w:rPr>
          <w:rFonts w:ascii="Times New Roman" w:hAnsi="Times New Roman"/>
          <w:sz w:val="28"/>
          <w:szCs w:val="28"/>
        </w:rPr>
        <w:t xml:space="preserve">Постепенно </w:t>
      </w:r>
      <w:r w:rsidR="00E35F75" w:rsidRPr="00DA1B0C">
        <w:rPr>
          <w:rFonts w:ascii="Times New Roman" w:hAnsi="Times New Roman"/>
          <w:sz w:val="28"/>
          <w:szCs w:val="28"/>
        </w:rPr>
        <w:t xml:space="preserve">нужно </w:t>
      </w:r>
      <w:r w:rsidR="004420E9" w:rsidRPr="00DA1B0C">
        <w:rPr>
          <w:rFonts w:ascii="Times New Roman" w:hAnsi="Times New Roman"/>
          <w:sz w:val="28"/>
          <w:szCs w:val="28"/>
        </w:rPr>
        <w:t>создава</w:t>
      </w:r>
      <w:r w:rsidR="00E35F75" w:rsidRPr="00DA1B0C">
        <w:rPr>
          <w:rFonts w:ascii="Times New Roman" w:hAnsi="Times New Roman"/>
          <w:sz w:val="28"/>
          <w:szCs w:val="28"/>
        </w:rPr>
        <w:t>ть</w:t>
      </w:r>
      <w:r w:rsidR="004420E9" w:rsidRPr="00DA1B0C">
        <w:rPr>
          <w:rFonts w:ascii="Times New Roman" w:hAnsi="Times New Roman"/>
          <w:sz w:val="28"/>
          <w:szCs w:val="28"/>
        </w:rPr>
        <w:t xml:space="preserve"> с ребенком личный словарь пиктограмм, отражающий его индивидуальные реакции. Это позволит ему самостоятельно определять свои чувства и использовать их для коммуникации.</w:t>
      </w:r>
      <w:r w:rsidR="00E35F75" w:rsidRPr="00DA1B0C">
        <w:rPr>
          <w:rStyle w:val="a8"/>
          <w:rFonts w:ascii="Times New Roman" w:hAnsi="Times New Roman"/>
          <w:b w:val="0"/>
          <w:bCs w:val="0"/>
          <w:sz w:val="28"/>
          <w:szCs w:val="28"/>
        </w:rPr>
        <w:t xml:space="preserve"> </w:t>
      </w:r>
      <w:r w:rsidR="004420E9" w:rsidRPr="00DA1B0C">
        <w:rPr>
          <w:rFonts w:ascii="Times New Roman" w:hAnsi="Times New Roman"/>
          <w:sz w:val="28"/>
          <w:szCs w:val="28"/>
        </w:rPr>
        <w:t>Важно учить ребенка распознавать эмоции не только на своих пиктограммах, но и на лицах других людей</w:t>
      </w:r>
      <w:r w:rsidR="00E35F75" w:rsidRPr="00DA1B0C">
        <w:rPr>
          <w:rFonts w:ascii="Times New Roman" w:hAnsi="Times New Roman"/>
          <w:sz w:val="28"/>
          <w:szCs w:val="28"/>
        </w:rPr>
        <w:t xml:space="preserve">, поэтому можно параллельно вводить работу с зеркалом. </w:t>
      </w:r>
      <w:r w:rsidR="004420E9" w:rsidRPr="00DA1B0C">
        <w:rPr>
          <w:rFonts w:ascii="Times New Roman" w:hAnsi="Times New Roman"/>
          <w:sz w:val="28"/>
          <w:szCs w:val="28"/>
        </w:rPr>
        <w:t>Разберите, какие факторы влияют на выражение эмоций (мимика, жесты, тон голоса).</w:t>
      </w:r>
    </w:p>
    <w:p w14:paraId="6BECEB86" w14:textId="77777777" w:rsidR="00027085" w:rsidRPr="00DA1B0C" w:rsidRDefault="00E35F75" w:rsidP="00DA1B0C">
      <w:pPr>
        <w:pStyle w:val="a7"/>
        <w:spacing w:line="360" w:lineRule="auto"/>
        <w:ind w:firstLine="567"/>
        <w:jc w:val="both"/>
        <w:rPr>
          <w:rFonts w:ascii="Times New Roman" w:hAnsi="Times New Roman"/>
          <w:sz w:val="28"/>
          <w:szCs w:val="28"/>
        </w:rPr>
      </w:pPr>
      <w:r w:rsidRPr="00DA1B0C">
        <w:rPr>
          <w:rStyle w:val="a8"/>
          <w:rFonts w:ascii="Times New Roman" w:hAnsi="Times New Roman"/>
          <w:b w:val="0"/>
          <w:bCs w:val="0"/>
          <w:sz w:val="28"/>
          <w:szCs w:val="28"/>
        </w:rPr>
        <w:t>Давайте подробней рассмотрим и</w:t>
      </w:r>
      <w:r w:rsidR="004420E9" w:rsidRPr="00DA1B0C">
        <w:rPr>
          <w:rStyle w:val="a8"/>
          <w:rFonts w:ascii="Times New Roman" w:hAnsi="Times New Roman"/>
          <w:b w:val="0"/>
          <w:bCs w:val="0"/>
          <w:sz w:val="28"/>
          <w:szCs w:val="28"/>
        </w:rPr>
        <w:t>спользование зеркала для самопознания</w:t>
      </w:r>
      <w:r w:rsidRPr="00DA1B0C">
        <w:rPr>
          <w:rFonts w:ascii="Times New Roman" w:hAnsi="Times New Roman"/>
          <w:sz w:val="28"/>
          <w:szCs w:val="28"/>
        </w:rPr>
        <w:t xml:space="preserve">. </w:t>
      </w:r>
      <w:r w:rsidR="004420E9" w:rsidRPr="00DA1B0C">
        <w:rPr>
          <w:rFonts w:ascii="Times New Roman" w:hAnsi="Times New Roman"/>
          <w:sz w:val="28"/>
          <w:szCs w:val="28"/>
        </w:rPr>
        <w:t>Работа с зеркалом должна быть плавной и постепенной. Необходимо создать комфортную обстановку для ребенка.</w:t>
      </w:r>
    </w:p>
    <w:p w14:paraId="5AD57F5A"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Познакомьте ребенка с зеркалом в нейтральной обстановке. Пусть он рассматривает себя, не ставя перед ним задачу анализировать свое лицо.</w:t>
      </w:r>
      <w:r w:rsidRPr="00DA1B0C">
        <w:rPr>
          <w:rFonts w:ascii="Times New Roman" w:hAnsi="Times New Roman"/>
          <w:sz w:val="28"/>
          <w:szCs w:val="28"/>
        </w:rPr>
        <w:br/>
      </w:r>
      <w:r w:rsidR="00E35F75" w:rsidRPr="00DA1B0C">
        <w:rPr>
          <w:rFonts w:ascii="Times New Roman" w:hAnsi="Times New Roman"/>
          <w:sz w:val="28"/>
          <w:szCs w:val="28"/>
        </w:rPr>
        <w:t xml:space="preserve">Важно </w:t>
      </w:r>
      <w:r w:rsidR="00E35F75" w:rsidRPr="00DA1B0C">
        <w:rPr>
          <w:rStyle w:val="a8"/>
          <w:rFonts w:ascii="Times New Roman" w:hAnsi="Times New Roman"/>
          <w:b w:val="0"/>
          <w:bCs w:val="0"/>
          <w:sz w:val="28"/>
          <w:szCs w:val="28"/>
        </w:rPr>
        <w:t>и</w:t>
      </w:r>
      <w:r w:rsidRPr="00DA1B0C">
        <w:rPr>
          <w:rStyle w:val="a8"/>
          <w:rFonts w:ascii="Times New Roman" w:hAnsi="Times New Roman"/>
          <w:b w:val="0"/>
          <w:bCs w:val="0"/>
          <w:sz w:val="28"/>
          <w:szCs w:val="28"/>
        </w:rPr>
        <w:t>спользова</w:t>
      </w:r>
      <w:r w:rsidR="00E35F75" w:rsidRPr="00DA1B0C">
        <w:rPr>
          <w:rStyle w:val="a8"/>
          <w:rFonts w:ascii="Times New Roman" w:hAnsi="Times New Roman"/>
          <w:b w:val="0"/>
          <w:bCs w:val="0"/>
          <w:sz w:val="28"/>
          <w:szCs w:val="28"/>
        </w:rPr>
        <w:t>ть</w:t>
      </w:r>
      <w:r w:rsidRPr="00DA1B0C">
        <w:rPr>
          <w:rStyle w:val="a8"/>
          <w:rFonts w:ascii="Times New Roman" w:hAnsi="Times New Roman"/>
          <w:b w:val="0"/>
          <w:bCs w:val="0"/>
          <w:sz w:val="28"/>
          <w:szCs w:val="28"/>
        </w:rPr>
        <w:t xml:space="preserve"> пиктограмм</w:t>
      </w:r>
      <w:r w:rsidR="00E35F75" w:rsidRPr="00DA1B0C">
        <w:rPr>
          <w:rStyle w:val="a8"/>
          <w:rFonts w:ascii="Times New Roman" w:hAnsi="Times New Roman"/>
          <w:b w:val="0"/>
          <w:bCs w:val="0"/>
          <w:sz w:val="28"/>
          <w:szCs w:val="28"/>
        </w:rPr>
        <w:t>ы</w:t>
      </w:r>
      <w:r w:rsidRPr="00DA1B0C">
        <w:rPr>
          <w:rStyle w:val="a8"/>
          <w:rFonts w:ascii="Times New Roman" w:hAnsi="Times New Roman"/>
          <w:b w:val="0"/>
          <w:bCs w:val="0"/>
          <w:sz w:val="28"/>
          <w:szCs w:val="28"/>
        </w:rPr>
        <w:t xml:space="preserve"> в сочетании с зеркалом</w:t>
      </w:r>
      <w:r w:rsidR="00E35F75" w:rsidRPr="00DA1B0C">
        <w:rPr>
          <w:rStyle w:val="a8"/>
          <w:rFonts w:ascii="Times New Roman" w:hAnsi="Times New Roman"/>
          <w:b w:val="0"/>
          <w:bCs w:val="0"/>
          <w:sz w:val="28"/>
          <w:szCs w:val="28"/>
        </w:rPr>
        <w:t xml:space="preserve">. </w:t>
      </w:r>
      <w:r w:rsidRPr="00DA1B0C">
        <w:rPr>
          <w:rFonts w:ascii="Times New Roman" w:hAnsi="Times New Roman"/>
          <w:sz w:val="28"/>
          <w:szCs w:val="28"/>
        </w:rPr>
        <w:t xml:space="preserve">Показывая ребенку пиктограмму эмоции, попросите его продемонстрировать соответствующую мимику перед зеркалом. Например, "грусть" - опущенные уголки губ, "злость" - </w:t>
      </w:r>
      <w:r w:rsidRPr="00DA1B0C">
        <w:rPr>
          <w:rFonts w:ascii="Times New Roman" w:hAnsi="Times New Roman"/>
          <w:sz w:val="28"/>
          <w:szCs w:val="28"/>
        </w:rPr>
        <w:lastRenderedPageBreak/>
        <w:t>нахмуренные брови.</w:t>
      </w:r>
      <w:r w:rsidR="00E35F75" w:rsidRPr="00DA1B0C">
        <w:rPr>
          <w:rFonts w:ascii="Times New Roman" w:hAnsi="Times New Roman"/>
          <w:sz w:val="28"/>
          <w:szCs w:val="28"/>
        </w:rPr>
        <w:t xml:space="preserve"> </w:t>
      </w:r>
      <w:r w:rsidRPr="00DA1B0C">
        <w:rPr>
          <w:rFonts w:ascii="Times New Roman" w:hAnsi="Times New Roman"/>
          <w:sz w:val="28"/>
          <w:szCs w:val="28"/>
        </w:rPr>
        <w:t xml:space="preserve">После демонстрации эмоции, помогите ребенку осознать свой выбор. Спросите: </w:t>
      </w:r>
      <w:r w:rsidR="00E35F75" w:rsidRPr="00DA1B0C">
        <w:rPr>
          <w:rFonts w:ascii="Times New Roman" w:hAnsi="Times New Roman"/>
          <w:sz w:val="28"/>
          <w:szCs w:val="28"/>
        </w:rPr>
        <w:t>«</w:t>
      </w:r>
      <w:r w:rsidRPr="00DA1B0C">
        <w:rPr>
          <w:rFonts w:ascii="Times New Roman" w:hAnsi="Times New Roman"/>
          <w:sz w:val="28"/>
          <w:szCs w:val="28"/>
        </w:rPr>
        <w:t>Ты сейчас показываешь грусть? Да, ты правильно отобразил это выражение</w:t>
      </w:r>
      <w:r w:rsidR="00E35F75" w:rsidRPr="00DA1B0C">
        <w:rPr>
          <w:rFonts w:ascii="Times New Roman" w:hAnsi="Times New Roman"/>
          <w:sz w:val="28"/>
          <w:szCs w:val="28"/>
        </w:rPr>
        <w:t xml:space="preserve">». </w:t>
      </w:r>
      <w:r w:rsidRPr="00DA1B0C">
        <w:rPr>
          <w:rFonts w:ascii="Times New Roman" w:hAnsi="Times New Roman"/>
          <w:sz w:val="28"/>
          <w:szCs w:val="28"/>
        </w:rPr>
        <w:t xml:space="preserve">Постепенно </w:t>
      </w:r>
      <w:r w:rsidR="00E35F75" w:rsidRPr="00DA1B0C">
        <w:rPr>
          <w:rFonts w:ascii="Times New Roman" w:hAnsi="Times New Roman"/>
          <w:sz w:val="28"/>
          <w:szCs w:val="28"/>
        </w:rPr>
        <w:t xml:space="preserve">стоит </w:t>
      </w:r>
      <w:r w:rsidRPr="00DA1B0C">
        <w:rPr>
          <w:rFonts w:ascii="Times New Roman" w:hAnsi="Times New Roman"/>
          <w:sz w:val="28"/>
          <w:szCs w:val="28"/>
        </w:rPr>
        <w:t>расширя</w:t>
      </w:r>
      <w:r w:rsidR="00E35F75" w:rsidRPr="00DA1B0C">
        <w:rPr>
          <w:rFonts w:ascii="Times New Roman" w:hAnsi="Times New Roman"/>
          <w:sz w:val="28"/>
          <w:szCs w:val="28"/>
        </w:rPr>
        <w:t>ть</w:t>
      </w:r>
      <w:r w:rsidRPr="00DA1B0C">
        <w:rPr>
          <w:rFonts w:ascii="Times New Roman" w:hAnsi="Times New Roman"/>
          <w:sz w:val="28"/>
          <w:szCs w:val="28"/>
        </w:rPr>
        <w:t xml:space="preserve"> задачи, попросите ребенка "показать радость" или "показать усталость" перед зеркалом.</w:t>
      </w:r>
      <w:r w:rsidR="00E35F75" w:rsidRPr="00DA1B0C">
        <w:rPr>
          <w:rFonts w:ascii="Times New Roman" w:hAnsi="Times New Roman"/>
          <w:sz w:val="28"/>
          <w:szCs w:val="28"/>
        </w:rPr>
        <w:t xml:space="preserve"> </w:t>
      </w:r>
      <w:r w:rsidRPr="00DA1B0C">
        <w:rPr>
          <w:rFonts w:ascii="Times New Roman" w:hAnsi="Times New Roman"/>
          <w:sz w:val="28"/>
          <w:szCs w:val="28"/>
        </w:rPr>
        <w:t>Организуйте ролевые игры, где ребенок изображает различные эмоции, наблюдая за собой в зеркале. Например, играя роль продавца, помогите ребенку продемонстрировать разные эмоции, которые он испытывает, когда взаимодействует с покупателями.</w:t>
      </w:r>
      <w:r w:rsidR="00E35F75" w:rsidRPr="00DA1B0C">
        <w:rPr>
          <w:rFonts w:ascii="Times New Roman" w:hAnsi="Times New Roman"/>
          <w:sz w:val="28"/>
          <w:szCs w:val="28"/>
        </w:rPr>
        <w:t xml:space="preserve"> Обращайте внимание</w:t>
      </w:r>
      <w:r w:rsidRPr="00DA1B0C">
        <w:rPr>
          <w:rFonts w:ascii="Times New Roman" w:hAnsi="Times New Roman"/>
          <w:sz w:val="28"/>
          <w:szCs w:val="28"/>
        </w:rPr>
        <w:t xml:space="preserve"> ребенка на то, как меняется его мимика в зависимости от ситуации или настроения.</w:t>
      </w:r>
    </w:p>
    <w:p w14:paraId="5E5BCE48" w14:textId="77777777" w:rsidR="00027085" w:rsidRPr="00DA1B0C" w:rsidRDefault="00E35F75" w:rsidP="00DA1B0C">
      <w:pPr>
        <w:pStyle w:val="a7"/>
        <w:spacing w:line="360" w:lineRule="auto"/>
        <w:ind w:firstLine="567"/>
        <w:jc w:val="both"/>
        <w:rPr>
          <w:rFonts w:ascii="Times New Roman" w:hAnsi="Times New Roman"/>
          <w:sz w:val="28"/>
          <w:szCs w:val="28"/>
        </w:rPr>
      </w:pPr>
      <w:r w:rsidRPr="00DA1B0C">
        <w:rPr>
          <w:rStyle w:val="a8"/>
          <w:rFonts w:ascii="Times New Roman" w:hAnsi="Times New Roman"/>
          <w:b w:val="0"/>
          <w:bCs w:val="0"/>
          <w:sz w:val="28"/>
          <w:szCs w:val="28"/>
        </w:rPr>
        <w:t>Стоит оценить п</w:t>
      </w:r>
      <w:r w:rsidR="004420E9" w:rsidRPr="00DA1B0C">
        <w:rPr>
          <w:rStyle w:val="a8"/>
          <w:rFonts w:ascii="Times New Roman" w:hAnsi="Times New Roman"/>
          <w:b w:val="0"/>
          <w:bCs w:val="0"/>
          <w:sz w:val="28"/>
          <w:szCs w:val="28"/>
        </w:rPr>
        <w:t>отенциальные сложности и решения</w:t>
      </w:r>
    </w:p>
    <w:p w14:paraId="268C1443" w14:textId="66F21F13" w:rsidR="00027085" w:rsidRPr="00DA1B0C" w:rsidRDefault="00E35F75"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1.</w:t>
      </w:r>
      <w:r w:rsidR="004420E9" w:rsidRPr="00DA1B0C">
        <w:rPr>
          <w:rFonts w:ascii="Times New Roman" w:hAnsi="Times New Roman"/>
          <w:sz w:val="28"/>
          <w:szCs w:val="28"/>
        </w:rPr>
        <w:t> </w:t>
      </w:r>
      <w:r w:rsidR="004420E9" w:rsidRPr="00DA1B0C">
        <w:rPr>
          <w:rStyle w:val="a8"/>
          <w:rFonts w:ascii="Times New Roman" w:hAnsi="Times New Roman"/>
          <w:b w:val="0"/>
          <w:bCs w:val="0"/>
          <w:sz w:val="28"/>
          <w:szCs w:val="28"/>
        </w:rPr>
        <w:t>Возможный страх перед собственным отражением</w:t>
      </w:r>
      <w:r w:rsidRPr="00DA1B0C">
        <w:rPr>
          <w:rStyle w:val="a8"/>
          <w:rFonts w:ascii="Times New Roman" w:hAnsi="Times New Roman"/>
          <w:b w:val="0"/>
          <w:bCs w:val="0"/>
          <w:sz w:val="28"/>
          <w:szCs w:val="28"/>
        </w:rPr>
        <w:t>.</w:t>
      </w:r>
      <w:r w:rsidR="004420E9" w:rsidRPr="00DA1B0C">
        <w:rPr>
          <w:rFonts w:ascii="Times New Roman" w:hAnsi="Times New Roman"/>
          <w:sz w:val="28"/>
          <w:szCs w:val="28"/>
        </w:rPr>
        <w:t> Не настаивайте на мгновенном успехе. Предоставьте ребенку время и пространство для адаптации. Постепенно увеличивайте длительность сеансов работы с зеркалом</w:t>
      </w:r>
      <w:r w:rsidR="00027085" w:rsidRPr="00DA1B0C">
        <w:rPr>
          <w:rFonts w:ascii="Times New Roman" w:hAnsi="Times New Roman"/>
          <w:sz w:val="28"/>
          <w:szCs w:val="28"/>
        </w:rPr>
        <w:t>.</w:t>
      </w:r>
    </w:p>
    <w:p w14:paraId="63713681" w14:textId="77777777" w:rsidR="00027085" w:rsidRPr="00DA1B0C" w:rsidRDefault="00E35F75"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2. </w:t>
      </w:r>
      <w:r w:rsidR="004420E9" w:rsidRPr="00DA1B0C">
        <w:rPr>
          <w:rStyle w:val="a8"/>
          <w:rFonts w:ascii="Times New Roman" w:hAnsi="Times New Roman"/>
          <w:b w:val="0"/>
          <w:bCs w:val="0"/>
          <w:sz w:val="28"/>
          <w:szCs w:val="28"/>
        </w:rPr>
        <w:t>Нежелание взаимодействовать</w:t>
      </w:r>
      <w:r w:rsidRPr="00DA1B0C">
        <w:rPr>
          <w:rStyle w:val="a8"/>
          <w:rFonts w:ascii="Times New Roman" w:hAnsi="Times New Roman"/>
          <w:b w:val="0"/>
          <w:bCs w:val="0"/>
          <w:sz w:val="28"/>
          <w:szCs w:val="28"/>
        </w:rPr>
        <w:t>.</w:t>
      </w:r>
      <w:r w:rsidR="004420E9" w:rsidRPr="00DA1B0C">
        <w:rPr>
          <w:rFonts w:ascii="Times New Roman" w:hAnsi="Times New Roman"/>
          <w:sz w:val="28"/>
          <w:szCs w:val="28"/>
        </w:rPr>
        <w:t> Поддерживайте позитивную атмосферу. Не критикуйте ребенка, а хвалите за любые попытки</w:t>
      </w:r>
      <w:r w:rsidR="00027085" w:rsidRPr="00DA1B0C">
        <w:rPr>
          <w:rFonts w:ascii="Times New Roman" w:hAnsi="Times New Roman"/>
          <w:sz w:val="28"/>
          <w:szCs w:val="28"/>
        </w:rPr>
        <w:t>.</w:t>
      </w:r>
    </w:p>
    <w:p w14:paraId="3F9B5091" w14:textId="77777777" w:rsidR="00027085" w:rsidRPr="00DA1B0C" w:rsidRDefault="00E35F75"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3. </w:t>
      </w:r>
      <w:r w:rsidR="004420E9" w:rsidRPr="00DA1B0C">
        <w:rPr>
          <w:rStyle w:val="a8"/>
          <w:rFonts w:ascii="Times New Roman" w:hAnsi="Times New Roman"/>
          <w:b w:val="0"/>
          <w:bCs w:val="0"/>
          <w:sz w:val="28"/>
          <w:szCs w:val="28"/>
        </w:rPr>
        <w:t>Сложности в интерпретации эмоций</w:t>
      </w:r>
      <w:r w:rsidRPr="00DA1B0C">
        <w:rPr>
          <w:rStyle w:val="a8"/>
          <w:rFonts w:ascii="Times New Roman" w:hAnsi="Times New Roman"/>
          <w:b w:val="0"/>
          <w:bCs w:val="0"/>
          <w:sz w:val="28"/>
          <w:szCs w:val="28"/>
        </w:rPr>
        <w:t>.</w:t>
      </w:r>
      <w:r w:rsidR="004420E9" w:rsidRPr="00DA1B0C">
        <w:rPr>
          <w:rFonts w:ascii="Times New Roman" w:hAnsi="Times New Roman"/>
          <w:sz w:val="28"/>
          <w:szCs w:val="28"/>
        </w:rPr>
        <w:t> Внимательно подбирайте пиктограммы, учитывая индивидуальные особенности ребенка. Создавайте ситуацию успеха.</w:t>
      </w:r>
    </w:p>
    <w:p w14:paraId="73821C2C" w14:textId="77777777" w:rsidR="00027085" w:rsidRPr="00DA1B0C" w:rsidRDefault="00E35F75"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 xml:space="preserve">4. </w:t>
      </w:r>
      <w:r w:rsidR="004420E9" w:rsidRPr="00DA1B0C">
        <w:rPr>
          <w:rStyle w:val="a8"/>
          <w:rFonts w:ascii="Times New Roman" w:hAnsi="Times New Roman"/>
          <w:b w:val="0"/>
          <w:bCs w:val="0"/>
          <w:sz w:val="28"/>
          <w:szCs w:val="28"/>
        </w:rPr>
        <w:t>Недостаточная мотивация</w:t>
      </w:r>
      <w:r w:rsidRPr="00DA1B0C">
        <w:rPr>
          <w:rStyle w:val="a8"/>
          <w:rFonts w:ascii="Times New Roman" w:hAnsi="Times New Roman"/>
          <w:b w:val="0"/>
          <w:bCs w:val="0"/>
          <w:sz w:val="28"/>
          <w:szCs w:val="28"/>
        </w:rPr>
        <w:t xml:space="preserve">. </w:t>
      </w:r>
      <w:r w:rsidR="004420E9" w:rsidRPr="00DA1B0C">
        <w:rPr>
          <w:rFonts w:ascii="Times New Roman" w:hAnsi="Times New Roman"/>
          <w:sz w:val="28"/>
          <w:szCs w:val="28"/>
        </w:rPr>
        <w:t>Подключайте к процессу интересные и любимые ребенком активности. Связывайте обучение с наградами и достижениями.</w:t>
      </w:r>
    </w:p>
    <w:p w14:paraId="6E4B85AA" w14:textId="77777777" w:rsidR="00027085" w:rsidRPr="00373D5B" w:rsidRDefault="004420E9" w:rsidP="00373D5B">
      <w:pPr>
        <w:pStyle w:val="a7"/>
        <w:spacing w:line="360" w:lineRule="auto"/>
        <w:ind w:firstLine="567"/>
        <w:jc w:val="center"/>
        <w:rPr>
          <w:rFonts w:ascii="Times New Roman" w:hAnsi="Times New Roman"/>
          <w:i/>
          <w:iCs/>
          <w:sz w:val="28"/>
          <w:szCs w:val="28"/>
        </w:rPr>
      </w:pPr>
      <w:r w:rsidRPr="00373D5B">
        <w:rPr>
          <w:rStyle w:val="a8"/>
          <w:rFonts w:ascii="Times New Roman" w:hAnsi="Times New Roman"/>
          <w:b w:val="0"/>
          <w:bCs w:val="0"/>
          <w:i/>
          <w:iCs/>
          <w:sz w:val="28"/>
          <w:szCs w:val="28"/>
        </w:rPr>
        <w:t>Заключение</w:t>
      </w:r>
    </w:p>
    <w:p w14:paraId="0775C8CA" w14:textId="77777777" w:rsidR="00027085" w:rsidRPr="00DA1B0C" w:rsidRDefault="004420E9"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t>Использование пиктограмм с эмоциями и зеркала – это важные инструменты для коррекции эмоциональных дефектов у детей с РАС. Ключевым моментом является индивидуальный подход, постепенное обучение и создание комфортной атмосферы. Постоянное наблюдение и адаптация методики к индивидуальным особенностям ребенка является залогом успеха. Это лишь часть арсенала, и терапевтические сессии должны быть дополнены другими методами, соответствующими потребностям и способностям каждого ребенка.</w:t>
      </w:r>
    </w:p>
    <w:p w14:paraId="7C11A01D" w14:textId="2C244B9E" w:rsidR="00602A26" w:rsidRPr="00DA1B0C" w:rsidRDefault="00004F84" w:rsidP="00DA1B0C">
      <w:pPr>
        <w:pStyle w:val="a7"/>
        <w:spacing w:line="360" w:lineRule="auto"/>
        <w:ind w:firstLine="567"/>
        <w:jc w:val="both"/>
        <w:rPr>
          <w:rFonts w:ascii="Times New Roman" w:hAnsi="Times New Roman"/>
          <w:sz w:val="28"/>
          <w:szCs w:val="28"/>
        </w:rPr>
      </w:pPr>
      <w:r w:rsidRPr="00DA1B0C">
        <w:rPr>
          <w:rFonts w:ascii="Times New Roman" w:hAnsi="Times New Roman"/>
          <w:sz w:val="28"/>
          <w:szCs w:val="28"/>
        </w:rPr>
        <w:lastRenderedPageBreak/>
        <w:t xml:space="preserve">Психолого-педагогическая коррекция эмоциональных дефектов у детей младшего школьного возраста с РАС является сложным и многогранным процессом. Нейропсихологический подход позволяет глубже понять механизмы нарушений и разработать более эффективные стратегии коррекции, направленные на развитие компенсаторных механизмов и повышение адаптационных возможностей ребенка. </w:t>
      </w:r>
      <w:r w:rsidR="00E35F75" w:rsidRPr="00DA1B0C">
        <w:rPr>
          <w:rFonts w:ascii="Times New Roman" w:hAnsi="Times New Roman"/>
          <w:sz w:val="28"/>
          <w:szCs w:val="28"/>
        </w:rPr>
        <w:t xml:space="preserve">Использование пиктограмм с эмоциями и зеркал – это важные инструменты для коррекции эмоциональных дефектов у детей с РАС. Ключевым моментом является индивидуальный подход, постепенное обучение и создание комфортной атмосферы. Постоянное наблюдение и адаптация методики к индивидуальным особенностям ребенка является залогом успеха. </w:t>
      </w:r>
      <w:r w:rsidRPr="00DA1B0C">
        <w:rPr>
          <w:rFonts w:ascii="Times New Roman" w:hAnsi="Times New Roman"/>
          <w:sz w:val="28"/>
          <w:szCs w:val="28"/>
        </w:rPr>
        <w:t>Дальнейшие исследования должны быть направлены на разработку более эффективных методов нейропсихологической коррекции, учитывающих индивидуальные особенности каждого ребенка.</w:t>
      </w:r>
    </w:p>
    <w:p w14:paraId="6FD61F34" w14:textId="77777777" w:rsidR="00602A26" w:rsidRPr="00DA1B0C" w:rsidRDefault="00602A26" w:rsidP="00DA1B0C">
      <w:pPr>
        <w:widowControl w:val="0"/>
        <w:autoSpaceDE w:val="0"/>
        <w:autoSpaceDN w:val="0"/>
        <w:adjustRightInd w:val="0"/>
        <w:spacing w:after="0" w:line="360" w:lineRule="auto"/>
        <w:ind w:firstLine="567"/>
        <w:jc w:val="both"/>
        <w:rPr>
          <w:rFonts w:ascii="Times New Roman" w:hAnsi="Times New Roman"/>
          <w:sz w:val="28"/>
          <w:szCs w:val="28"/>
        </w:rPr>
      </w:pPr>
    </w:p>
    <w:p w14:paraId="5886ED02" w14:textId="79C743C0" w:rsidR="00027085" w:rsidRPr="00373D5B" w:rsidRDefault="00602A26" w:rsidP="00373D5B">
      <w:pPr>
        <w:widowControl w:val="0"/>
        <w:autoSpaceDE w:val="0"/>
        <w:autoSpaceDN w:val="0"/>
        <w:adjustRightInd w:val="0"/>
        <w:spacing w:after="0" w:line="360" w:lineRule="auto"/>
        <w:jc w:val="center"/>
        <w:rPr>
          <w:rFonts w:ascii="Times New Roman" w:hAnsi="Times New Roman"/>
          <w:bCs/>
          <w:i/>
          <w:iCs/>
          <w:sz w:val="28"/>
          <w:szCs w:val="28"/>
        </w:rPr>
      </w:pPr>
      <w:r w:rsidRPr="00373D5B">
        <w:rPr>
          <w:rFonts w:ascii="Times New Roman" w:hAnsi="Times New Roman"/>
          <w:bCs/>
          <w:i/>
          <w:iCs/>
          <w:sz w:val="28"/>
          <w:szCs w:val="28"/>
        </w:rPr>
        <w:t>Список литературы</w:t>
      </w:r>
    </w:p>
    <w:p w14:paraId="5588F309" w14:textId="23A170F1"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proofErr w:type="spellStart"/>
      <w:r w:rsidRPr="00DA1B0C">
        <w:rPr>
          <w:sz w:val="28"/>
          <w:szCs w:val="28"/>
        </w:rPr>
        <w:t>Айзман</w:t>
      </w:r>
      <w:proofErr w:type="spellEnd"/>
      <w:r w:rsidRPr="00DA1B0C">
        <w:rPr>
          <w:sz w:val="28"/>
          <w:szCs w:val="28"/>
        </w:rPr>
        <w:t xml:space="preserve">, Р. И. Психологическая коррекция. Интегративный подход / Р. И. </w:t>
      </w:r>
      <w:proofErr w:type="spellStart"/>
      <w:r w:rsidRPr="00DA1B0C">
        <w:rPr>
          <w:sz w:val="28"/>
          <w:szCs w:val="28"/>
        </w:rPr>
        <w:t>Айзман</w:t>
      </w:r>
      <w:proofErr w:type="spellEnd"/>
      <w:r w:rsidRPr="00DA1B0C">
        <w:rPr>
          <w:sz w:val="28"/>
          <w:szCs w:val="28"/>
        </w:rPr>
        <w:t xml:space="preserve">, В. Б. </w:t>
      </w:r>
      <w:proofErr w:type="spellStart"/>
      <w:r w:rsidRPr="00DA1B0C">
        <w:rPr>
          <w:sz w:val="28"/>
          <w:szCs w:val="28"/>
        </w:rPr>
        <w:t>Рубанович</w:t>
      </w:r>
      <w:proofErr w:type="spellEnd"/>
      <w:r w:rsidRPr="00DA1B0C">
        <w:rPr>
          <w:sz w:val="28"/>
          <w:szCs w:val="28"/>
        </w:rPr>
        <w:t xml:space="preserve">. – </w:t>
      </w:r>
      <w:proofErr w:type="gramStart"/>
      <w:r w:rsidRPr="00DA1B0C">
        <w:rPr>
          <w:sz w:val="28"/>
          <w:szCs w:val="28"/>
        </w:rPr>
        <w:t>Новосибирск :</w:t>
      </w:r>
      <w:proofErr w:type="gramEnd"/>
      <w:r w:rsidRPr="00DA1B0C">
        <w:rPr>
          <w:sz w:val="28"/>
          <w:szCs w:val="28"/>
        </w:rPr>
        <w:t xml:space="preserve"> Сиб. унив. изд-во, 2008. – 207 с.</w:t>
      </w:r>
    </w:p>
    <w:p w14:paraId="1AB0E1BF" w14:textId="03769B68"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Башина, В. М. Аутизм в детстве / В. М. Башина. – </w:t>
      </w:r>
      <w:proofErr w:type="gramStart"/>
      <w:r w:rsidRPr="00DA1B0C">
        <w:rPr>
          <w:sz w:val="28"/>
          <w:szCs w:val="28"/>
        </w:rPr>
        <w:t>Москва :</w:t>
      </w:r>
      <w:proofErr w:type="gramEnd"/>
      <w:r w:rsidRPr="00DA1B0C">
        <w:rPr>
          <w:sz w:val="28"/>
          <w:szCs w:val="28"/>
        </w:rPr>
        <w:t xml:space="preserve"> Медицина, 1999. – 240 с.</w:t>
      </w:r>
    </w:p>
    <w:p w14:paraId="049CC280" w14:textId="78348DB0"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Ватагина, Н. А. Коррекционно-развивающая работа с детьми с расстройствами аутистического спектра: методическое пособие / Н. А. Ватагина, О. Э. Евстафьева. – Санкт-</w:t>
      </w:r>
      <w:proofErr w:type="gramStart"/>
      <w:r w:rsidRPr="00DA1B0C">
        <w:rPr>
          <w:sz w:val="28"/>
          <w:szCs w:val="28"/>
        </w:rPr>
        <w:t>Петербург :</w:t>
      </w:r>
      <w:proofErr w:type="gramEnd"/>
      <w:r w:rsidRPr="00DA1B0C">
        <w:rPr>
          <w:sz w:val="28"/>
          <w:szCs w:val="28"/>
        </w:rPr>
        <w:t xml:space="preserve"> ЦППСС, 2017. – 112 с.</w:t>
      </w:r>
    </w:p>
    <w:p w14:paraId="489281F8" w14:textId="132C9FE3"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Выготский, Л. С. Педагогическая психология / Л. С. Выготский. – </w:t>
      </w:r>
      <w:proofErr w:type="gramStart"/>
      <w:r w:rsidRPr="00DA1B0C">
        <w:rPr>
          <w:sz w:val="28"/>
          <w:szCs w:val="28"/>
        </w:rPr>
        <w:t>Москва :</w:t>
      </w:r>
      <w:proofErr w:type="gramEnd"/>
      <w:r w:rsidRPr="00DA1B0C">
        <w:rPr>
          <w:sz w:val="28"/>
          <w:szCs w:val="28"/>
        </w:rPr>
        <w:t xml:space="preserve"> АСТ, 2010. – 672 с.</w:t>
      </w:r>
    </w:p>
    <w:p w14:paraId="4A48F70F" w14:textId="31FE8030"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proofErr w:type="spellStart"/>
      <w:r w:rsidRPr="00DA1B0C">
        <w:rPr>
          <w:sz w:val="28"/>
          <w:szCs w:val="28"/>
        </w:rPr>
        <w:t>Гилберг</w:t>
      </w:r>
      <w:proofErr w:type="spellEnd"/>
      <w:r w:rsidRPr="00DA1B0C">
        <w:rPr>
          <w:sz w:val="28"/>
          <w:szCs w:val="28"/>
        </w:rPr>
        <w:t xml:space="preserve">, К. Расстройства аутистического спектра. От теоретического понимания к практической помощи / К. </w:t>
      </w:r>
      <w:proofErr w:type="spellStart"/>
      <w:r w:rsidRPr="00DA1B0C">
        <w:rPr>
          <w:sz w:val="28"/>
          <w:szCs w:val="28"/>
        </w:rPr>
        <w:t>Гилберг</w:t>
      </w:r>
      <w:proofErr w:type="spellEnd"/>
      <w:r w:rsidRPr="00DA1B0C">
        <w:rPr>
          <w:sz w:val="28"/>
          <w:szCs w:val="28"/>
        </w:rPr>
        <w:t xml:space="preserve">, Т. Питерс. – </w:t>
      </w:r>
      <w:proofErr w:type="gramStart"/>
      <w:r w:rsidRPr="00DA1B0C">
        <w:rPr>
          <w:sz w:val="28"/>
          <w:szCs w:val="28"/>
        </w:rPr>
        <w:t>Москва :</w:t>
      </w:r>
      <w:proofErr w:type="gramEnd"/>
      <w:r w:rsidRPr="00DA1B0C">
        <w:rPr>
          <w:sz w:val="28"/>
          <w:szCs w:val="28"/>
        </w:rPr>
        <w:t xml:space="preserve"> Институт общегуманитарных исследований, 2005. – 272 с.</w:t>
      </w:r>
    </w:p>
    <w:p w14:paraId="28538808" w14:textId="0B88782C"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Лебединская, К. С. Дети с нарушениями общения: Ранний детский аутизм / К. С. Лебединская, О. С. Никольская. – </w:t>
      </w:r>
      <w:proofErr w:type="gramStart"/>
      <w:r w:rsidRPr="00DA1B0C">
        <w:rPr>
          <w:sz w:val="28"/>
          <w:szCs w:val="28"/>
        </w:rPr>
        <w:t>Москва :</w:t>
      </w:r>
      <w:proofErr w:type="gramEnd"/>
      <w:r w:rsidRPr="00DA1B0C">
        <w:rPr>
          <w:sz w:val="28"/>
          <w:szCs w:val="28"/>
        </w:rPr>
        <w:t xml:space="preserve"> Просвещение, 1989. – 95 с.</w:t>
      </w:r>
    </w:p>
    <w:p w14:paraId="4D9D0803" w14:textId="0D76F572"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proofErr w:type="spellStart"/>
      <w:r w:rsidRPr="00DA1B0C">
        <w:rPr>
          <w:sz w:val="28"/>
          <w:szCs w:val="28"/>
        </w:rPr>
        <w:lastRenderedPageBreak/>
        <w:t>Либлинг</w:t>
      </w:r>
      <w:proofErr w:type="spellEnd"/>
      <w:r w:rsidRPr="00DA1B0C">
        <w:rPr>
          <w:sz w:val="28"/>
          <w:szCs w:val="28"/>
        </w:rPr>
        <w:t xml:space="preserve">, М. В. Теория привязанности: Научное руководство / М. В. </w:t>
      </w:r>
      <w:proofErr w:type="spellStart"/>
      <w:r w:rsidRPr="00DA1B0C">
        <w:rPr>
          <w:sz w:val="28"/>
          <w:szCs w:val="28"/>
        </w:rPr>
        <w:t>Либлинг</w:t>
      </w:r>
      <w:proofErr w:type="spellEnd"/>
      <w:r w:rsidRPr="00DA1B0C">
        <w:rPr>
          <w:sz w:val="28"/>
          <w:szCs w:val="28"/>
        </w:rPr>
        <w:t xml:space="preserve">. – </w:t>
      </w:r>
      <w:proofErr w:type="gramStart"/>
      <w:r w:rsidRPr="00DA1B0C">
        <w:rPr>
          <w:sz w:val="28"/>
          <w:szCs w:val="28"/>
        </w:rPr>
        <w:t>Москва :</w:t>
      </w:r>
      <w:proofErr w:type="gramEnd"/>
      <w:r w:rsidRPr="00DA1B0C">
        <w:rPr>
          <w:sz w:val="28"/>
          <w:szCs w:val="28"/>
        </w:rPr>
        <w:t xml:space="preserve"> </w:t>
      </w:r>
      <w:proofErr w:type="spellStart"/>
      <w:r w:rsidRPr="00DA1B0C">
        <w:rPr>
          <w:sz w:val="28"/>
          <w:szCs w:val="28"/>
        </w:rPr>
        <w:t>Когито</w:t>
      </w:r>
      <w:proofErr w:type="spellEnd"/>
      <w:r w:rsidRPr="00DA1B0C">
        <w:rPr>
          <w:sz w:val="28"/>
          <w:szCs w:val="28"/>
        </w:rPr>
        <w:t>-Центр, 2010. – 191 с.</w:t>
      </w:r>
    </w:p>
    <w:p w14:paraId="414C4B71" w14:textId="27B2D881"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Морозова, С. С. Аутизм: коррекционная работа при расстройствах аутистического спектра / С. С. Морозова. – </w:t>
      </w:r>
      <w:proofErr w:type="gramStart"/>
      <w:r w:rsidRPr="00DA1B0C">
        <w:rPr>
          <w:sz w:val="28"/>
          <w:szCs w:val="28"/>
        </w:rPr>
        <w:t>Москва :</w:t>
      </w:r>
      <w:proofErr w:type="gramEnd"/>
      <w:r w:rsidRPr="00DA1B0C">
        <w:rPr>
          <w:sz w:val="28"/>
          <w:szCs w:val="28"/>
        </w:rPr>
        <w:t xml:space="preserve"> </w:t>
      </w:r>
      <w:proofErr w:type="spellStart"/>
      <w:r w:rsidRPr="00DA1B0C">
        <w:rPr>
          <w:sz w:val="28"/>
          <w:szCs w:val="28"/>
        </w:rPr>
        <w:t>Владос</w:t>
      </w:r>
      <w:proofErr w:type="spellEnd"/>
      <w:r w:rsidRPr="00DA1B0C">
        <w:rPr>
          <w:sz w:val="28"/>
          <w:szCs w:val="28"/>
        </w:rPr>
        <w:t>, 2007. – 176 с.</w:t>
      </w:r>
    </w:p>
    <w:p w14:paraId="6CD154B0" w14:textId="13288849"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Никольская, О. С. Дети и подростки с аутизмом. Психологическое сопровождение / О. С. Никольская, Е. Р. </w:t>
      </w:r>
      <w:proofErr w:type="spellStart"/>
      <w:r w:rsidRPr="00DA1B0C">
        <w:rPr>
          <w:sz w:val="28"/>
          <w:szCs w:val="28"/>
        </w:rPr>
        <w:t>Баенская</w:t>
      </w:r>
      <w:proofErr w:type="spellEnd"/>
      <w:r w:rsidRPr="00DA1B0C">
        <w:rPr>
          <w:sz w:val="28"/>
          <w:szCs w:val="28"/>
        </w:rPr>
        <w:t xml:space="preserve">, М. М. </w:t>
      </w:r>
      <w:proofErr w:type="spellStart"/>
      <w:r w:rsidRPr="00DA1B0C">
        <w:rPr>
          <w:sz w:val="28"/>
          <w:szCs w:val="28"/>
        </w:rPr>
        <w:t>Либлинг</w:t>
      </w:r>
      <w:proofErr w:type="spellEnd"/>
      <w:r w:rsidRPr="00DA1B0C">
        <w:rPr>
          <w:sz w:val="28"/>
          <w:szCs w:val="28"/>
        </w:rPr>
        <w:t xml:space="preserve">. – </w:t>
      </w:r>
      <w:proofErr w:type="gramStart"/>
      <w:r w:rsidRPr="00DA1B0C">
        <w:rPr>
          <w:sz w:val="28"/>
          <w:szCs w:val="28"/>
        </w:rPr>
        <w:t>Москва :</w:t>
      </w:r>
      <w:proofErr w:type="gramEnd"/>
      <w:r w:rsidRPr="00DA1B0C">
        <w:rPr>
          <w:sz w:val="28"/>
          <w:szCs w:val="28"/>
        </w:rPr>
        <w:t xml:space="preserve"> </w:t>
      </w:r>
      <w:proofErr w:type="spellStart"/>
      <w:r w:rsidRPr="00DA1B0C">
        <w:rPr>
          <w:sz w:val="28"/>
          <w:szCs w:val="28"/>
        </w:rPr>
        <w:t>Теревинф</w:t>
      </w:r>
      <w:proofErr w:type="spellEnd"/>
      <w:r w:rsidRPr="00DA1B0C">
        <w:rPr>
          <w:sz w:val="28"/>
          <w:szCs w:val="28"/>
        </w:rPr>
        <w:t>, 2005. – 336 с.</w:t>
      </w:r>
    </w:p>
    <w:p w14:paraId="77AE8E71" w14:textId="15010D92"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Петрова, В. Г. Психология умственно отсталых школьников / В. Г. Петрова, И. В. Белякова. – </w:t>
      </w:r>
      <w:proofErr w:type="gramStart"/>
      <w:r w:rsidRPr="00DA1B0C">
        <w:rPr>
          <w:sz w:val="28"/>
          <w:szCs w:val="28"/>
        </w:rPr>
        <w:t>Москва :</w:t>
      </w:r>
      <w:proofErr w:type="gramEnd"/>
      <w:r w:rsidRPr="00DA1B0C">
        <w:rPr>
          <w:sz w:val="28"/>
          <w:szCs w:val="28"/>
        </w:rPr>
        <w:t xml:space="preserve"> Академия, 2002. – 160 с.</w:t>
      </w:r>
    </w:p>
    <w:p w14:paraId="305974AB" w14:textId="64726497"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Питерс, Т. Аутизм: от теоретического понимания к педагогическому воздействию / Т. Питерс. – </w:t>
      </w:r>
      <w:proofErr w:type="gramStart"/>
      <w:r w:rsidRPr="00DA1B0C">
        <w:rPr>
          <w:sz w:val="28"/>
          <w:szCs w:val="28"/>
        </w:rPr>
        <w:t>Москва :</w:t>
      </w:r>
      <w:proofErr w:type="gramEnd"/>
      <w:r w:rsidRPr="00DA1B0C">
        <w:rPr>
          <w:sz w:val="28"/>
          <w:szCs w:val="28"/>
        </w:rPr>
        <w:t xml:space="preserve"> </w:t>
      </w:r>
      <w:proofErr w:type="spellStart"/>
      <w:r w:rsidRPr="00DA1B0C">
        <w:rPr>
          <w:sz w:val="28"/>
          <w:szCs w:val="28"/>
        </w:rPr>
        <w:t>Владос</w:t>
      </w:r>
      <w:proofErr w:type="spellEnd"/>
      <w:r w:rsidRPr="00DA1B0C">
        <w:rPr>
          <w:sz w:val="28"/>
          <w:szCs w:val="28"/>
        </w:rPr>
        <w:t>, 1999. – 192 с.</w:t>
      </w:r>
    </w:p>
    <w:p w14:paraId="3894D3F9" w14:textId="1ADB2765"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proofErr w:type="spellStart"/>
      <w:r w:rsidRPr="00DA1B0C">
        <w:rPr>
          <w:sz w:val="28"/>
          <w:szCs w:val="28"/>
        </w:rPr>
        <w:t>Римланд</w:t>
      </w:r>
      <w:proofErr w:type="spellEnd"/>
      <w:r w:rsidRPr="00DA1B0C">
        <w:rPr>
          <w:sz w:val="28"/>
          <w:szCs w:val="28"/>
        </w:rPr>
        <w:t xml:space="preserve">, Б. Детский аутизм: этиология, патология и лечение / Б. </w:t>
      </w:r>
      <w:proofErr w:type="spellStart"/>
      <w:r w:rsidRPr="00DA1B0C">
        <w:rPr>
          <w:sz w:val="28"/>
          <w:szCs w:val="28"/>
        </w:rPr>
        <w:t>Римланд</w:t>
      </w:r>
      <w:proofErr w:type="spellEnd"/>
      <w:r w:rsidRPr="00DA1B0C">
        <w:rPr>
          <w:sz w:val="28"/>
          <w:szCs w:val="28"/>
        </w:rPr>
        <w:t xml:space="preserve"> // Аутизм: исследования и практика / под ред. Л. М. Шипицыной. – Санкт-</w:t>
      </w:r>
      <w:proofErr w:type="gramStart"/>
      <w:r w:rsidRPr="00DA1B0C">
        <w:rPr>
          <w:sz w:val="28"/>
          <w:szCs w:val="28"/>
        </w:rPr>
        <w:t>Петербург :</w:t>
      </w:r>
      <w:proofErr w:type="gramEnd"/>
      <w:r w:rsidRPr="00DA1B0C">
        <w:rPr>
          <w:sz w:val="28"/>
          <w:szCs w:val="28"/>
        </w:rPr>
        <w:t xml:space="preserve"> Дидактика Плюс, 1994. – С. 3–27.</w:t>
      </w:r>
    </w:p>
    <w:p w14:paraId="294D955A" w14:textId="648309DB"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Скиннер, Б. Ф. Оперантное поведение / Б. Ф. Скиннер // История зарубежной психологии (30-60-е годы XX века). Тексты / под ред. П. Я. Гальперина, А. Н. Ждан. – </w:t>
      </w:r>
      <w:proofErr w:type="gramStart"/>
      <w:r w:rsidRPr="00DA1B0C">
        <w:rPr>
          <w:sz w:val="28"/>
          <w:szCs w:val="28"/>
        </w:rPr>
        <w:t>Москва :</w:t>
      </w:r>
      <w:proofErr w:type="gramEnd"/>
      <w:r w:rsidRPr="00DA1B0C">
        <w:rPr>
          <w:sz w:val="28"/>
          <w:szCs w:val="28"/>
        </w:rPr>
        <w:t xml:space="preserve"> Изд-во </w:t>
      </w:r>
      <w:proofErr w:type="spellStart"/>
      <w:r w:rsidRPr="00DA1B0C">
        <w:rPr>
          <w:sz w:val="28"/>
          <w:szCs w:val="28"/>
        </w:rPr>
        <w:t>Моск</w:t>
      </w:r>
      <w:proofErr w:type="spellEnd"/>
      <w:r w:rsidRPr="00DA1B0C">
        <w:rPr>
          <w:sz w:val="28"/>
          <w:szCs w:val="28"/>
        </w:rPr>
        <w:t>. ун-та, 1986. – С. 86–113.</w:t>
      </w:r>
    </w:p>
    <w:p w14:paraId="380C065D" w14:textId="121E114B" w:rsidR="00027085"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 xml:space="preserve">Фрост, П. Аутизм: взгляд изнутри / П. Фрост, Э. </w:t>
      </w:r>
      <w:proofErr w:type="spellStart"/>
      <w:r w:rsidRPr="00DA1B0C">
        <w:rPr>
          <w:sz w:val="28"/>
          <w:szCs w:val="28"/>
        </w:rPr>
        <w:t>Хоули</w:t>
      </w:r>
      <w:proofErr w:type="spellEnd"/>
      <w:r w:rsidRPr="00DA1B0C">
        <w:rPr>
          <w:sz w:val="28"/>
          <w:szCs w:val="28"/>
        </w:rPr>
        <w:t xml:space="preserve">. – </w:t>
      </w:r>
      <w:proofErr w:type="gramStart"/>
      <w:r w:rsidRPr="00DA1B0C">
        <w:rPr>
          <w:sz w:val="28"/>
          <w:szCs w:val="28"/>
        </w:rPr>
        <w:t>Екатеринбург :</w:t>
      </w:r>
      <w:proofErr w:type="gramEnd"/>
      <w:r w:rsidRPr="00DA1B0C">
        <w:rPr>
          <w:sz w:val="28"/>
          <w:szCs w:val="28"/>
        </w:rPr>
        <w:t xml:space="preserve"> Рама Паблишинг, 2015. – 336 с.</w:t>
      </w:r>
    </w:p>
    <w:p w14:paraId="2936C6A8" w14:textId="02EF7AF9" w:rsidR="002A11D2" w:rsidRPr="00DA1B0C" w:rsidRDefault="00027085" w:rsidP="00DA1B0C">
      <w:pPr>
        <w:pStyle w:val="a6"/>
        <w:numPr>
          <w:ilvl w:val="0"/>
          <w:numId w:val="20"/>
        </w:numPr>
        <w:shd w:val="clear" w:color="auto" w:fill="FFFFFF"/>
        <w:spacing w:before="0" w:beforeAutospacing="0" w:after="0" w:line="360" w:lineRule="auto"/>
        <w:ind w:left="0" w:firstLine="567"/>
        <w:jc w:val="both"/>
        <w:rPr>
          <w:sz w:val="28"/>
          <w:szCs w:val="28"/>
        </w:rPr>
      </w:pPr>
      <w:r w:rsidRPr="00DA1B0C">
        <w:rPr>
          <w:sz w:val="28"/>
          <w:szCs w:val="28"/>
        </w:rPr>
        <w:t>Шипицына, Л. М. "Необучаемый" ребенок в семье и обществе. Социализация детей с нарушением интеллекта / Л. М. Шипицына. – Санкт-</w:t>
      </w:r>
      <w:proofErr w:type="gramStart"/>
      <w:r w:rsidRPr="00DA1B0C">
        <w:rPr>
          <w:sz w:val="28"/>
          <w:szCs w:val="28"/>
        </w:rPr>
        <w:t>Петербург :</w:t>
      </w:r>
      <w:proofErr w:type="gramEnd"/>
      <w:r w:rsidRPr="00DA1B0C">
        <w:rPr>
          <w:sz w:val="28"/>
          <w:szCs w:val="28"/>
        </w:rPr>
        <w:t xml:space="preserve"> Речь, 2005. – 477 с.</w:t>
      </w:r>
    </w:p>
    <w:sectPr w:rsidR="002A11D2" w:rsidRPr="00DA1B0C" w:rsidSect="00DA1B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44F"/>
    <w:multiLevelType w:val="multilevel"/>
    <w:tmpl w:val="26B4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C7630"/>
    <w:multiLevelType w:val="hybridMultilevel"/>
    <w:tmpl w:val="D4AEA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7129D6"/>
    <w:multiLevelType w:val="hybridMultilevel"/>
    <w:tmpl w:val="81A2B3D4"/>
    <w:lvl w:ilvl="0" w:tplc="B51C972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A03859"/>
    <w:multiLevelType w:val="hybridMultilevel"/>
    <w:tmpl w:val="FDEE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9F7178"/>
    <w:multiLevelType w:val="hybridMultilevel"/>
    <w:tmpl w:val="D4AEA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C6D76"/>
    <w:multiLevelType w:val="hybridMultilevel"/>
    <w:tmpl w:val="07C20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ED0E93"/>
    <w:multiLevelType w:val="singleLevel"/>
    <w:tmpl w:val="0419000F"/>
    <w:lvl w:ilvl="0">
      <w:start w:val="1"/>
      <w:numFmt w:val="decimal"/>
      <w:lvlText w:val="%1."/>
      <w:lvlJc w:val="left"/>
      <w:pPr>
        <w:tabs>
          <w:tab w:val="num" w:pos="360"/>
        </w:tabs>
        <w:ind w:left="360" w:hanging="360"/>
      </w:pPr>
    </w:lvl>
  </w:abstractNum>
  <w:abstractNum w:abstractNumId="7" w15:restartNumberingAfterBreak="0">
    <w:nsid w:val="227F288C"/>
    <w:multiLevelType w:val="hybridMultilevel"/>
    <w:tmpl w:val="6CE6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9017D6"/>
    <w:multiLevelType w:val="hybridMultilevel"/>
    <w:tmpl w:val="6296A558"/>
    <w:lvl w:ilvl="0" w:tplc="DFF42B6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29AF6653"/>
    <w:multiLevelType w:val="multilevel"/>
    <w:tmpl w:val="0B286668"/>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0CE1CCE"/>
    <w:multiLevelType w:val="hybridMultilevel"/>
    <w:tmpl w:val="4C3E43E0"/>
    <w:lvl w:ilvl="0" w:tplc="0419000F">
      <w:start w:val="1"/>
      <w:numFmt w:val="decimal"/>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45C84363"/>
    <w:multiLevelType w:val="multilevel"/>
    <w:tmpl w:val="E1146AFE"/>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6F033DF"/>
    <w:multiLevelType w:val="hybridMultilevel"/>
    <w:tmpl w:val="6FAA3B0E"/>
    <w:lvl w:ilvl="0" w:tplc="0AC8049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9B7348"/>
    <w:multiLevelType w:val="hybridMultilevel"/>
    <w:tmpl w:val="DEA4B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8664E4"/>
    <w:multiLevelType w:val="hybridMultilevel"/>
    <w:tmpl w:val="7DFA6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1D7909"/>
    <w:multiLevelType w:val="hybridMultilevel"/>
    <w:tmpl w:val="26722B00"/>
    <w:lvl w:ilvl="0" w:tplc="0AC804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1C5844"/>
    <w:multiLevelType w:val="hybridMultilevel"/>
    <w:tmpl w:val="D4AEA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44B8A"/>
    <w:multiLevelType w:val="hybridMultilevel"/>
    <w:tmpl w:val="5332FDB6"/>
    <w:lvl w:ilvl="0" w:tplc="0AC804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BF24D0"/>
    <w:multiLevelType w:val="hybridMultilevel"/>
    <w:tmpl w:val="79425DDA"/>
    <w:lvl w:ilvl="0" w:tplc="0419000F">
      <w:start w:val="1"/>
      <w:numFmt w:val="decimal"/>
      <w:lvlText w:val="%1."/>
      <w:lvlJc w:val="left"/>
      <w:pPr>
        <w:ind w:left="220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A427D7"/>
    <w:multiLevelType w:val="hybridMultilevel"/>
    <w:tmpl w:val="4F7233CA"/>
    <w:lvl w:ilvl="0" w:tplc="B51C972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2088025">
    <w:abstractNumId w:val="6"/>
    <w:lvlOverride w:ilvl="0">
      <w:startOverride w:val="1"/>
    </w:lvlOverride>
  </w:num>
  <w:num w:numId="2" w16cid:durableId="1898973707">
    <w:abstractNumId w:val="18"/>
  </w:num>
  <w:num w:numId="3" w16cid:durableId="899906908">
    <w:abstractNumId w:val="13"/>
  </w:num>
  <w:num w:numId="4" w16cid:durableId="71858343">
    <w:abstractNumId w:val="4"/>
  </w:num>
  <w:num w:numId="5" w16cid:durableId="1971129807">
    <w:abstractNumId w:val="1"/>
  </w:num>
  <w:num w:numId="6" w16cid:durableId="731847750">
    <w:abstractNumId w:val="16"/>
  </w:num>
  <w:num w:numId="7" w16cid:durableId="301039177">
    <w:abstractNumId w:val="7"/>
  </w:num>
  <w:num w:numId="8" w16cid:durableId="1642806425">
    <w:abstractNumId w:val="12"/>
  </w:num>
  <w:num w:numId="9" w16cid:durableId="523909956">
    <w:abstractNumId w:val="15"/>
  </w:num>
  <w:num w:numId="10" w16cid:durableId="1927879858">
    <w:abstractNumId w:val="17"/>
  </w:num>
  <w:num w:numId="11" w16cid:durableId="1637640587">
    <w:abstractNumId w:val="10"/>
  </w:num>
  <w:num w:numId="12" w16cid:durableId="193926889">
    <w:abstractNumId w:val="2"/>
  </w:num>
  <w:num w:numId="13" w16cid:durableId="514272643">
    <w:abstractNumId w:val="9"/>
  </w:num>
  <w:num w:numId="14" w16cid:durableId="951787848">
    <w:abstractNumId w:val="11"/>
  </w:num>
  <w:num w:numId="15" w16cid:durableId="1924490780">
    <w:abstractNumId w:val="5"/>
  </w:num>
  <w:num w:numId="16" w16cid:durableId="1739939529">
    <w:abstractNumId w:val="8"/>
  </w:num>
  <w:num w:numId="17" w16cid:durableId="729813073">
    <w:abstractNumId w:val="3"/>
  </w:num>
  <w:num w:numId="18" w16cid:durableId="1537619336">
    <w:abstractNumId w:val="19"/>
  </w:num>
  <w:num w:numId="19" w16cid:durableId="33195747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92298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E9"/>
    <w:rsid w:val="00004F84"/>
    <w:rsid w:val="00027085"/>
    <w:rsid w:val="00043800"/>
    <w:rsid w:val="00087831"/>
    <w:rsid w:val="0009772D"/>
    <w:rsid w:val="000A0CBB"/>
    <w:rsid w:val="001440EC"/>
    <w:rsid w:val="0016702D"/>
    <w:rsid w:val="001A0AEA"/>
    <w:rsid w:val="001A4EAA"/>
    <w:rsid w:val="001A68F6"/>
    <w:rsid w:val="00210245"/>
    <w:rsid w:val="0025555B"/>
    <w:rsid w:val="00280905"/>
    <w:rsid w:val="002A11D2"/>
    <w:rsid w:val="002C7BEA"/>
    <w:rsid w:val="003156ED"/>
    <w:rsid w:val="00344D73"/>
    <w:rsid w:val="00373D5B"/>
    <w:rsid w:val="003779D5"/>
    <w:rsid w:val="003807DC"/>
    <w:rsid w:val="003C2DD4"/>
    <w:rsid w:val="004420E9"/>
    <w:rsid w:val="0044740F"/>
    <w:rsid w:val="00456AED"/>
    <w:rsid w:val="00471502"/>
    <w:rsid w:val="004C6918"/>
    <w:rsid w:val="0052448C"/>
    <w:rsid w:val="005259AA"/>
    <w:rsid w:val="005A702A"/>
    <w:rsid w:val="005B0A09"/>
    <w:rsid w:val="00602A26"/>
    <w:rsid w:val="00642A84"/>
    <w:rsid w:val="00670C9B"/>
    <w:rsid w:val="00704877"/>
    <w:rsid w:val="00735363"/>
    <w:rsid w:val="007F0D0F"/>
    <w:rsid w:val="008245CC"/>
    <w:rsid w:val="008B7BD6"/>
    <w:rsid w:val="0090005D"/>
    <w:rsid w:val="00990873"/>
    <w:rsid w:val="00993711"/>
    <w:rsid w:val="00A212E9"/>
    <w:rsid w:val="00A87BD6"/>
    <w:rsid w:val="00A87C6C"/>
    <w:rsid w:val="00C46E9E"/>
    <w:rsid w:val="00C86E22"/>
    <w:rsid w:val="00CC09EC"/>
    <w:rsid w:val="00CE2E19"/>
    <w:rsid w:val="00D21985"/>
    <w:rsid w:val="00D45855"/>
    <w:rsid w:val="00DA1B0C"/>
    <w:rsid w:val="00DA44E7"/>
    <w:rsid w:val="00E07778"/>
    <w:rsid w:val="00E35F75"/>
    <w:rsid w:val="00E72D5A"/>
    <w:rsid w:val="00EB72D5"/>
    <w:rsid w:val="00EE6974"/>
    <w:rsid w:val="00F01D95"/>
    <w:rsid w:val="00F92B27"/>
    <w:rsid w:val="00FD6A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C6769"/>
  <w15:docId w15:val="{D0031571-C37D-410E-A77F-07ADDA56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F84"/>
    <w:pPr>
      <w:spacing w:after="200" w:line="276" w:lineRule="auto"/>
    </w:pPr>
    <w:rPr>
      <w:rFonts w:ascii="Calibri" w:hAnsi="Calibri"/>
      <w:sz w:val="22"/>
      <w:szCs w:val="22"/>
    </w:rPr>
  </w:style>
  <w:style w:type="paragraph" w:styleId="2">
    <w:name w:val="heading 2"/>
    <w:basedOn w:val="a"/>
    <w:next w:val="a"/>
    <w:link w:val="20"/>
    <w:semiHidden/>
    <w:unhideWhenUsed/>
    <w:qFormat/>
    <w:rsid w:val="00004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A0AEA"/>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EAA"/>
    <w:pPr>
      <w:ind w:left="720"/>
      <w:contextualSpacing/>
    </w:pPr>
  </w:style>
  <w:style w:type="paragraph" w:customStyle="1" w:styleId="Default">
    <w:name w:val="Default"/>
    <w:rsid w:val="00602A26"/>
    <w:pPr>
      <w:autoSpaceDE w:val="0"/>
      <w:autoSpaceDN w:val="0"/>
      <w:adjustRightInd w:val="0"/>
    </w:pPr>
    <w:rPr>
      <w:rFonts w:eastAsia="Calibri"/>
      <w:color w:val="000000"/>
      <w:sz w:val="24"/>
      <w:szCs w:val="24"/>
    </w:rPr>
  </w:style>
  <w:style w:type="paragraph" w:styleId="a4">
    <w:name w:val="Body Text"/>
    <w:basedOn w:val="a"/>
    <w:link w:val="a5"/>
    <w:rsid w:val="00602A26"/>
    <w:pPr>
      <w:spacing w:after="120" w:line="240" w:lineRule="auto"/>
    </w:pPr>
    <w:rPr>
      <w:rFonts w:ascii="Times New Roman" w:hAnsi="Times New Roman"/>
      <w:sz w:val="24"/>
      <w:szCs w:val="20"/>
    </w:rPr>
  </w:style>
  <w:style w:type="character" w:customStyle="1" w:styleId="a5">
    <w:name w:val="Основной текст Знак"/>
    <w:basedOn w:val="a0"/>
    <w:link w:val="a4"/>
    <w:rsid w:val="00602A26"/>
    <w:rPr>
      <w:sz w:val="24"/>
    </w:rPr>
  </w:style>
  <w:style w:type="paragraph" w:styleId="a6">
    <w:name w:val="Normal (Web)"/>
    <w:basedOn w:val="a"/>
    <w:uiPriority w:val="99"/>
    <w:unhideWhenUsed/>
    <w:rsid w:val="00602A2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basedOn w:val="a0"/>
    <w:link w:val="3"/>
    <w:uiPriority w:val="9"/>
    <w:rsid w:val="001A0AEA"/>
    <w:rPr>
      <w:b/>
      <w:bCs/>
      <w:sz w:val="27"/>
      <w:szCs w:val="27"/>
    </w:rPr>
  </w:style>
  <w:style w:type="character" w:customStyle="1" w:styleId="sc-clfqlo">
    <w:name w:val="sc-clfqlo"/>
    <w:basedOn w:val="a0"/>
    <w:rsid w:val="001A0AEA"/>
  </w:style>
  <w:style w:type="paragraph" w:customStyle="1" w:styleId="sc-jkdla-d">
    <w:name w:val="sc-jkdla-d"/>
    <w:basedOn w:val="a"/>
    <w:rsid w:val="0090005D"/>
    <w:pPr>
      <w:spacing w:before="100" w:beforeAutospacing="1" w:after="100" w:afterAutospacing="1" w:line="240" w:lineRule="auto"/>
    </w:pPr>
    <w:rPr>
      <w:rFonts w:ascii="Times New Roman" w:hAnsi="Times New Roman"/>
      <w:sz w:val="24"/>
      <w:szCs w:val="24"/>
    </w:rPr>
  </w:style>
  <w:style w:type="paragraph" w:styleId="a7">
    <w:name w:val="No Spacing"/>
    <w:uiPriority w:val="1"/>
    <w:qFormat/>
    <w:rsid w:val="0090005D"/>
    <w:rPr>
      <w:rFonts w:ascii="Calibri" w:hAnsi="Calibri"/>
      <w:sz w:val="22"/>
      <w:szCs w:val="22"/>
    </w:rPr>
  </w:style>
  <w:style w:type="character" w:styleId="a8">
    <w:name w:val="Strong"/>
    <w:basedOn w:val="a0"/>
    <w:uiPriority w:val="22"/>
    <w:qFormat/>
    <w:rsid w:val="003156ED"/>
    <w:rPr>
      <w:b/>
      <w:bCs/>
    </w:rPr>
  </w:style>
  <w:style w:type="paragraph" w:customStyle="1" w:styleId="sc-tquyz">
    <w:name w:val="sc-tquyz"/>
    <w:basedOn w:val="a"/>
    <w:rsid w:val="003807DC"/>
    <w:pPr>
      <w:spacing w:before="100" w:beforeAutospacing="1" w:after="100" w:afterAutospacing="1" w:line="240" w:lineRule="auto"/>
    </w:pPr>
    <w:rPr>
      <w:rFonts w:ascii="Times New Roman" w:hAnsi="Times New Roman"/>
      <w:sz w:val="24"/>
      <w:szCs w:val="24"/>
    </w:rPr>
  </w:style>
  <w:style w:type="character" w:customStyle="1" w:styleId="sc-grvgcs">
    <w:name w:val="sc-grvgcs"/>
    <w:basedOn w:val="a0"/>
    <w:rsid w:val="003807DC"/>
  </w:style>
  <w:style w:type="paragraph" w:customStyle="1" w:styleId="sc-hjqcsk">
    <w:name w:val="sc-hjqcsk"/>
    <w:basedOn w:val="a"/>
    <w:rsid w:val="003807DC"/>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semiHidden/>
    <w:rsid w:val="00004F8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02028">
      <w:bodyDiv w:val="1"/>
      <w:marLeft w:val="0"/>
      <w:marRight w:val="0"/>
      <w:marTop w:val="0"/>
      <w:marBottom w:val="0"/>
      <w:divBdr>
        <w:top w:val="none" w:sz="0" w:space="0" w:color="auto"/>
        <w:left w:val="none" w:sz="0" w:space="0" w:color="auto"/>
        <w:bottom w:val="none" w:sz="0" w:space="0" w:color="auto"/>
        <w:right w:val="none" w:sz="0" w:space="0" w:color="auto"/>
      </w:divBdr>
    </w:div>
    <w:div w:id="1189831067">
      <w:bodyDiv w:val="1"/>
      <w:marLeft w:val="0"/>
      <w:marRight w:val="0"/>
      <w:marTop w:val="0"/>
      <w:marBottom w:val="0"/>
      <w:divBdr>
        <w:top w:val="none" w:sz="0" w:space="0" w:color="auto"/>
        <w:left w:val="none" w:sz="0" w:space="0" w:color="auto"/>
        <w:bottom w:val="none" w:sz="0" w:space="0" w:color="auto"/>
        <w:right w:val="none" w:sz="0" w:space="0" w:color="auto"/>
      </w:divBdr>
    </w:div>
    <w:div w:id="1253389486">
      <w:bodyDiv w:val="1"/>
      <w:marLeft w:val="0"/>
      <w:marRight w:val="0"/>
      <w:marTop w:val="0"/>
      <w:marBottom w:val="0"/>
      <w:divBdr>
        <w:top w:val="none" w:sz="0" w:space="0" w:color="auto"/>
        <w:left w:val="none" w:sz="0" w:space="0" w:color="auto"/>
        <w:bottom w:val="none" w:sz="0" w:space="0" w:color="auto"/>
        <w:right w:val="none" w:sz="0" w:space="0" w:color="auto"/>
      </w:divBdr>
    </w:div>
    <w:div w:id="1380476328">
      <w:bodyDiv w:val="1"/>
      <w:marLeft w:val="0"/>
      <w:marRight w:val="0"/>
      <w:marTop w:val="0"/>
      <w:marBottom w:val="0"/>
      <w:divBdr>
        <w:top w:val="none" w:sz="0" w:space="0" w:color="auto"/>
        <w:left w:val="none" w:sz="0" w:space="0" w:color="auto"/>
        <w:bottom w:val="none" w:sz="0" w:space="0" w:color="auto"/>
        <w:right w:val="none" w:sz="0" w:space="0" w:color="auto"/>
      </w:divBdr>
    </w:div>
    <w:div w:id="1626424068">
      <w:bodyDiv w:val="1"/>
      <w:marLeft w:val="0"/>
      <w:marRight w:val="0"/>
      <w:marTop w:val="0"/>
      <w:marBottom w:val="0"/>
      <w:divBdr>
        <w:top w:val="none" w:sz="0" w:space="0" w:color="auto"/>
        <w:left w:val="none" w:sz="0" w:space="0" w:color="auto"/>
        <w:bottom w:val="none" w:sz="0" w:space="0" w:color="auto"/>
        <w:right w:val="none" w:sz="0" w:space="0" w:color="auto"/>
      </w:divBdr>
    </w:div>
    <w:div w:id="1816990009">
      <w:bodyDiv w:val="1"/>
      <w:marLeft w:val="0"/>
      <w:marRight w:val="0"/>
      <w:marTop w:val="0"/>
      <w:marBottom w:val="0"/>
      <w:divBdr>
        <w:top w:val="none" w:sz="0" w:space="0" w:color="auto"/>
        <w:left w:val="none" w:sz="0" w:space="0" w:color="auto"/>
        <w:bottom w:val="none" w:sz="0" w:space="0" w:color="auto"/>
        <w:right w:val="none" w:sz="0" w:space="0" w:color="auto"/>
      </w:divBdr>
    </w:div>
    <w:div w:id="201572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F1A6-2070-4A77-947E-F9CF7ADB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1856</Words>
  <Characters>10583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Ангелина Ильченко</cp:lastModifiedBy>
  <cp:revision>3</cp:revision>
  <dcterms:created xsi:type="dcterms:W3CDTF">2025-04-16T16:09:00Z</dcterms:created>
  <dcterms:modified xsi:type="dcterms:W3CDTF">2026-05-18T19:46:00Z</dcterms:modified>
</cp:coreProperties>
</file>