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C7" w:rsidRDefault="00140252">
      <w:pPr>
        <w:rPr>
          <w:sz w:val="28"/>
        </w:rPr>
      </w:pPr>
      <w:r>
        <w:rPr>
          <w:b/>
          <w:color w:val="CC0066"/>
          <w:sz w:val="28"/>
        </w:rPr>
        <w:t xml:space="preserve">                  </w:t>
      </w:r>
      <w:r>
        <w:rPr>
          <w:sz w:val="28"/>
        </w:rPr>
        <w:t>Муниципальное</w:t>
      </w:r>
      <w:r w:rsidR="00C10B2E">
        <w:rPr>
          <w:sz w:val="28"/>
        </w:rPr>
        <w:t xml:space="preserve"> автономное</w:t>
      </w:r>
      <w:r>
        <w:rPr>
          <w:sz w:val="28"/>
        </w:rPr>
        <w:t xml:space="preserve"> дошкольное образовательное учреждение</w:t>
      </w:r>
    </w:p>
    <w:p w:rsidR="00266DC7" w:rsidRDefault="00C10B2E">
      <w:pPr>
        <w:jc w:val="center"/>
        <w:rPr>
          <w:sz w:val="28"/>
        </w:rPr>
      </w:pPr>
      <w:r>
        <w:rPr>
          <w:sz w:val="28"/>
        </w:rPr>
        <w:t>«Детский сад №104</w:t>
      </w:r>
      <w:r w:rsidR="00140252">
        <w:rPr>
          <w:sz w:val="28"/>
        </w:rPr>
        <w:t xml:space="preserve"> комбинированного вида»</w:t>
      </w:r>
    </w:p>
    <w:p w:rsidR="00266DC7" w:rsidRDefault="00266DC7">
      <w:pPr>
        <w:jc w:val="center"/>
        <w:rPr>
          <w:b/>
          <w:sz w:val="40"/>
        </w:rPr>
      </w:pPr>
    </w:p>
    <w:p w:rsidR="00266DC7" w:rsidRDefault="00266DC7">
      <w:pPr>
        <w:jc w:val="center"/>
        <w:rPr>
          <w:b/>
          <w:sz w:val="40"/>
        </w:rPr>
      </w:pPr>
    </w:p>
    <w:p w:rsidR="00266DC7" w:rsidRDefault="00266DC7">
      <w:pPr>
        <w:jc w:val="center"/>
        <w:rPr>
          <w:sz w:val="40"/>
        </w:rPr>
      </w:pPr>
    </w:p>
    <w:p w:rsidR="00266DC7" w:rsidRDefault="00266DC7">
      <w:pPr>
        <w:jc w:val="center"/>
        <w:rPr>
          <w:b/>
          <w:sz w:val="40"/>
        </w:rPr>
      </w:pPr>
    </w:p>
    <w:p w:rsidR="00266DC7" w:rsidRDefault="00266DC7">
      <w:pPr>
        <w:jc w:val="center"/>
        <w:rPr>
          <w:b/>
          <w:sz w:val="40"/>
        </w:rPr>
      </w:pPr>
    </w:p>
    <w:p w:rsidR="00266DC7" w:rsidRDefault="00266DC7">
      <w:pPr>
        <w:jc w:val="center"/>
        <w:rPr>
          <w:b/>
          <w:sz w:val="40"/>
        </w:rPr>
      </w:pPr>
    </w:p>
    <w:p w:rsidR="00266DC7" w:rsidRDefault="00140252">
      <w:pPr>
        <w:jc w:val="center"/>
        <w:rPr>
          <w:b/>
          <w:sz w:val="40"/>
        </w:rPr>
      </w:pPr>
      <w:r>
        <w:rPr>
          <w:b/>
          <w:sz w:val="40"/>
        </w:rPr>
        <w:t>Конспект итогового занятия кружка «По дороге к Азбук</w:t>
      </w:r>
      <w:r w:rsidR="00C10B2E">
        <w:rPr>
          <w:b/>
          <w:sz w:val="40"/>
        </w:rPr>
        <w:t>е» в подготовительной группе №6</w:t>
      </w:r>
      <w:bookmarkStart w:id="0" w:name="_GoBack"/>
      <w:bookmarkEnd w:id="0"/>
      <w:r>
        <w:rPr>
          <w:b/>
          <w:sz w:val="40"/>
        </w:rPr>
        <w:t xml:space="preserve"> «Путешествие в страну </w:t>
      </w:r>
      <w:proofErr w:type="gramStart"/>
      <w:r>
        <w:rPr>
          <w:b/>
          <w:sz w:val="40"/>
        </w:rPr>
        <w:t>Грамотеев »</w:t>
      </w:r>
      <w:proofErr w:type="gramEnd"/>
    </w:p>
    <w:p w:rsidR="00266DC7" w:rsidRDefault="00266DC7">
      <w:pPr>
        <w:jc w:val="center"/>
        <w:rPr>
          <w:b/>
          <w:sz w:val="40"/>
        </w:rPr>
      </w:pPr>
    </w:p>
    <w:p w:rsidR="00266DC7" w:rsidRDefault="00266DC7">
      <w:pPr>
        <w:jc w:val="center"/>
        <w:rPr>
          <w:b/>
          <w:sz w:val="40"/>
        </w:rPr>
      </w:pPr>
    </w:p>
    <w:p w:rsidR="00266DC7" w:rsidRDefault="00266DC7">
      <w:pPr>
        <w:rPr>
          <w:rFonts w:ascii="Arial" w:hAnsi="Arial"/>
          <w:sz w:val="21"/>
        </w:rPr>
      </w:pPr>
    </w:p>
    <w:p w:rsidR="00266DC7" w:rsidRDefault="00140252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br/>
      </w:r>
    </w:p>
    <w:p w:rsidR="00266DC7" w:rsidRDefault="00140252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br/>
      </w:r>
    </w:p>
    <w:p w:rsidR="00266DC7" w:rsidRDefault="00140252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br/>
      </w: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266DC7">
      <w:pPr>
        <w:jc w:val="right"/>
        <w:rPr>
          <w:b/>
          <w:sz w:val="27"/>
        </w:rPr>
      </w:pPr>
    </w:p>
    <w:p w:rsidR="00266DC7" w:rsidRDefault="00140252">
      <w:pPr>
        <w:jc w:val="center"/>
        <w:rPr>
          <w:rFonts w:ascii="Arial" w:hAnsi="Arial"/>
        </w:rPr>
      </w:pPr>
      <w:r>
        <w:rPr>
          <w:b/>
        </w:rPr>
        <w:t xml:space="preserve">                                                                                                       Подготовила и выполнила:</w:t>
      </w:r>
    </w:p>
    <w:p w:rsidR="00266DC7" w:rsidRDefault="00140252">
      <w:pPr>
        <w:jc w:val="center"/>
      </w:pPr>
      <w:r>
        <w:t xml:space="preserve">                                                                                                      Панасенко К.Г. воспитатель</w:t>
      </w:r>
    </w:p>
    <w:p w:rsidR="00266DC7" w:rsidRDefault="00140252">
      <w:pPr>
        <w:jc w:val="center"/>
      </w:pPr>
      <w:r>
        <w:t xml:space="preserve">                                                                                                  </w:t>
      </w: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140252">
      <w:pPr>
        <w:jc w:val="center"/>
      </w:pPr>
      <w:r>
        <w:t>Саранск, 2024 г.</w:t>
      </w:r>
    </w:p>
    <w:p w:rsidR="00266DC7" w:rsidRDefault="00266DC7">
      <w:pPr>
        <w:jc w:val="center"/>
      </w:pPr>
    </w:p>
    <w:p w:rsidR="00266DC7" w:rsidRDefault="00266DC7">
      <w:pPr>
        <w:jc w:val="center"/>
      </w:pPr>
    </w:p>
    <w:p w:rsidR="00266DC7" w:rsidRDefault="00140252">
      <w:pPr>
        <w:jc w:val="both"/>
      </w:pPr>
      <w:r>
        <w:rPr>
          <w:b/>
          <w:sz w:val="28"/>
        </w:rPr>
        <w:t xml:space="preserve">          Цель:</w:t>
      </w:r>
      <w:r>
        <w:rPr>
          <w:sz w:val="28"/>
        </w:rPr>
        <w:t xml:space="preserve"> выявление уровня знаний детей. </w:t>
      </w:r>
    </w:p>
    <w:p w:rsidR="00266DC7" w:rsidRDefault="00140252">
      <w:pPr>
        <w:spacing w:line="276" w:lineRule="auto"/>
        <w:ind w:firstLine="709"/>
        <w:jc w:val="both"/>
      </w:pPr>
      <w:r>
        <w:rPr>
          <w:b/>
          <w:sz w:val="28"/>
        </w:rPr>
        <w:t>Задачи:</w:t>
      </w:r>
    </w:p>
    <w:p w:rsidR="00266DC7" w:rsidRDefault="00140252">
      <w:pPr>
        <w:spacing w:line="276" w:lineRule="auto"/>
        <w:ind w:firstLine="709"/>
        <w:jc w:val="both"/>
      </w:pPr>
      <w:r>
        <w:rPr>
          <w:sz w:val="28"/>
        </w:rPr>
        <w:t>Образовательные: закрепить полученные знания: звук, речь, предложение, деление слов на слоги; упражнять в словоизменении, словообразовании, развивать речевое чутье; продолжать формировать умение подбирать слова противоположные по смыслу, и подбирать определения к заданным словам; совершенствовать навыки чтения.</w:t>
      </w:r>
    </w:p>
    <w:p w:rsidR="00266DC7" w:rsidRDefault="00140252">
      <w:pPr>
        <w:spacing w:line="276" w:lineRule="auto"/>
        <w:ind w:firstLine="709"/>
        <w:jc w:val="both"/>
      </w:pPr>
      <w:r>
        <w:rPr>
          <w:sz w:val="28"/>
        </w:rPr>
        <w:t>Развивающие: развивать фонетическое восприятие и слух, навыки звукового анализа (различать на слух гласные и согласные звуки, определять место звука в слове</w:t>
      </w:r>
      <w:proofErr w:type="gramStart"/>
      <w:r>
        <w:rPr>
          <w:sz w:val="28"/>
        </w:rPr>
        <w:t>);  развивать</w:t>
      </w:r>
      <w:proofErr w:type="gramEnd"/>
      <w:r>
        <w:rPr>
          <w:sz w:val="28"/>
        </w:rPr>
        <w:t xml:space="preserve"> внимание, логическое мышление, зрительное восприятие.</w:t>
      </w:r>
    </w:p>
    <w:p w:rsidR="00266DC7" w:rsidRDefault="00140252">
      <w:pPr>
        <w:spacing w:line="276" w:lineRule="auto"/>
        <w:ind w:firstLine="709"/>
        <w:jc w:val="both"/>
      </w:pPr>
      <w:r>
        <w:rPr>
          <w:sz w:val="28"/>
        </w:rPr>
        <w:t>Воспитательные: воспитывать целеустремленность, усидчивость, умение понимать учебную задачу, самостоятельность, мелкую моторику рук. </w:t>
      </w:r>
    </w:p>
    <w:p w:rsidR="00266DC7" w:rsidRDefault="00140252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Ход занятия: </w:t>
      </w:r>
    </w:p>
    <w:p w:rsidR="00266DC7" w:rsidRDefault="0014025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 Организационный момент. (Дети стоят в центре группы).</w:t>
      </w:r>
    </w:p>
    <w:p w:rsidR="00266DC7" w:rsidRDefault="0014025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Ребята, сегодня у нас необычное занятие. Мы с вами многому учились: правильно произносить звуки, различать их, и сегодня я приглашаю вас отправиться в путешествие в страну «Грамотеев» на встречу приключениям. Во время путешествия придётся выполнять много заданий, вы должны быть внимательными, сообразительными, и конечно нужно взять с собой хорошее настроение. Вы готовы отправиться в путешествие?</w:t>
      </w:r>
    </w:p>
    <w:p w:rsidR="00266DC7" w:rsidRDefault="0014025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Прежде чем отправиться, подготовим наши язычки. Чтобы они у нас были послушными, проведём артикуляционную гимнастику.</w:t>
      </w:r>
    </w:p>
    <w:p w:rsidR="00266DC7" w:rsidRDefault="0014025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Итак, на чём мы можем отправиться в путешествие? (Ответы детей).</w:t>
      </w:r>
    </w:p>
    <w:p w:rsidR="00266DC7" w:rsidRDefault="0014025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А я предлагаю отправиться на весёлом поезде, сказав волшебные слова:</w:t>
      </w:r>
    </w:p>
    <w:p w:rsidR="00266DC7" w:rsidRDefault="0014025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«Каждый день всегда, везде,</w:t>
      </w:r>
    </w:p>
    <w:p w:rsidR="00266DC7" w:rsidRDefault="00140252">
      <w:pPr>
        <w:pStyle w:val="a4"/>
        <w:spacing w:line="276" w:lineRule="auto"/>
        <w:rPr>
          <w:sz w:val="28"/>
        </w:rPr>
      </w:pPr>
      <w:r>
        <w:rPr>
          <w:sz w:val="28"/>
        </w:rPr>
        <w:t xml:space="preserve">           На занятиях, в игре,</w:t>
      </w:r>
    </w:p>
    <w:p w:rsidR="00266DC7" w:rsidRDefault="00140252">
      <w:pPr>
        <w:pStyle w:val="a4"/>
        <w:spacing w:line="276" w:lineRule="auto"/>
        <w:rPr>
          <w:sz w:val="28"/>
        </w:rPr>
      </w:pPr>
      <w:r>
        <w:rPr>
          <w:sz w:val="28"/>
        </w:rPr>
        <w:t xml:space="preserve">           Громко, четко говорим,</w:t>
      </w:r>
    </w:p>
    <w:p w:rsidR="00266DC7" w:rsidRDefault="00140252">
      <w:pPr>
        <w:pStyle w:val="a4"/>
        <w:spacing w:line="276" w:lineRule="auto"/>
        <w:rPr>
          <w:sz w:val="28"/>
        </w:rPr>
      </w:pPr>
      <w:r>
        <w:rPr>
          <w:sz w:val="28"/>
        </w:rPr>
        <w:t xml:space="preserve">           Никуда мы не спешим.</w:t>
      </w:r>
    </w:p>
    <w:p w:rsidR="00266DC7" w:rsidRDefault="00140252">
      <w:pPr>
        <w:pStyle w:val="a4"/>
        <w:spacing w:line="276" w:lineRule="auto"/>
        <w:rPr>
          <w:sz w:val="28"/>
        </w:rPr>
      </w:pPr>
      <w:r>
        <w:rPr>
          <w:sz w:val="28"/>
        </w:rPr>
        <w:t xml:space="preserve">           Если хочешь ответить, не шуми,</w:t>
      </w:r>
    </w:p>
    <w:p w:rsidR="00266DC7" w:rsidRDefault="00140252">
      <w:pPr>
        <w:pStyle w:val="a4"/>
        <w:spacing w:line="276" w:lineRule="auto"/>
        <w:rPr>
          <w:sz w:val="28"/>
        </w:rPr>
      </w:pPr>
      <w:r>
        <w:rPr>
          <w:sz w:val="28"/>
        </w:rPr>
        <w:t xml:space="preserve">           Только руку подними».</w:t>
      </w:r>
    </w:p>
    <w:p w:rsidR="00266DC7" w:rsidRDefault="00140252">
      <w:pPr>
        <w:pStyle w:val="a4"/>
        <w:spacing w:line="276" w:lineRule="auto"/>
        <w:rPr>
          <w:sz w:val="28"/>
        </w:rPr>
      </w:pPr>
      <w:r>
        <w:rPr>
          <w:sz w:val="28"/>
        </w:rPr>
        <w:t xml:space="preserve">           - Предлагаю занять свои места в </w:t>
      </w:r>
      <w:proofErr w:type="gramStart"/>
      <w:r>
        <w:rPr>
          <w:sz w:val="28"/>
        </w:rPr>
        <w:t>вагонах.(</w:t>
      </w:r>
      <w:proofErr w:type="gramEnd"/>
      <w:r>
        <w:rPr>
          <w:rStyle w:val="ab"/>
          <w:i w:val="0"/>
          <w:sz w:val="28"/>
        </w:rPr>
        <w:t xml:space="preserve">Звучит песенка «Паровозик из </w:t>
      </w:r>
      <w:proofErr w:type="spellStart"/>
      <w:r>
        <w:rPr>
          <w:rStyle w:val="ab"/>
          <w:i w:val="0"/>
          <w:sz w:val="28"/>
        </w:rPr>
        <w:t>Ромашково</w:t>
      </w:r>
      <w:proofErr w:type="spellEnd"/>
      <w:r>
        <w:rPr>
          <w:rStyle w:val="ab"/>
          <w:i w:val="0"/>
          <w:sz w:val="28"/>
        </w:rPr>
        <w:t>», дети садятся за столы в три вагона).</w:t>
      </w:r>
    </w:p>
    <w:p w:rsidR="00266DC7" w:rsidRDefault="00140252">
      <w:pPr>
        <w:pStyle w:val="a4"/>
        <w:spacing w:line="276" w:lineRule="auto"/>
        <w:ind w:firstLine="709"/>
        <w:rPr>
          <w:sz w:val="28"/>
        </w:rPr>
      </w:pPr>
      <w:r>
        <w:rPr>
          <w:b/>
          <w:sz w:val="28"/>
        </w:rPr>
        <w:t>Первая станция «ПРЕДЛОЖЕЙКИНО».</w:t>
      </w:r>
      <w:r>
        <w:rPr>
          <w:sz w:val="28"/>
        </w:rPr>
        <w:t xml:space="preserve"> </w:t>
      </w:r>
    </w:p>
    <w:p w:rsidR="00266DC7" w:rsidRDefault="00140252">
      <w:pPr>
        <w:pStyle w:val="a4"/>
        <w:spacing w:line="276" w:lineRule="auto"/>
        <w:ind w:firstLine="709"/>
        <w:rPr>
          <w:sz w:val="28"/>
        </w:rPr>
      </w:pPr>
      <w:r>
        <w:rPr>
          <w:sz w:val="28"/>
        </w:rPr>
        <w:lastRenderedPageBreak/>
        <w:t>Я буду задавать вам вопросы, а вы мне отвечаете на них полным ответом и по поднятой руке.</w:t>
      </w:r>
    </w:p>
    <w:p w:rsidR="00266DC7" w:rsidRDefault="00140252">
      <w:pPr>
        <w:pStyle w:val="a4"/>
        <w:spacing w:line="276" w:lineRule="auto"/>
        <w:ind w:firstLine="709"/>
        <w:rPr>
          <w:sz w:val="28"/>
        </w:rPr>
      </w:pPr>
      <w:r>
        <w:rPr>
          <w:sz w:val="28"/>
        </w:rPr>
        <w:t>- Что отличает человека от животных? (Речь)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Дети, скажите, пожалуйста, из чего состоит наша речь? (Из предложений).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А из чего состоят предложения? (Из слов).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Какими бывают слова и предложения? (Они бывают длинными и короткими).  А сейчас я предлагаю поиграть.</w:t>
      </w:r>
    </w:p>
    <w:p w:rsidR="00266DC7" w:rsidRDefault="00140252">
      <w:pPr>
        <w:spacing w:line="276" w:lineRule="auto"/>
        <w:ind w:firstLine="709"/>
        <w:rPr>
          <w:b/>
          <w:sz w:val="28"/>
        </w:rPr>
      </w:pPr>
      <w:r>
        <w:rPr>
          <w:rStyle w:val="c20"/>
          <w:b/>
          <w:sz w:val="28"/>
        </w:rPr>
        <w:t>Игра «Небыли».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Style w:val="c20"/>
          <w:sz w:val="28"/>
        </w:rPr>
        <w:t>Послушайте предложения и исправьте, если не согласны с ними.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>Телега везет лошадь.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>Забор красит маляра.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>Горшок растет в цветке.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>Каша съела Машу.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>Заяц съел лису.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>Мышка поймала кошку.</w:t>
      </w:r>
    </w:p>
    <w:p w:rsidR="00266DC7" w:rsidRDefault="00140252">
      <w:pPr>
        <w:spacing w:line="276" w:lineRule="auto"/>
        <w:ind w:firstLine="709"/>
        <w:rPr>
          <w:b/>
          <w:sz w:val="28"/>
        </w:rPr>
      </w:pPr>
      <w:r>
        <w:rPr>
          <w:b/>
          <w:sz w:val="28"/>
        </w:rPr>
        <w:t>Словесная игра «Хитрые загадки».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1. В чаще голову задрав,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Воет с голоду (жираф) волк.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2. Кто в малине знает толк?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Косолапый, бурый (волк) медведь.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3. Дочерей и сыновей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Учит хрюкать (соловей) свинья.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4. Кто любит по веткам носиться?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Конечно, рыжая (лисица) белка.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5. Быстрее всех от страха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Несется (черепаха) заяц.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6. По горной круче проходил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Обросший шерстью (крокодил) баран.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7. В теплой лужице своей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Громко квакал (</w:t>
      </w:r>
      <w:proofErr w:type="spellStart"/>
      <w:r>
        <w:rPr>
          <w:sz w:val="28"/>
        </w:rPr>
        <w:t>Бармалей</w:t>
      </w:r>
      <w:proofErr w:type="spellEnd"/>
      <w:r>
        <w:rPr>
          <w:sz w:val="28"/>
        </w:rPr>
        <w:t>) лягушонок.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8. С пальмы вниз, на пальму снова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Ловко прыгает (корова) обезьяна.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lastRenderedPageBreak/>
        <w:t>- Молодцы, отправляемся дальше!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b/>
          <w:sz w:val="28"/>
        </w:rPr>
        <w:t xml:space="preserve"> Вторая станция «ЗВУКОВАЯ».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Ребята, так из чего состоят слова? (Из слогов).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-Из чего состоят слоги? (Из букв)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-Из чего состоят буквы? (Из звуков)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– Чем же отличаются буквы от звуков? (Звуки – это то, что мы слышим и произносим).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На какие две группы делятся звуки? (Звуки бывают гласные и согласные).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- Назовите гласные звуки. 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Почему они так называются? (Мы их произносим голосом. Во время их произношения воздух выходит свободно, не встречает преграду, их можно петь, тянуть).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Каким цветом мы их обозначаем? (Мы их обозначаем красным цветом.)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- А мы с вами знаем </w:t>
      </w:r>
      <w:proofErr w:type="spellStart"/>
      <w:r>
        <w:rPr>
          <w:sz w:val="28"/>
        </w:rPr>
        <w:t>чистоговорки</w:t>
      </w:r>
      <w:proofErr w:type="spellEnd"/>
      <w:r>
        <w:rPr>
          <w:sz w:val="28"/>
        </w:rPr>
        <w:t xml:space="preserve"> с гласными звуками, давайте проговорим (с опорой на картинки):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А – а - а – Аня гладила кота; 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О – о – о – у Оли новое пальто.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У – у – у – утка плавает в пруду; 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И </w:t>
      </w:r>
      <w:proofErr w:type="gramStart"/>
      <w:r>
        <w:rPr>
          <w:sz w:val="28"/>
        </w:rPr>
        <w:t>–</w:t>
      </w:r>
      <w:proofErr w:type="gramEnd"/>
      <w:r>
        <w:rPr>
          <w:sz w:val="28"/>
        </w:rPr>
        <w:t xml:space="preserve"> и – и – у Инны синие носки; 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Ы – ы – ы – тыквы, бусы и усы.</w:t>
      </w:r>
    </w:p>
    <w:p w:rsidR="00266DC7" w:rsidRDefault="00140252">
      <w:pPr>
        <w:pStyle w:val="a4"/>
        <w:spacing w:after="240" w:line="276" w:lineRule="auto"/>
        <w:ind w:firstLine="709"/>
        <w:rPr>
          <w:b/>
          <w:sz w:val="28"/>
        </w:rPr>
      </w:pPr>
      <w:r>
        <w:rPr>
          <w:b/>
          <w:sz w:val="28"/>
        </w:rPr>
        <w:t>Дидактическое упражнение «Назови гласный звук»</w:t>
      </w:r>
    </w:p>
    <w:p w:rsidR="00266DC7" w:rsidRDefault="00140252">
      <w:pPr>
        <w:pStyle w:val="a4"/>
        <w:spacing w:after="240" w:line="276" w:lineRule="auto"/>
        <w:ind w:firstLine="709"/>
        <w:rPr>
          <w:sz w:val="28"/>
        </w:rPr>
      </w:pPr>
      <w:r>
        <w:rPr>
          <w:sz w:val="28"/>
        </w:rPr>
        <w:t>Лак, ком, пух, мир, сын, мэр</w:t>
      </w:r>
    </w:p>
    <w:p w:rsidR="00266DC7" w:rsidRDefault="00140252">
      <w:pPr>
        <w:pStyle w:val="a4"/>
        <w:spacing w:after="108" w:line="276" w:lineRule="auto"/>
        <w:ind w:firstLine="709"/>
        <w:rPr>
          <w:sz w:val="28"/>
        </w:rPr>
      </w:pPr>
      <w:r>
        <w:rPr>
          <w:sz w:val="28"/>
        </w:rPr>
        <w:t>– А теперь скажите, какие звуки мы называем согласными?</w:t>
      </w:r>
    </w:p>
    <w:p w:rsidR="00266DC7" w:rsidRDefault="00140252">
      <w:pPr>
        <w:pStyle w:val="a4"/>
        <w:spacing w:after="108" w:line="276" w:lineRule="auto"/>
        <w:ind w:firstLine="709"/>
        <w:rPr>
          <w:sz w:val="28"/>
        </w:rPr>
      </w:pPr>
      <w:r>
        <w:rPr>
          <w:sz w:val="28"/>
        </w:rPr>
        <w:t>- Как произносятся согласные звуки? (Они произносятся коротко, так как во время их произношения, воздух встречает преграду: зубы, язык, губы, нёбо).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– Ребята, согласные бывают твердыми и мягкими.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b/>
          <w:sz w:val="28"/>
          <w:highlight w:val="white"/>
        </w:rPr>
        <w:t>Игра «Назови братца»</w:t>
      </w:r>
      <w:r>
        <w:rPr>
          <w:sz w:val="28"/>
          <w:highlight w:val="white"/>
        </w:rPr>
        <w:t xml:space="preserve"> - различение согласных мягких и твердых звуков. 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>Я называю твердый согласный звук, а вы называете его «братца» мягкий согласный звук.</w:t>
      </w:r>
    </w:p>
    <w:p w:rsidR="00266DC7" w:rsidRDefault="00140252">
      <w:pPr>
        <w:spacing w:line="276" w:lineRule="auto"/>
        <w:ind w:firstLine="709"/>
        <w:rPr>
          <w:sz w:val="28"/>
          <w:highlight w:val="white"/>
        </w:rPr>
      </w:pPr>
      <w:r>
        <w:rPr>
          <w:sz w:val="28"/>
          <w:highlight w:val="white"/>
        </w:rPr>
        <w:t xml:space="preserve"> ([б]-[б'], [в]-[в'], [г]-[г'], [д]-[д'], л-ль, в-</w:t>
      </w:r>
      <w:proofErr w:type="spellStart"/>
      <w:r>
        <w:rPr>
          <w:sz w:val="28"/>
          <w:highlight w:val="white"/>
        </w:rPr>
        <w:t>вь</w:t>
      </w:r>
      <w:proofErr w:type="spellEnd"/>
      <w:r>
        <w:rPr>
          <w:sz w:val="28"/>
          <w:highlight w:val="white"/>
        </w:rPr>
        <w:t>, р-</w:t>
      </w:r>
      <w:proofErr w:type="spellStart"/>
      <w:r>
        <w:rPr>
          <w:sz w:val="28"/>
          <w:highlight w:val="white"/>
        </w:rPr>
        <w:t>рь</w:t>
      </w:r>
      <w:proofErr w:type="spellEnd"/>
      <w:r>
        <w:rPr>
          <w:sz w:val="28"/>
          <w:highlight w:val="white"/>
        </w:rPr>
        <w:t>, п-</w:t>
      </w:r>
      <w:proofErr w:type="spellStart"/>
      <w:r>
        <w:rPr>
          <w:sz w:val="28"/>
          <w:highlight w:val="white"/>
        </w:rPr>
        <w:t>пь</w:t>
      </w:r>
      <w:proofErr w:type="spellEnd"/>
      <w:r>
        <w:rPr>
          <w:sz w:val="28"/>
          <w:highlight w:val="white"/>
        </w:rPr>
        <w:t>, т-</w:t>
      </w:r>
      <w:proofErr w:type="spellStart"/>
      <w:r>
        <w:rPr>
          <w:sz w:val="28"/>
          <w:highlight w:val="white"/>
        </w:rPr>
        <w:t>ть</w:t>
      </w:r>
      <w:proofErr w:type="spellEnd"/>
      <w:r>
        <w:rPr>
          <w:sz w:val="28"/>
          <w:highlight w:val="white"/>
        </w:rPr>
        <w:t>, с-</w:t>
      </w:r>
      <w:proofErr w:type="spellStart"/>
      <w:r>
        <w:rPr>
          <w:sz w:val="28"/>
          <w:highlight w:val="white"/>
        </w:rPr>
        <w:t>сь</w:t>
      </w:r>
      <w:proofErr w:type="spellEnd"/>
      <w:r>
        <w:rPr>
          <w:sz w:val="28"/>
          <w:highlight w:val="white"/>
        </w:rPr>
        <w:t>).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А ещё согласные звуки бывают звонкими и глухими.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– Какие звуки мы называем звонкими, а какие </w:t>
      </w:r>
      <w:proofErr w:type="gramStart"/>
      <w:r>
        <w:rPr>
          <w:sz w:val="28"/>
        </w:rPr>
        <w:t>глухими?</w:t>
      </w:r>
      <w:r>
        <w:rPr>
          <w:sz w:val="28"/>
        </w:rPr>
        <w:br/>
        <w:t>-</w:t>
      </w:r>
      <w:proofErr w:type="gramEnd"/>
      <w:r>
        <w:rPr>
          <w:sz w:val="28"/>
        </w:rPr>
        <w:t xml:space="preserve"> Вы молодцы, все знаете про звуки. Давайте расскажем стихотворение про них: 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«Гласные тянутся в песенке звонкой,</w:t>
      </w:r>
    </w:p>
    <w:p w:rsidR="00266DC7" w:rsidRDefault="00140252">
      <w:pPr>
        <w:pStyle w:val="a4"/>
        <w:spacing w:after="108" w:line="276" w:lineRule="auto"/>
        <w:ind w:firstLine="709"/>
        <w:rPr>
          <w:sz w:val="28"/>
        </w:rPr>
      </w:pPr>
      <w:r>
        <w:rPr>
          <w:sz w:val="28"/>
        </w:rPr>
        <w:lastRenderedPageBreak/>
        <w:t xml:space="preserve">Могут заплакать и </w:t>
      </w:r>
      <w:proofErr w:type="gramStart"/>
      <w:r>
        <w:rPr>
          <w:sz w:val="28"/>
        </w:rPr>
        <w:t>закричать, </w:t>
      </w:r>
      <w:r>
        <w:rPr>
          <w:sz w:val="28"/>
        </w:rPr>
        <w:br/>
        <w:t xml:space="preserve">  </w:t>
      </w:r>
      <w:proofErr w:type="gramEnd"/>
      <w:r>
        <w:rPr>
          <w:sz w:val="28"/>
        </w:rPr>
        <w:t xml:space="preserve">        Могут в кровати баюкать ребенка, </w:t>
      </w:r>
      <w:r>
        <w:rPr>
          <w:sz w:val="28"/>
        </w:rPr>
        <w:br/>
        <w:t xml:space="preserve">          Но не желают свистеть и ворчать. </w:t>
      </w:r>
      <w:r>
        <w:rPr>
          <w:sz w:val="28"/>
        </w:rPr>
        <w:br/>
        <w:t xml:space="preserve">          А согласные, </w:t>
      </w:r>
      <w:proofErr w:type="gramStart"/>
      <w:r>
        <w:rPr>
          <w:sz w:val="28"/>
        </w:rPr>
        <w:t>согласны, </w:t>
      </w:r>
      <w:r>
        <w:rPr>
          <w:sz w:val="28"/>
        </w:rPr>
        <w:br/>
        <w:t xml:space="preserve">  </w:t>
      </w:r>
      <w:proofErr w:type="gramEnd"/>
      <w:r>
        <w:rPr>
          <w:sz w:val="28"/>
        </w:rPr>
        <w:t xml:space="preserve">        Шелестеть, шептать, скрипеть, </w:t>
      </w:r>
      <w:r>
        <w:rPr>
          <w:sz w:val="28"/>
        </w:rPr>
        <w:br/>
        <w:t xml:space="preserve">          Даже фыркать и шипеть </w:t>
      </w:r>
      <w:r>
        <w:rPr>
          <w:sz w:val="28"/>
        </w:rPr>
        <w:br/>
        <w:t xml:space="preserve">          Но не хочется им петь». 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- Молодцы, отправляемся дальше! </w:t>
      </w:r>
      <w:proofErr w:type="gramStart"/>
      <w:r>
        <w:rPr>
          <w:sz w:val="28"/>
        </w:rPr>
        <w:t>( Аудиозапись</w:t>
      </w:r>
      <w:proofErr w:type="gramEnd"/>
      <w:r>
        <w:rPr>
          <w:sz w:val="28"/>
        </w:rPr>
        <w:t xml:space="preserve"> «Паровозик из </w:t>
      </w:r>
      <w:proofErr w:type="spellStart"/>
      <w:r>
        <w:rPr>
          <w:sz w:val="28"/>
        </w:rPr>
        <w:t>Ромашково</w:t>
      </w:r>
      <w:proofErr w:type="spellEnd"/>
      <w:r>
        <w:rPr>
          <w:sz w:val="28"/>
        </w:rPr>
        <w:t>»).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rStyle w:val="c00"/>
          <w:sz w:val="28"/>
          <w:u w:val="single"/>
        </w:rPr>
      </w:pPr>
      <w:r>
        <w:rPr>
          <w:b/>
          <w:sz w:val="28"/>
        </w:rPr>
        <w:t xml:space="preserve">Третья станция «ОТДЫХАЙКИНО» </w:t>
      </w:r>
      <w:r>
        <w:rPr>
          <w:sz w:val="28"/>
        </w:rPr>
        <w:t>(Выходим из вагонов).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b/>
          <w:sz w:val="28"/>
        </w:rPr>
        <w:t>Физкультминутка</w:t>
      </w:r>
      <w:r>
        <w:rPr>
          <w:sz w:val="28"/>
        </w:rPr>
        <w:t> </w:t>
      </w:r>
      <w:r>
        <w:rPr>
          <w:sz w:val="28"/>
          <w:u w:val="single"/>
        </w:rPr>
        <w:br/>
      </w:r>
      <w:r>
        <w:rPr>
          <w:sz w:val="28"/>
        </w:rPr>
        <w:t>Игра на внимание. </w:t>
      </w:r>
      <w:r>
        <w:rPr>
          <w:sz w:val="28"/>
        </w:rPr>
        <w:br/>
        <w:t>Гласный звук - присесть. </w:t>
      </w:r>
      <w:r>
        <w:rPr>
          <w:sz w:val="28"/>
        </w:rPr>
        <w:br/>
        <w:t>Согласный звук - хлопок. 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- Молодцы, отправляемся дальше! </w:t>
      </w:r>
      <w:proofErr w:type="gramStart"/>
      <w:r>
        <w:rPr>
          <w:sz w:val="28"/>
        </w:rPr>
        <w:t>( Аудиозапись</w:t>
      </w:r>
      <w:proofErr w:type="gramEnd"/>
      <w:r>
        <w:rPr>
          <w:sz w:val="28"/>
        </w:rPr>
        <w:t xml:space="preserve"> «Паровозик из </w:t>
      </w:r>
      <w:proofErr w:type="spellStart"/>
      <w:r>
        <w:rPr>
          <w:sz w:val="28"/>
        </w:rPr>
        <w:t>Ромашково</w:t>
      </w:r>
      <w:proofErr w:type="spellEnd"/>
      <w:r>
        <w:rPr>
          <w:sz w:val="28"/>
        </w:rPr>
        <w:t>»).</w:t>
      </w:r>
    </w:p>
    <w:p w:rsidR="00266DC7" w:rsidRDefault="00140252">
      <w:pPr>
        <w:spacing w:line="276" w:lineRule="auto"/>
        <w:ind w:firstLine="709"/>
        <w:rPr>
          <w:rStyle w:val="c00"/>
          <w:b/>
          <w:sz w:val="28"/>
        </w:rPr>
      </w:pPr>
      <w:r>
        <w:rPr>
          <w:b/>
          <w:sz w:val="28"/>
        </w:rPr>
        <w:t>Четвёртая станция «СЛОГОВАЯ».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 - Ребята, а как определить, сколько слогов в слове? (Прохлопать. Посчитали гласные: сколько в слове гласных, столько и слогов.)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b/>
          <w:sz w:val="28"/>
        </w:rPr>
        <w:t>Игра «Раздели слова на слоги»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Вот, например – слово – мяч. Сколько слогов в этом слове? Давайте похлопаем вместе. А если его назвать ласково «</w:t>
      </w:r>
      <w:proofErr w:type="spellStart"/>
      <w:r>
        <w:rPr>
          <w:sz w:val="28"/>
        </w:rPr>
        <w:t>мя</w:t>
      </w:r>
      <w:proofErr w:type="spellEnd"/>
      <w:r>
        <w:rPr>
          <w:sz w:val="28"/>
        </w:rPr>
        <w:t xml:space="preserve"> –чик». (дети произносят слова и хлопают в ладоши). Слова: </w:t>
      </w:r>
      <w:proofErr w:type="spellStart"/>
      <w:proofErr w:type="gramStart"/>
      <w:r>
        <w:rPr>
          <w:sz w:val="28"/>
        </w:rPr>
        <w:t>шко</w:t>
      </w:r>
      <w:proofErr w:type="spellEnd"/>
      <w:r>
        <w:rPr>
          <w:sz w:val="28"/>
        </w:rPr>
        <w:t>-ла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иг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лыш</w:t>
      </w:r>
      <w:proofErr w:type="spellEnd"/>
      <w:r>
        <w:rPr>
          <w:sz w:val="28"/>
        </w:rPr>
        <w:t>, ко–</w:t>
      </w:r>
      <w:proofErr w:type="spellStart"/>
      <w:r>
        <w:rPr>
          <w:sz w:val="28"/>
        </w:rPr>
        <w:t>ро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>, ба–</w:t>
      </w:r>
      <w:proofErr w:type="spellStart"/>
      <w:r>
        <w:rPr>
          <w:sz w:val="28"/>
        </w:rPr>
        <w:t>боч</w:t>
      </w:r>
      <w:proofErr w:type="spellEnd"/>
      <w:r>
        <w:rPr>
          <w:sz w:val="28"/>
        </w:rPr>
        <w:t xml:space="preserve">–ка, 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ду</w:t>
      </w:r>
      <w:proofErr w:type="spellEnd"/>
      <w:r>
        <w:rPr>
          <w:sz w:val="28"/>
        </w:rPr>
        <w:t>–га, дом, сом, кукла, цветок, улитка, стол, стул.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-Молодцы! Отправляемся дальше! </w:t>
      </w:r>
      <w:proofErr w:type="gramStart"/>
      <w:r>
        <w:rPr>
          <w:sz w:val="28"/>
        </w:rPr>
        <w:t>( Аудиозапись</w:t>
      </w:r>
      <w:proofErr w:type="gramEnd"/>
      <w:r>
        <w:rPr>
          <w:sz w:val="28"/>
        </w:rPr>
        <w:t xml:space="preserve"> «Паровозик из </w:t>
      </w:r>
      <w:proofErr w:type="spellStart"/>
      <w:r>
        <w:rPr>
          <w:sz w:val="28"/>
        </w:rPr>
        <w:t>Ромашково</w:t>
      </w:r>
      <w:proofErr w:type="spellEnd"/>
      <w:r>
        <w:rPr>
          <w:sz w:val="28"/>
        </w:rPr>
        <w:t>»).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spacing w:line="276" w:lineRule="auto"/>
        <w:ind w:firstLine="709"/>
        <w:rPr>
          <w:rStyle w:val="c00"/>
          <w:b/>
          <w:sz w:val="28"/>
        </w:rPr>
      </w:pPr>
      <w:r>
        <w:rPr>
          <w:b/>
          <w:sz w:val="28"/>
        </w:rPr>
        <w:t xml:space="preserve"> Пятая остановка «БУКВЕННО-ЗВУКОВАЯ».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Дети, а знаете ли вы, как обозначаются звуки на письме? </w:t>
      </w:r>
      <w:r>
        <w:rPr>
          <w:sz w:val="28"/>
        </w:rPr>
        <w:br/>
        <w:t>- Чем же отличаются звуки и буквы? (звуки мы слышим и произносим, а буквы мы видим и пишем). </w:t>
      </w:r>
      <w:r>
        <w:rPr>
          <w:sz w:val="28"/>
        </w:rPr>
        <w:br/>
        <w:t>- Все буквы можно назвать одним словом? (алфавит, азбука). 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Перед тем как перейти к выполнению задания, я предлагаю сделать гимнастику для глаз: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Fonts w:ascii="PT Serif" w:hAnsi="PT Serif"/>
          <w:b/>
          <w:sz w:val="28"/>
          <w:highlight w:val="white"/>
        </w:rPr>
        <w:t>Физкультминутка (гимнастика для глаз)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Fonts w:ascii="PT Serif" w:hAnsi="PT Serif"/>
          <w:sz w:val="28"/>
          <w:highlight w:val="white"/>
        </w:rPr>
        <w:t>«Глазкам нужно отдохнуть.» (Ребята закрывают глаза)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Fonts w:ascii="PT Serif" w:hAnsi="PT Serif"/>
          <w:sz w:val="28"/>
          <w:highlight w:val="white"/>
        </w:rPr>
        <w:t>«Нужно глубоко вздохнуть.» (Глубокий вдох. Глаза все так же закрыты)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Fonts w:ascii="PT Serif" w:hAnsi="PT Serif"/>
          <w:sz w:val="28"/>
          <w:highlight w:val="white"/>
        </w:rPr>
        <w:t>«Глаза по кругу побегут.» (Глаза открыты. Движение зрачком по кругу по часовой и против часовой стрелки)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Fonts w:ascii="PT Serif" w:hAnsi="PT Serif"/>
          <w:sz w:val="28"/>
          <w:highlight w:val="white"/>
        </w:rPr>
        <w:lastRenderedPageBreak/>
        <w:t>«Много-много раз моргнут» (Частое моргание глазами)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Fonts w:ascii="PT Serif" w:hAnsi="PT Serif"/>
          <w:sz w:val="28"/>
          <w:highlight w:val="white"/>
        </w:rPr>
        <w:t>«Глазкам стало хорошо.» (Легкое касание кончиками пальцев закрытых глаз)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rFonts w:ascii="PT Serif" w:hAnsi="PT Serif"/>
          <w:sz w:val="28"/>
          <w:highlight w:val="white"/>
        </w:rPr>
        <w:t>«Увидят мои глазки все!» (Глаза распахнуты. На лице широкая улыбка)</w:t>
      </w:r>
    </w:p>
    <w:p w:rsidR="00266DC7" w:rsidRDefault="00266DC7">
      <w:pPr>
        <w:spacing w:line="276" w:lineRule="auto"/>
        <w:ind w:firstLine="709"/>
        <w:rPr>
          <w:sz w:val="28"/>
        </w:rPr>
      </w:pPr>
    </w:p>
    <w:p w:rsidR="00266DC7" w:rsidRDefault="00140252">
      <w:pPr>
        <w:pStyle w:val="c1"/>
        <w:spacing w:line="276" w:lineRule="auto"/>
        <w:ind w:firstLine="709"/>
        <w:jc w:val="both"/>
        <w:rPr>
          <w:rFonts w:ascii="Arial" w:hAnsi="Arial"/>
          <w:color w:val="111111"/>
          <w:sz w:val="27"/>
          <w:highlight w:val="white"/>
        </w:rPr>
      </w:pPr>
      <w:r>
        <w:rPr>
          <w:sz w:val="28"/>
        </w:rPr>
        <w:t xml:space="preserve">На станции «Буквенно-звуковая» вас ждет следующее задание. Дидактическая игра </w:t>
      </w:r>
      <w:r>
        <w:rPr>
          <w:color w:val="111111"/>
          <w:sz w:val="27"/>
          <w:highlight w:val="white"/>
        </w:rPr>
        <w:t>«Непонятные слова»</w:t>
      </w:r>
    </w:p>
    <w:p w:rsidR="00266DC7" w:rsidRDefault="00140252">
      <w:pPr>
        <w:pStyle w:val="c1"/>
        <w:spacing w:line="276" w:lineRule="auto"/>
        <w:ind w:firstLine="709"/>
        <w:jc w:val="both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Слова:</w:t>
      </w:r>
    </w:p>
    <w:p w:rsidR="00266DC7" w:rsidRDefault="00140252">
      <w:pPr>
        <w:spacing w:before="225" w:after="225"/>
        <w:ind w:firstLine="180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- ЛОМЫ </w:t>
      </w:r>
      <w:r>
        <w:rPr>
          <w:i/>
          <w:color w:val="111111"/>
          <w:sz w:val="28"/>
          <w:highlight w:val="white"/>
        </w:rPr>
        <w:t>(МЫЛО)</w:t>
      </w:r>
    </w:p>
    <w:p w:rsidR="00266DC7" w:rsidRDefault="00140252">
      <w:pPr>
        <w:spacing w:before="225" w:after="225"/>
        <w:ind w:firstLine="180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- ВАТЫК </w:t>
      </w:r>
      <w:r>
        <w:rPr>
          <w:i/>
          <w:color w:val="111111"/>
          <w:sz w:val="28"/>
          <w:highlight w:val="white"/>
        </w:rPr>
        <w:t>(ТЫКВА)</w:t>
      </w:r>
    </w:p>
    <w:p w:rsidR="00266DC7" w:rsidRDefault="00140252">
      <w:pPr>
        <w:spacing w:before="225" w:after="225"/>
        <w:ind w:firstLine="180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- ТАВА </w:t>
      </w:r>
      <w:r>
        <w:rPr>
          <w:i/>
          <w:color w:val="111111"/>
          <w:sz w:val="28"/>
          <w:highlight w:val="white"/>
        </w:rPr>
        <w:t>(ВАТА)</w:t>
      </w:r>
    </w:p>
    <w:p w:rsidR="00266DC7" w:rsidRDefault="00140252">
      <w:pPr>
        <w:spacing w:before="225" w:after="225"/>
        <w:ind w:firstLine="180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- НООК </w:t>
      </w:r>
      <w:r>
        <w:rPr>
          <w:i/>
          <w:color w:val="111111"/>
          <w:sz w:val="28"/>
          <w:highlight w:val="white"/>
        </w:rPr>
        <w:t>(ОКНО)</w:t>
      </w:r>
    </w:p>
    <w:p w:rsidR="00266DC7" w:rsidRDefault="00140252">
      <w:pPr>
        <w:spacing w:before="225" w:after="225"/>
        <w:ind w:firstLine="180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- ЛИТУФ </w:t>
      </w:r>
      <w:r>
        <w:rPr>
          <w:i/>
          <w:color w:val="111111"/>
          <w:sz w:val="28"/>
          <w:highlight w:val="white"/>
        </w:rPr>
        <w:t>(ТУФЛИ)</w:t>
      </w:r>
    </w:p>
    <w:p w:rsidR="00266DC7" w:rsidRDefault="00140252">
      <w:pPr>
        <w:spacing w:before="225" w:after="225"/>
        <w:ind w:firstLine="180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- ВАСО </w:t>
      </w:r>
      <w:r>
        <w:rPr>
          <w:i/>
          <w:color w:val="111111"/>
          <w:sz w:val="28"/>
          <w:highlight w:val="white"/>
        </w:rPr>
        <w:t>(СОВА)</w:t>
      </w:r>
    </w:p>
    <w:p w:rsidR="00266DC7" w:rsidRDefault="00140252">
      <w:pPr>
        <w:spacing w:before="225" w:after="225"/>
        <w:ind w:firstLine="180"/>
        <w:rPr>
          <w:color w:val="111111"/>
          <w:sz w:val="28"/>
          <w:highlight w:val="white"/>
        </w:rPr>
      </w:pPr>
      <w:r>
        <w:rPr>
          <w:color w:val="111111"/>
          <w:sz w:val="28"/>
          <w:highlight w:val="white"/>
        </w:rPr>
        <w:t>- КАУТ </w:t>
      </w:r>
      <w:r>
        <w:rPr>
          <w:i/>
          <w:color w:val="111111"/>
          <w:sz w:val="28"/>
          <w:highlight w:val="white"/>
        </w:rPr>
        <w:t>(УТКА)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  <w:u w:val="single"/>
        </w:rPr>
        <w:t xml:space="preserve">Дидактическое упражнение «Измени </w:t>
      </w:r>
      <w:proofErr w:type="gramStart"/>
      <w:r>
        <w:rPr>
          <w:sz w:val="28"/>
          <w:u w:val="single"/>
        </w:rPr>
        <w:t>слово» </w:t>
      </w:r>
      <w:r>
        <w:rPr>
          <w:sz w:val="28"/>
          <w:u w:val="single"/>
        </w:rPr>
        <w:br/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Замени первый звук на «З», назови новое слово: бал – зал, майка - …, губы – …. </w:t>
      </w:r>
      <w:r>
        <w:rPr>
          <w:sz w:val="28"/>
        </w:rPr>
        <w:br/>
        <w:t xml:space="preserve">          На «С»: бок – сок, лук - …, боты –</w:t>
      </w:r>
      <w:proofErr w:type="gramStart"/>
      <w:r>
        <w:rPr>
          <w:sz w:val="28"/>
        </w:rPr>
        <w:t xml:space="preserve"> ….</w:t>
      </w:r>
      <w:proofErr w:type="gramEnd"/>
      <w:r>
        <w:rPr>
          <w:sz w:val="28"/>
        </w:rPr>
        <w:t> </w:t>
      </w:r>
      <w:r>
        <w:rPr>
          <w:sz w:val="28"/>
        </w:rPr>
        <w:br/>
        <w:t xml:space="preserve">          На «Ж»: пучок – жучок, билет - …, китель – … </w:t>
      </w:r>
      <w:r>
        <w:rPr>
          <w:sz w:val="28"/>
        </w:rPr>
        <w:br/>
        <w:t xml:space="preserve">          На «Ч»: кашка – чашка, майка -…, май – … </w:t>
      </w:r>
      <w:r>
        <w:rPr>
          <w:sz w:val="28"/>
        </w:rPr>
        <w:br/>
        <w:t xml:space="preserve">          На «Щ»: кит – щит, венок - …, тётка - …. 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Ну что ж, ребята, вот и подошло к концу наше путешествие в страну «Грамотеев». Нам пора возвращаться в детский сад.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- Скажем волшебные слова: 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«Говорить с тобою мы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Чётко, правильно должны.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Чтобы звуки зазвучали,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Чтобы все нас понимали!»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 xml:space="preserve">Итог занятия. </w:t>
      </w:r>
    </w:p>
    <w:p w:rsidR="00266DC7" w:rsidRDefault="00140252">
      <w:pPr>
        <w:spacing w:line="276" w:lineRule="auto"/>
        <w:ind w:firstLine="709"/>
        <w:rPr>
          <w:sz w:val="28"/>
        </w:rPr>
      </w:pPr>
      <w:r>
        <w:rPr>
          <w:sz w:val="28"/>
        </w:rPr>
        <w:t>- Ребята, понравилось вам наше путешествие? Спасибо вам, вы все были активными и внимательными.  Что вам показалось сложным, что показалось тяжелым?</w:t>
      </w:r>
    </w:p>
    <w:sectPr w:rsidR="00266DC7">
      <w:pgSz w:w="11906" w:h="16838"/>
      <w:pgMar w:top="899" w:right="850" w:bottom="71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C7"/>
    <w:rsid w:val="00140252"/>
    <w:rsid w:val="00266DC7"/>
    <w:rsid w:val="00975C42"/>
    <w:rsid w:val="00C1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6DF04-7934-4AA2-898E-8A0F7194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bigclassnametoavoidcollisionintext">
    <w:name w:val="abigclassnametoavoidcollisionintext"/>
    <w:basedOn w:val="a"/>
    <w:link w:val="abigclassnametoavoidcollisionintext0"/>
    <w:pPr>
      <w:spacing w:beforeAutospacing="1" w:afterAutospacing="1"/>
    </w:pPr>
  </w:style>
  <w:style w:type="character" w:customStyle="1" w:styleId="abigclassnametoavoidcollisionintext0">
    <w:name w:val="abigclassnametoavoidcollisionintext"/>
    <w:basedOn w:val="1"/>
    <w:link w:val="abigclassnametoavoidcollisionintext"/>
    <w:rPr>
      <w:sz w:val="24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paragraph" w:customStyle="1" w:styleId="c10c4">
    <w:name w:val="c10 c4"/>
    <w:basedOn w:val="a"/>
    <w:link w:val="c10c40"/>
    <w:pPr>
      <w:spacing w:beforeAutospacing="1" w:afterAutospacing="1"/>
    </w:pPr>
  </w:style>
  <w:style w:type="character" w:customStyle="1" w:styleId="c10c40">
    <w:name w:val="c10 c4"/>
    <w:basedOn w:val="1"/>
    <w:link w:val="c10c4"/>
    <w:rPr>
      <w:sz w:val="24"/>
    </w:rPr>
  </w:style>
  <w:style w:type="paragraph" w:customStyle="1" w:styleId="c15">
    <w:name w:val="c15"/>
    <w:basedOn w:val="a"/>
    <w:link w:val="c150"/>
    <w:pPr>
      <w:spacing w:beforeAutospacing="1" w:afterAutospacing="1"/>
    </w:pPr>
  </w:style>
  <w:style w:type="character" w:customStyle="1" w:styleId="c150">
    <w:name w:val="c15"/>
    <w:basedOn w:val="1"/>
    <w:link w:val="c15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customStyle="1" w:styleId="c1">
    <w:name w:val="c1"/>
    <w:basedOn w:val="a"/>
    <w:link w:val="c10"/>
    <w:pPr>
      <w:spacing w:beforeAutospacing="1" w:afterAutospacing="1"/>
    </w:pPr>
  </w:style>
  <w:style w:type="character" w:customStyle="1" w:styleId="c10">
    <w:name w:val="c1"/>
    <w:basedOn w:val="1"/>
    <w:link w:val="c1"/>
    <w:rPr>
      <w:sz w:val="24"/>
    </w:rPr>
  </w:style>
  <w:style w:type="paragraph" w:customStyle="1" w:styleId="c15c11">
    <w:name w:val="c15 c11"/>
    <w:basedOn w:val="a"/>
    <w:link w:val="c15c110"/>
    <w:pPr>
      <w:spacing w:beforeAutospacing="1" w:afterAutospacing="1"/>
    </w:pPr>
  </w:style>
  <w:style w:type="character" w:customStyle="1" w:styleId="c15c110">
    <w:name w:val="c15 c11"/>
    <w:basedOn w:val="1"/>
    <w:link w:val="c15c1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4">
    <w:name w:val="c4"/>
    <w:basedOn w:val="a"/>
    <w:link w:val="c40"/>
    <w:pPr>
      <w:spacing w:beforeAutospacing="1" w:afterAutospacing="1"/>
    </w:pPr>
  </w:style>
  <w:style w:type="character" w:customStyle="1" w:styleId="c40">
    <w:name w:val="c4"/>
    <w:basedOn w:val="1"/>
    <w:link w:val="c4"/>
    <w:rPr>
      <w:sz w:val="24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Выделение1"/>
    <w:basedOn w:val="12"/>
    <w:link w:val="ab"/>
    <w:rPr>
      <w:i/>
    </w:rPr>
  </w:style>
  <w:style w:type="character" w:styleId="ab">
    <w:name w:val="Emphasis"/>
    <w:basedOn w:val="a0"/>
    <w:link w:val="17"/>
    <w:rPr>
      <w:i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c4c5">
    <w:name w:val="c4 c5"/>
    <w:basedOn w:val="a"/>
    <w:link w:val="c4c50"/>
    <w:pPr>
      <w:spacing w:beforeAutospacing="1" w:afterAutospacing="1"/>
    </w:pPr>
  </w:style>
  <w:style w:type="character" w:customStyle="1" w:styleId="c4c50">
    <w:name w:val="c4 c5"/>
    <w:basedOn w:val="1"/>
    <w:link w:val="c4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Группа</dc:creator>
  <cp:lastModifiedBy>Группа</cp:lastModifiedBy>
  <cp:revision>3</cp:revision>
  <dcterms:created xsi:type="dcterms:W3CDTF">2025-04-23T12:14:00Z</dcterms:created>
  <dcterms:modified xsi:type="dcterms:W3CDTF">2026-05-19T07:55:00Z</dcterms:modified>
</cp:coreProperties>
</file>