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FCD34" w14:textId="29C236F6" w:rsidR="006D5B7F" w:rsidRDefault="006D5B7F">
      <w:pPr>
        <w:spacing w:after="120" w:line="360" w:lineRule="auto"/>
      </w:pPr>
    </w:p>
    <w:p w14:paraId="1A517A40" w14:textId="01C93A55" w:rsidR="007D67E9" w:rsidRPr="007D67E9" w:rsidRDefault="007D67E9" w:rsidP="005D5427">
      <w:pPr>
        <w:widowControl w:val="0"/>
        <w:pBdr>
          <w:top w:val="nil"/>
          <w:left w:val="nil"/>
          <w:bottom w:val="nil"/>
          <w:right w:val="nil"/>
          <w:between w:val="nil"/>
        </w:pBdr>
        <w:ind w:left="300" w:right="300"/>
        <w:jc w:val="right"/>
        <w:rPr>
          <w:rFonts w:ascii="Arial" w:eastAsia="Arial" w:hAnsi="Arial" w:cs="Arial"/>
          <w:b/>
          <w:sz w:val="24"/>
          <w:szCs w:val="24"/>
          <w:highlight w:val="white"/>
          <w:lang w:val="en-NO" w:eastAsia="en-GB"/>
        </w:rPr>
      </w:pPr>
      <w:r w:rsidRPr="007D67E9">
        <w:rPr>
          <w:rFonts w:ascii="Arial" w:eastAsia="Arial" w:hAnsi="Arial" w:cs="Arial"/>
          <w:b/>
          <w:sz w:val="24"/>
          <w:szCs w:val="24"/>
          <w:highlight w:val="white"/>
          <w:lang w:val="en-NO" w:eastAsia="en-GB"/>
        </w:rPr>
        <w:t>Адрианова А.А.</w:t>
      </w:r>
    </w:p>
    <w:p w14:paraId="42CBA7BE" w14:textId="77777777" w:rsidR="007D67E9" w:rsidRPr="007D67E9" w:rsidRDefault="007D67E9" w:rsidP="007D67E9">
      <w:pPr>
        <w:widowControl w:val="0"/>
        <w:pBdr>
          <w:top w:val="nil"/>
          <w:left w:val="nil"/>
          <w:bottom w:val="nil"/>
          <w:right w:val="nil"/>
          <w:between w:val="nil"/>
        </w:pBdr>
        <w:ind w:left="300" w:right="300"/>
        <w:jc w:val="right"/>
        <w:rPr>
          <w:rFonts w:ascii="Arial" w:eastAsia="Arial" w:hAnsi="Arial" w:cs="Arial"/>
          <w:sz w:val="24"/>
          <w:szCs w:val="24"/>
          <w:highlight w:val="white"/>
          <w:lang w:val="en-NO" w:eastAsia="en-GB"/>
        </w:rPr>
      </w:pPr>
      <w:r w:rsidRPr="007D67E9">
        <w:rPr>
          <w:rFonts w:ascii="Arial" w:eastAsia="Arial" w:hAnsi="Arial" w:cs="Arial"/>
          <w:sz w:val="24"/>
          <w:szCs w:val="24"/>
          <w:highlight w:val="white"/>
          <w:lang w:val="en-NO" w:eastAsia="en-GB"/>
        </w:rPr>
        <w:t>Факультет экономики,менеджмента и торговли (ФЭМТ)</w:t>
      </w:r>
    </w:p>
    <w:p w14:paraId="19EEEA3C" w14:textId="77777777" w:rsidR="007D67E9" w:rsidRPr="007D67E9" w:rsidRDefault="007D67E9" w:rsidP="007D67E9">
      <w:pPr>
        <w:widowControl w:val="0"/>
        <w:pBdr>
          <w:top w:val="nil"/>
          <w:left w:val="nil"/>
          <w:bottom w:val="nil"/>
          <w:right w:val="nil"/>
          <w:between w:val="nil"/>
        </w:pBdr>
        <w:ind w:left="300" w:right="300"/>
        <w:jc w:val="right"/>
        <w:rPr>
          <w:rFonts w:ascii="Arial" w:eastAsia="Arial" w:hAnsi="Arial" w:cs="Arial"/>
          <w:sz w:val="24"/>
          <w:szCs w:val="24"/>
          <w:highlight w:val="white"/>
          <w:lang w:val="en-NO" w:eastAsia="en-GB"/>
        </w:rPr>
      </w:pPr>
      <w:r w:rsidRPr="007D67E9">
        <w:rPr>
          <w:rFonts w:ascii="Arial" w:eastAsia="Arial" w:hAnsi="Arial" w:cs="Arial"/>
          <w:sz w:val="24"/>
          <w:szCs w:val="24"/>
          <w:highlight w:val="white"/>
          <w:lang w:val="en-NO" w:eastAsia="en-GB"/>
        </w:rPr>
        <w:t>Российский экономический университет им. Г.В. Плеханова</w:t>
      </w:r>
    </w:p>
    <w:p w14:paraId="2EAA0DEA" w14:textId="0CBE11E4" w:rsidR="007D67E9" w:rsidRPr="00010AA1" w:rsidRDefault="007D67E9" w:rsidP="00010AA1">
      <w:pPr>
        <w:widowControl w:val="0"/>
        <w:pBdr>
          <w:top w:val="nil"/>
          <w:left w:val="nil"/>
          <w:bottom w:val="nil"/>
          <w:right w:val="nil"/>
          <w:between w:val="nil"/>
        </w:pBdr>
        <w:ind w:left="300" w:right="300"/>
        <w:jc w:val="center"/>
        <w:rPr>
          <w:rFonts w:ascii="Arial" w:eastAsia="Arial" w:hAnsi="Arial" w:cs="Arial"/>
          <w:b/>
          <w:sz w:val="24"/>
          <w:szCs w:val="24"/>
          <w:highlight w:val="white"/>
          <w:lang w:eastAsia="en-GB"/>
        </w:rPr>
      </w:pPr>
    </w:p>
    <w:p w14:paraId="323FBBDF" w14:textId="77777777" w:rsidR="007D67E9" w:rsidRDefault="007D67E9" w:rsidP="007D67E9">
      <w:pPr>
        <w:widowControl w:val="0"/>
        <w:pBdr>
          <w:top w:val="nil"/>
          <w:left w:val="nil"/>
          <w:bottom w:val="nil"/>
          <w:right w:val="nil"/>
          <w:between w:val="nil"/>
        </w:pBdr>
        <w:ind w:left="300" w:right="300"/>
        <w:jc w:val="right"/>
        <w:rPr>
          <w:rFonts w:ascii="Arial" w:eastAsia="Arial" w:hAnsi="Arial" w:cs="Arial"/>
          <w:b/>
          <w:sz w:val="24"/>
          <w:szCs w:val="24"/>
          <w:highlight w:val="white"/>
          <w:lang w:eastAsia="en-GB"/>
        </w:rPr>
      </w:pPr>
    </w:p>
    <w:p w14:paraId="5B2DB1E8" w14:textId="77777777" w:rsidR="007D67E9" w:rsidRPr="007D67E9" w:rsidRDefault="007D67E9" w:rsidP="007D67E9">
      <w:pPr>
        <w:widowControl w:val="0"/>
        <w:pBdr>
          <w:top w:val="nil"/>
          <w:left w:val="nil"/>
          <w:bottom w:val="nil"/>
          <w:right w:val="nil"/>
          <w:between w:val="nil"/>
        </w:pBdr>
        <w:ind w:left="300" w:right="300"/>
        <w:jc w:val="right"/>
        <w:rPr>
          <w:rFonts w:ascii="Arial" w:eastAsia="Arial" w:hAnsi="Arial" w:cs="Arial"/>
          <w:b/>
          <w:sz w:val="24"/>
          <w:szCs w:val="24"/>
          <w:highlight w:val="white"/>
          <w:lang w:eastAsia="en-GB"/>
        </w:rPr>
      </w:pPr>
    </w:p>
    <w:p w14:paraId="5A398C8A" w14:textId="77777777" w:rsidR="006D5B7F" w:rsidRDefault="006D5B7F">
      <w:pPr>
        <w:spacing w:line="360" w:lineRule="auto"/>
      </w:pPr>
    </w:p>
    <w:p w14:paraId="6CD16BD6" w14:textId="2ABCA9F4" w:rsidR="006D5B7F" w:rsidRPr="00A54BF5" w:rsidRDefault="008833D1">
      <w:pPr>
        <w:spacing w:after="240" w:line="360" w:lineRule="auto"/>
        <w:jc w:val="center"/>
        <w:rPr>
          <w:sz w:val="32"/>
          <w:szCs w:val="32"/>
        </w:rPr>
      </w:pPr>
      <w:r w:rsidRPr="00A54BF5">
        <w:rPr>
          <w:b/>
          <w:bCs/>
          <w:sz w:val="32"/>
          <w:szCs w:val="32"/>
        </w:rPr>
        <w:t>«</w:t>
      </w:r>
      <w:r w:rsidR="00A54BF5" w:rsidRPr="00A54BF5">
        <w:rPr>
          <w:b/>
          <w:bCs/>
          <w:sz w:val="32"/>
          <w:szCs w:val="32"/>
        </w:rPr>
        <w:t xml:space="preserve">ФУНКЦИОНАЛЬНО-СЕМАНТИЧЕСКИЙ ПОТЕНЦИАЛ ИНФИНИТИВА В АНГЛИЙСКОМ ЯЗЫКЕ: ГРАММАТИЧЕСКАЯ ПРИРОДА И </w:t>
      </w:r>
      <w:proofErr w:type="spellStart"/>
      <w:r w:rsidR="00A54BF5" w:rsidRPr="00A54BF5">
        <w:rPr>
          <w:b/>
          <w:bCs/>
          <w:sz w:val="32"/>
          <w:szCs w:val="32"/>
        </w:rPr>
        <w:t>ДИСКУРСИВНЫЕ</w:t>
      </w:r>
      <w:proofErr w:type="spellEnd"/>
      <w:r w:rsidR="00A54BF5" w:rsidRPr="00A54BF5">
        <w:rPr>
          <w:b/>
          <w:bCs/>
          <w:sz w:val="32"/>
          <w:szCs w:val="32"/>
        </w:rPr>
        <w:t xml:space="preserve"> ФУНКЦИИ»</w:t>
      </w:r>
    </w:p>
    <w:p w14:paraId="3922EB8D" w14:textId="77777777" w:rsidR="006D5B7F" w:rsidRDefault="006D5B7F">
      <w:pPr>
        <w:spacing w:line="360" w:lineRule="auto"/>
      </w:pPr>
    </w:p>
    <w:p w14:paraId="10FB2026" w14:textId="77777777" w:rsidR="0031515C" w:rsidRDefault="008833D1">
      <w:pPr>
        <w:spacing w:after="120" w:line="360" w:lineRule="auto"/>
        <w:ind w:firstLine="720"/>
        <w:jc w:val="both"/>
        <w:rPr>
          <w:i/>
          <w:iCs/>
        </w:rPr>
      </w:pPr>
      <w:r>
        <w:rPr>
          <w:b/>
          <w:bCs/>
          <w:i/>
          <w:iCs/>
        </w:rPr>
        <w:t xml:space="preserve">Аннотация. </w:t>
      </w:r>
      <w:r w:rsidR="0031515C" w:rsidRPr="0031515C">
        <w:rPr>
          <w:i/>
          <w:iCs/>
        </w:rPr>
        <w:t xml:space="preserve">В статье рассматривается функционально-семантическая природа инфинитива как </w:t>
      </w:r>
      <w:proofErr w:type="spellStart"/>
      <w:r w:rsidR="0031515C" w:rsidRPr="0031515C">
        <w:rPr>
          <w:i/>
          <w:iCs/>
        </w:rPr>
        <w:t>неличной</w:t>
      </w:r>
      <w:proofErr w:type="spellEnd"/>
      <w:r w:rsidR="0031515C" w:rsidRPr="0031515C">
        <w:rPr>
          <w:i/>
          <w:iCs/>
        </w:rPr>
        <w:t xml:space="preserve"> формы глагола английского языка. Автор анализирует морфологические формы инфинитива, его синтаксические роли в предложении и ключевые семантические категории — модальность, таксис, целевое значение и </w:t>
      </w:r>
      <w:proofErr w:type="spellStart"/>
      <w:r w:rsidR="0031515C" w:rsidRPr="0031515C">
        <w:rPr>
          <w:i/>
          <w:iCs/>
        </w:rPr>
        <w:t>атемпоральность</w:t>
      </w:r>
      <w:proofErr w:type="spellEnd"/>
      <w:r w:rsidR="0031515C" w:rsidRPr="0031515C">
        <w:rPr>
          <w:i/>
          <w:iCs/>
        </w:rPr>
        <w:t xml:space="preserve">. Особое внимание уделено </w:t>
      </w:r>
      <w:proofErr w:type="spellStart"/>
      <w:r w:rsidR="0031515C" w:rsidRPr="0031515C">
        <w:rPr>
          <w:i/>
          <w:iCs/>
        </w:rPr>
        <w:t>вербо-номинальной</w:t>
      </w:r>
      <w:proofErr w:type="spellEnd"/>
      <w:r w:rsidR="0031515C" w:rsidRPr="0031515C">
        <w:rPr>
          <w:i/>
          <w:iCs/>
        </w:rPr>
        <w:t xml:space="preserve"> синкретичной природе инфинитива, определяющей его исключительную функциональную гибкость. На основе проведённого анализа делается вывод о том, что инфинитив представляет собой семантически насыщенную единицу, обеспечивающую компрессию высказывания и выразительность дискурса.</w:t>
      </w:r>
    </w:p>
    <w:p w14:paraId="78E97C9F" w14:textId="7DE432F6" w:rsidR="006D5B7F" w:rsidRDefault="008833D1">
      <w:pPr>
        <w:spacing w:after="120" w:line="360" w:lineRule="auto"/>
        <w:ind w:firstLine="720"/>
        <w:jc w:val="both"/>
      </w:pPr>
      <w:r>
        <w:rPr>
          <w:b/>
          <w:bCs/>
          <w:i/>
          <w:iCs/>
        </w:rPr>
        <w:t xml:space="preserve">Ключевые слова: </w:t>
      </w:r>
      <w:r w:rsidR="006F6915" w:rsidRPr="006F6915">
        <w:rPr>
          <w:i/>
          <w:iCs/>
        </w:rPr>
        <w:t xml:space="preserve">инфинитив, английский язык, синтаксические функции, модальность, таксис, </w:t>
      </w:r>
      <w:proofErr w:type="spellStart"/>
      <w:r w:rsidR="006F6915" w:rsidRPr="006F6915">
        <w:rPr>
          <w:i/>
          <w:iCs/>
        </w:rPr>
        <w:t>атемпоральность</w:t>
      </w:r>
      <w:proofErr w:type="spellEnd"/>
      <w:r w:rsidR="006F6915" w:rsidRPr="006F6915">
        <w:rPr>
          <w:i/>
          <w:iCs/>
        </w:rPr>
        <w:t xml:space="preserve">, </w:t>
      </w:r>
      <w:proofErr w:type="spellStart"/>
      <w:r w:rsidR="006F6915" w:rsidRPr="006F6915">
        <w:rPr>
          <w:i/>
          <w:iCs/>
        </w:rPr>
        <w:t>вербо-номинальная</w:t>
      </w:r>
      <w:proofErr w:type="spellEnd"/>
      <w:r w:rsidR="006F6915" w:rsidRPr="006F6915">
        <w:rPr>
          <w:i/>
          <w:iCs/>
        </w:rPr>
        <w:t xml:space="preserve"> природа, грамматика английского языка</w:t>
      </w:r>
      <w:r>
        <w:rPr>
          <w:i/>
          <w:iCs/>
        </w:rPr>
        <w:t>.</w:t>
      </w:r>
    </w:p>
    <w:p w14:paraId="305EDB9F" w14:textId="77777777" w:rsidR="006D5B7F" w:rsidRDefault="006D5B7F">
      <w:pPr>
        <w:spacing w:line="360" w:lineRule="auto"/>
      </w:pPr>
    </w:p>
    <w:p w14:paraId="7654DD13" w14:textId="77777777" w:rsidR="00DC1079" w:rsidRDefault="00DC1079" w:rsidP="00DC1079">
      <w:pPr>
        <w:spacing w:line="360" w:lineRule="auto"/>
        <w:ind w:firstLine="720"/>
        <w:jc w:val="both"/>
      </w:pPr>
      <w:r>
        <w:t xml:space="preserve">Инфинитив занимает особое место в грамматической системе английского языка: являясь </w:t>
      </w:r>
      <w:proofErr w:type="spellStart"/>
      <w:r>
        <w:t>неличной</w:t>
      </w:r>
      <w:proofErr w:type="spellEnd"/>
      <w:r>
        <w:t xml:space="preserve"> формой глагола, он одновременно </w:t>
      </w:r>
      <w:r>
        <w:lastRenderedPageBreak/>
        <w:t>сочетает признаки глагола и имени существительного, что определяет его синкретическую природу и исключительно широкий функциональный диапазон. Способность инфинитива замещать различные члены предложения, передавать сложные модально-временны́е отношения и обеспечивать компрессию смысла делает его одним из наиболее востребованных инструментов английского синтаксиса.</w:t>
      </w:r>
    </w:p>
    <w:p w14:paraId="30B212E5" w14:textId="77777777" w:rsidR="00DC1079" w:rsidRDefault="00DC1079" w:rsidP="00DC1079">
      <w:pPr>
        <w:spacing w:line="360" w:lineRule="auto"/>
        <w:ind w:firstLine="720"/>
        <w:jc w:val="both"/>
      </w:pPr>
      <w:r>
        <w:t xml:space="preserve">Актуальность системного изучения данной формы обусловлена, с одной стороны, её высокой частотностью в текстах различных регистров — от разговорного до официально-делового, — с другой стороны, недостаточной </w:t>
      </w:r>
      <w:proofErr w:type="spellStart"/>
      <w:r>
        <w:t>разработанностью</w:t>
      </w:r>
      <w:proofErr w:type="spellEnd"/>
      <w:r>
        <w:t xml:space="preserve"> ряда аспектов её семантической структуры в отечественном языкознании. В частности, взаимодействие модальных, </w:t>
      </w:r>
      <w:proofErr w:type="spellStart"/>
      <w:r>
        <w:t>таксисных</w:t>
      </w:r>
      <w:proofErr w:type="spellEnd"/>
      <w:r>
        <w:t xml:space="preserve"> и целевых значений инфинитива в единой конструкции нередко остаётся вне поля зрения традиционных грамматических описаний, ориентированных на формальную классификацию в ущерб прагматическому анализу.</w:t>
      </w:r>
    </w:p>
    <w:p w14:paraId="69DB8E28" w14:textId="1C578098" w:rsidR="001B189E" w:rsidRDefault="00DC1079" w:rsidP="001B189E">
      <w:pPr>
        <w:spacing w:line="360" w:lineRule="auto"/>
        <w:ind w:firstLine="720"/>
        <w:jc w:val="both"/>
      </w:pPr>
      <w:r>
        <w:t>Целью настоящей статьи является комплексная характеристика функционально-семантических свойств инфинитива в современном английском языке с опорой на данные корпусных исследований и актуальные теоретические концепции.</w:t>
      </w:r>
      <w:r w:rsidR="001B189E" w:rsidRPr="001B189E">
        <w:t xml:space="preserve"> </w:t>
      </w:r>
      <w:r w:rsidR="001B189E">
        <w:t>Грамматическая природа инфинитива</w:t>
      </w:r>
    </w:p>
    <w:p w14:paraId="26E9817B" w14:textId="77777777" w:rsidR="001B189E" w:rsidRDefault="001B189E" w:rsidP="001B189E">
      <w:pPr>
        <w:spacing w:line="360" w:lineRule="auto"/>
        <w:ind w:firstLine="720"/>
        <w:jc w:val="both"/>
      </w:pPr>
      <w:r>
        <w:t xml:space="preserve">Этимологически термин «инфинитив» восходит к латинскому </w:t>
      </w:r>
      <w:proofErr w:type="spellStart"/>
      <w:r>
        <w:t>infinitivus</w:t>
      </w:r>
      <w:proofErr w:type="spellEnd"/>
      <w:r>
        <w:t xml:space="preserve"> — «неопределённый», что отражает ключевую особенность данной формы: её независимость от категорий лица, числа и наклонения. В диахронической перспективе английский инфинитив эволюционировал из древнеанглийского отглагольного существительного с дательным падежом, где частица to выражала значение цели и направленности действия. Именно этот генезис обусловил современную двойственность инфинитива: глагольные категории вида и залога сочетаются в нём с номинальными синтаксическими функциями.</w:t>
      </w:r>
    </w:p>
    <w:p w14:paraId="67190334" w14:textId="77777777" w:rsidR="001B189E" w:rsidRDefault="001B189E" w:rsidP="001B189E">
      <w:pPr>
        <w:spacing w:line="360" w:lineRule="auto"/>
        <w:ind w:firstLine="720"/>
        <w:jc w:val="both"/>
      </w:pPr>
      <w:r>
        <w:t xml:space="preserve">В современном английском языке выделяются две базовые разновидности инфинитива. </w:t>
      </w:r>
      <w:proofErr w:type="spellStart"/>
      <w:r>
        <w:t>To-infinitive</w:t>
      </w:r>
      <w:proofErr w:type="spellEnd"/>
      <w:r>
        <w:t xml:space="preserve"> (полный инфинитив) — конструкция «to + основа глагола» — используется в большинстве синтаксических </w:t>
      </w:r>
      <w:r>
        <w:lastRenderedPageBreak/>
        <w:t xml:space="preserve">контекстов.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infinitive</w:t>
      </w:r>
      <w:proofErr w:type="spellEnd"/>
      <w:r>
        <w:t xml:space="preserve"> (голый инфинитив) — форма без частицы to — употребляется после модальных глаголов (can go,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leave</w:t>
      </w:r>
      <w:proofErr w:type="spellEnd"/>
      <w:r>
        <w:t>), глаголов восприятия (</w:t>
      </w:r>
      <w:proofErr w:type="spellStart"/>
      <w:r>
        <w:t>see</w:t>
      </w:r>
      <w:proofErr w:type="spellEnd"/>
      <w:r>
        <w:t xml:space="preserve"> him </w:t>
      </w:r>
      <w:proofErr w:type="spellStart"/>
      <w:r>
        <w:t>run</w:t>
      </w:r>
      <w:proofErr w:type="spellEnd"/>
      <w:r>
        <w:t xml:space="preserve">), а также после глаголов </w:t>
      </w:r>
      <w:proofErr w:type="spellStart"/>
      <w:r>
        <w:t>let</w:t>
      </w:r>
      <w:proofErr w:type="spellEnd"/>
      <w:r>
        <w:t xml:space="preserve"> и </w:t>
      </w:r>
      <w:proofErr w:type="spellStart"/>
      <w:r>
        <w:t>help</w:t>
      </w:r>
      <w:proofErr w:type="spellEnd"/>
      <w:r>
        <w:t xml:space="preserve">. Отрицательная форма инфинитива образуется присоединением not перед частицей: not to </w:t>
      </w:r>
      <w:proofErr w:type="spellStart"/>
      <w:r>
        <w:t>speak</w:t>
      </w:r>
      <w:proofErr w:type="spellEnd"/>
      <w:r>
        <w:t xml:space="preserve">, not to </w:t>
      </w:r>
      <w:proofErr w:type="spellStart"/>
      <w:r>
        <w:t>interfere</w:t>
      </w:r>
      <w:proofErr w:type="spellEnd"/>
      <w:r>
        <w:t>.</w:t>
      </w:r>
    </w:p>
    <w:p w14:paraId="459CD295" w14:textId="77777777" w:rsidR="001B189E" w:rsidRPr="00DB6101" w:rsidRDefault="001B189E" w:rsidP="001B189E">
      <w:pPr>
        <w:spacing w:line="360" w:lineRule="auto"/>
        <w:ind w:firstLine="720"/>
        <w:jc w:val="both"/>
        <w:rPr>
          <w:b/>
          <w:bCs/>
        </w:rPr>
      </w:pPr>
      <w:r w:rsidRPr="00DB6101">
        <w:rPr>
          <w:b/>
          <w:bCs/>
        </w:rPr>
        <w:t>Морфологическая парадигма</w:t>
      </w:r>
    </w:p>
    <w:p w14:paraId="65B688C3" w14:textId="77777777" w:rsidR="001D7873" w:rsidRDefault="001B189E" w:rsidP="001D7873">
      <w:pPr>
        <w:spacing w:line="360" w:lineRule="auto"/>
        <w:ind w:firstLine="720"/>
        <w:jc w:val="both"/>
      </w:pPr>
      <w:r>
        <w:t xml:space="preserve">Инфинитив располагает развитой системой форм, образованных по признакам залога и </w:t>
      </w:r>
      <w:proofErr w:type="spellStart"/>
      <w:r>
        <w:t>таксисной</w:t>
      </w:r>
      <w:proofErr w:type="spellEnd"/>
      <w:r>
        <w:t xml:space="preserve"> </w:t>
      </w:r>
      <w:proofErr w:type="spellStart"/>
      <w:r>
        <w:t>соотнесённости</w:t>
      </w:r>
      <w:proofErr w:type="spellEnd"/>
      <w:r>
        <w:t xml:space="preserve">. </w:t>
      </w:r>
      <w:r w:rsidR="001D7873">
        <w:t>В активном залоге инфинитив располагает четырьмя формами:</w:t>
      </w:r>
    </w:p>
    <w:p w14:paraId="26A99821" w14:textId="2D82BC23" w:rsidR="001D7873" w:rsidRDefault="001D7873" w:rsidP="001D7873">
      <w:pPr>
        <w:spacing w:line="360" w:lineRule="auto"/>
        <w:ind w:firstLine="720"/>
        <w:jc w:val="both"/>
      </w:pPr>
      <w:r>
        <w:t>•</w:t>
      </w:r>
      <w:r>
        <w:tab/>
      </w:r>
      <w:proofErr w:type="spellStart"/>
      <w:r>
        <w:t>Indefinite</w:t>
      </w:r>
      <w:proofErr w:type="spellEnd"/>
      <w:r>
        <w:t xml:space="preserve"> (to </w:t>
      </w:r>
      <w:proofErr w:type="spellStart"/>
      <w:r>
        <w:t>speak</w:t>
      </w:r>
      <w:proofErr w:type="spellEnd"/>
      <w:r>
        <w:t>)</w:t>
      </w:r>
      <w:r w:rsidR="00754244">
        <w:t>:</w:t>
      </w:r>
      <w:r>
        <w:t xml:space="preserve"> передаёт действие в самом общем, нейтральном виде</w:t>
      </w:r>
    </w:p>
    <w:p w14:paraId="533DE40F" w14:textId="6DF997C6" w:rsidR="001D7873" w:rsidRDefault="001D7873" w:rsidP="001D7873">
      <w:pPr>
        <w:spacing w:line="360" w:lineRule="auto"/>
        <w:ind w:firstLine="720"/>
        <w:jc w:val="both"/>
      </w:pPr>
      <w:r>
        <w:t>•</w:t>
      </w:r>
      <w:r>
        <w:tab/>
      </w:r>
      <w:proofErr w:type="spellStart"/>
      <w:r>
        <w:t>Continuous</w:t>
      </w:r>
      <w:proofErr w:type="spellEnd"/>
      <w:r>
        <w:t xml:space="preserve"> (to be </w:t>
      </w:r>
      <w:proofErr w:type="spellStart"/>
      <w:r>
        <w:t>speaking</w:t>
      </w:r>
      <w:proofErr w:type="spellEnd"/>
      <w:r>
        <w:t>)</w:t>
      </w:r>
      <w:r w:rsidR="00754244">
        <w:t xml:space="preserve">: </w:t>
      </w:r>
      <w:r>
        <w:t xml:space="preserve"> акцентирует незавершённость и протяжённость процесса</w:t>
      </w:r>
    </w:p>
    <w:p w14:paraId="0862E486" w14:textId="60186628" w:rsidR="001D7873" w:rsidRDefault="001D7873" w:rsidP="001D7873">
      <w:pPr>
        <w:spacing w:line="360" w:lineRule="auto"/>
        <w:ind w:firstLine="720"/>
        <w:jc w:val="both"/>
      </w:pPr>
      <w:r>
        <w:t>•</w:t>
      </w:r>
      <w:r>
        <w:tab/>
      </w:r>
      <w:proofErr w:type="spellStart"/>
      <w:r>
        <w:t>Perfect</w:t>
      </w:r>
      <w:proofErr w:type="spellEnd"/>
      <w:r>
        <w:t xml:space="preserve"> (to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spoken</w:t>
      </w:r>
      <w:proofErr w:type="spellEnd"/>
      <w:r>
        <w:t>)</w:t>
      </w:r>
      <w:r w:rsidR="00754244">
        <w:t xml:space="preserve">: </w:t>
      </w:r>
      <w:r>
        <w:t>показывает, что действие произошло раньше другого</w:t>
      </w:r>
    </w:p>
    <w:p w14:paraId="54E5B0AF" w14:textId="48C9598A" w:rsidR="001D7873" w:rsidRDefault="001D7873" w:rsidP="001D7873">
      <w:pPr>
        <w:spacing w:line="360" w:lineRule="auto"/>
        <w:ind w:firstLine="720"/>
        <w:jc w:val="both"/>
      </w:pPr>
      <w:r>
        <w:t>•</w:t>
      </w:r>
      <w:r>
        <w:tab/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Continuous</w:t>
      </w:r>
      <w:proofErr w:type="spellEnd"/>
      <w:r>
        <w:t xml:space="preserve"> (to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>)</w:t>
      </w:r>
      <w:r w:rsidR="00754244">
        <w:t xml:space="preserve">: </w:t>
      </w:r>
      <w:r>
        <w:t xml:space="preserve"> совмещает длительность с ощущением завершённости</w:t>
      </w:r>
    </w:p>
    <w:p w14:paraId="0AB818C5" w14:textId="58398968" w:rsidR="001D7873" w:rsidRDefault="001D7873" w:rsidP="001D7873">
      <w:pPr>
        <w:spacing w:line="360" w:lineRule="auto"/>
        <w:ind w:firstLine="720"/>
        <w:jc w:val="both"/>
      </w:pPr>
      <w:r>
        <w:t xml:space="preserve">В пассивном залоге реально используются лишь </w:t>
      </w:r>
      <w:proofErr w:type="spellStart"/>
      <w:r>
        <w:t>Indefinite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 (to be </w:t>
      </w:r>
      <w:proofErr w:type="spellStart"/>
      <w:r>
        <w:t>spoken</w:t>
      </w:r>
      <w:proofErr w:type="spellEnd"/>
      <w:r>
        <w:t xml:space="preserve">) и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Passive</w:t>
      </w:r>
      <w:proofErr w:type="spellEnd"/>
      <w:r>
        <w:t xml:space="preserve"> (to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spoken</w:t>
      </w:r>
      <w:proofErr w:type="spellEnd"/>
      <w:r>
        <w:t>)</w:t>
      </w:r>
      <w:r w:rsidR="00D827B4">
        <w:t xml:space="preserve">: </w:t>
      </w:r>
      <w:r>
        <w:t>остальные формы практически не встречаются, поскольку были бы громоздкими и семантически избыточными.</w:t>
      </w:r>
    </w:p>
    <w:p w14:paraId="2BE74E4B" w14:textId="4DD536B3" w:rsidR="001B189E" w:rsidRDefault="001D7873" w:rsidP="001D7873">
      <w:pPr>
        <w:spacing w:line="360" w:lineRule="auto"/>
        <w:ind w:firstLine="720"/>
        <w:jc w:val="both"/>
      </w:pPr>
      <w:r>
        <w:t>Отдельно стоит подчеркнуть</w:t>
      </w:r>
      <w:r w:rsidR="00310D37">
        <w:t>, что</w:t>
      </w:r>
      <w:r>
        <w:t xml:space="preserve"> инфинитив в принципе не выражает абсолютного времени. Он не отвечает на вопрос «когда?»</w:t>
      </w:r>
      <w:r w:rsidR="00310D37">
        <w:t xml:space="preserve">, </w:t>
      </w:r>
      <w:r>
        <w:t xml:space="preserve"> только на вопрос «до, после или одновременно с чем?». </w:t>
      </w:r>
      <w:r w:rsidR="00EF7357" w:rsidRPr="00EF7357">
        <w:t>Все временн</w:t>
      </w:r>
      <w:r w:rsidR="00EF7357">
        <w:t>ы</w:t>
      </w:r>
      <w:r w:rsidR="00EF7357" w:rsidRPr="00EF7357">
        <w:t>е отношения — будь то одновременность, предшествование или следование — инфинитив выстраивает не самостоятельно, а опираясь на личный глагол в том же предложении.</w:t>
      </w:r>
      <w:r>
        <w:t xml:space="preserve"> </w:t>
      </w:r>
      <w:r w:rsidR="00CE17D8" w:rsidRPr="00CE17D8">
        <w:t>Именно эта временн</w:t>
      </w:r>
      <w:r w:rsidR="004E23B8">
        <w:t>а</w:t>
      </w:r>
      <w:r w:rsidR="00CE17D8" w:rsidRPr="00CE17D8">
        <w:t>я «нейтральность» отграничивает инфинитив от спрягаемых форм и открывает ему путь к обобщённым, универсальным контекстам.</w:t>
      </w:r>
      <w:r w:rsidR="00CE17D8">
        <w:t xml:space="preserve"> </w:t>
      </w:r>
      <w:r w:rsidR="001B189E">
        <w:t xml:space="preserve">Эта </w:t>
      </w:r>
      <w:proofErr w:type="spellStart"/>
      <w:r w:rsidR="001B189E">
        <w:t>атемпоральность</w:t>
      </w:r>
      <w:proofErr w:type="spellEnd"/>
      <w:r w:rsidR="001B189E">
        <w:t xml:space="preserve"> является </w:t>
      </w:r>
      <w:proofErr w:type="spellStart"/>
      <w:r w:rsidR="001B189E">
        <w:t>конститутивным</w:t>
      </w:r>
      <w:proofErr w:type="spellEnd"/>
      <w:r w:rsidR="001B189E">
        <w:t xml:space="preserve"> свойством инфинитива, определяющим его способность к обобщённым и гипотетическим высказываниям. По частотности употребления безусловно доминирует простая форма действительного залога, составляя около 70% всех случаев использования инфинитива в текстах.</w:t>
      </w:r>
    </w:p>
    <w:p w14:paraId="63B3655E" w14:textId="77777777" w:rsidR="001B189E" w:rsidRPr="00047D67" w:rsidRDefault="001B189E" w:rsidP="001B189E">
      <w:pPr>
        <w:spacing w:line="360" w:lineRule="auto"/>
        <w:ind w:firstLine="720"/>
        <w:jc w:val="both"/>
        <w:rPr>
          <w:b/>
          <w:bCs/>
        </w:rPr>
      </w:pPr>
      <w:r w:rsidRPr="00047D67">
        <w:rPr>
          <w:b/>
          <w:bCs/>
        </w:rPr>
        <w:lastRenderedPageBreak/>
        <w:t>Синтаксические функции</w:t>
      </w:r>
    </w:p>
    <w:p w14:paraId="7444AF7C" w14:textId="77777777" w:rsidR="001B189E" w:rsidRDefault="001B189E" w:rsidP="001B189E">
      <w:pPr>
        <w:spacing w:line="360" w:lineRule="auto"/>
        <w:ind w:firstLine="720"/>
        <w:jc w:val="both"/>
      </w:pPr>
      <w:proofErr w:type="spellStart"/>
      <w:r>
        <w:t>Вербо-номинальная</w:t>
      </w:r>
      <w:proofErr w:type="spellEnd"/>
      <w:r>
        <w:t xml:space="preserve"> природа инфинитива обусловливает его способность замещать практически любой член предложения. Данное свойство отличает английский инфинитив от аналогичных форм во многих других языках и делает его незаменимым инструментом синтаксической организации высказывания.</w:t>
      </w:r>
    </w:p>
    <w:p w14:paraId="0A0D1299" w14:textId="77777777" w:rsidR="001B189E" w:rsidRDefault="001B189E" w:rsidP="001B189E">
      <w:pPr>
        <w:spacing w:line="360" w:lineRule="auto"/>
        <w:ind w:firstLine="720"/>
        <w:jc w:val="both"/>
      </w:pPr>
      <w:r>
        <w:t xml:space="preserve">В функции подлежащего инфинитив обозначает некое действие или состояние как предмет суждения (To </w:t>
      </w:r>
      <w:proofErr w:type="spellStart"/>
      <w:r>
        <w:t>err</w:t>
      </w:r>
      <w:proofErr w:type="spellEnd"/>
      <w:r>
        <w:t xml:space="preserve"> is human). В современном английском языке прямое употребление инфинитива в позиции подлежащего всё чаще </w:t>
      </w:r>
      <w:proofErr w:type="spellStart"/>
      <w:r>
        <w:t>вытесняется</w:t>
      </w:r>
      <w:proofErr w:type="spellEnd"/>
      <w:r>
        <w:t xml:space="preserve"> конструкцией с формальным it (It is </w:t>
      </w:r>
      <w:proofErr w:type="spellStart"/>
      <w:r>
        <w:t>easy</w:t>
      </w:r>
      <w:proofErr w:type="spellEnd"/>
      <w:r>
        <w:t xml:space="preserve"> to make </w:t>
      </w:r>
      <w:proofErr w:type="spellStart"/>
      <w:r>
        <w:t>mistakes</w:t>
      </w:r>
      <w:proofErr w:type="spellEnd"/>
      <w:r>
        <w:t>), что обеспечивает коммуникативно более удобный порядок слов.</w:t>
      </w:r>
    </w:p>
    <w:p w14:paraId="328F364C" w14:textId="77777777" w:rsidR="001B189E" w:rsidRDefault="001B189E" w:rsidP="001B189E">
      <w:pPr>
        <w:spacing w:line="360" w:lineRule="auto"/>
        <w:ind w:firstLine="720"/>
        <w:jc w:val="both"/>
      </w:pPr>
      <w:r>
        <w:t>В роли сказуемого инфинитив входит в составные глагольные структуры после модальных глаголов, глаголов состояния (</w:t>
      </w:r>
      <w:proofErr w:type="spellStart"/>
      <w:r>
        <w:t>seem</w:t>
      </w:r>
      <w:proofErr w:type="spellEnd"/>
      <w:r>
        <w:t xml:space="preserve">, </w:t>
      </w:r>
      <w:proofErr w:type="spellStart"/>
      <w:r>
        <w:t>appear</w:t>
      </w:r>
      <w:proofErr w:type="spellEnd"/>
      <w:r>
        <w:t xml:space="preserve">), а также в конструкцию be to для выражения плана или долженствования (The </w:t>
      </w:r>
      <w:proofErr w:type="spellStart"/>
      <w:r>
        <w:t>train</w:t>
      </w:r>
      <w:proofErr w:type="spellEnd"/>
      <w:r>
        <w:t xml:space="preserve"> is to </w:t>
      </w:r>
      <w:proofErr w:type="spellStart"/>
      <w:r>
        <w:t>arrive</w:t>
      </w:r>
      <w:proofErr w:type="spellEnd"/>
      <w:r>
        <w:t xml:space="preserve"> at 5). Как именная часть сказуемого инфинитив соединяется с подлежащим через глагол-связку, характеризуя или определяя его: Her </w:t>
      </w:r>
      <w:proofErr w:type="spellStart"/>
      <w:r>
        <w:t>ambition</w:t>
      </w:r>
      <w:proofErr w:type="spellEnd"/>
      <w:r>
        <w:t xml:space="preserve"> is to </w:t>
      </w:r>
      <w:proofErr w:type="spellStart"/>
      <w:r>
        <w:t>become</w:t>
      </w:r>
      <w:proofErr w:type="spellEnd"/>
      <w:r>
        <w:t xml:space="preserve"> a </w:t>
      </w:r>
      <w:proofErr w:type="spellStart"/>
      <w:r>
        <w:t>doctor</w:t>
      </w:r>
      <w:proofErr w:type="spellEnd"/>
      <w:r>
        <w:t>.</w:t>
      </w:r>
    </w:p>
    <w:p w14:paraId="3B22DCB9" w14:textId="77777777" w:rsidR="001B189E" w:rsidRDefault="001B189E" w:rsidP="001B189E">
      <w:pPr>
        <w:spacing w:line="360" w:lineRule="auto"/>
        <w:ind w:firstLine="720"/>
        <w:jc w:val="both"/>
      </w:pPr>
      <w:r>
        <w:t>Функция дополнения — одна из наиболее частотных, составляя около 25% всех употреблений. Выделяются следующие разновидности:</w:t>
      </w:r>
    </w:p>
    <w:p w14:paraId="437A7A40" w14:textId="77777777" w:rsidR="001B189E" w:rsidRDefault="001B189E" w:rsidP="001B189E">
      <w:pPr>
        <w:spacing w:line="360" w:lineRule="auto"/>
        <w:ind w:firstLine="720"/>
        <w:jc w:val="both"/>
      </w:pPr>
      <w:r>
        <w:t>1.</w:t>
      </w:r>
      <w:r>
        <w:tab/>
        <w:t xml:space="preserve">Прямое дополнение при глаголах </w:t>
      </w:r>
      <w:proofErr w:type="spellStart"/>
      <w:r>
        <w:t>want</w:t>
      </w:r>
      <w:proofErr w:type="spellEnd"/>
      <w:r>
        <w:t xml:space="preserve">, </w:t>
      </w:r>
      <w:proofErr w:type="spellStart"/>
      <w:r>
        <w:t>need</w:t>
      </w:r>
      <w:proofErr w:type="spellEnd"/>
      <w:r>
        <w:t xml:space="preserve">, </w:t>
      </w:r>
      <w:proofErr w:type="spellStart"/>
      <w:r>
        <w:t>hope</w:t>
      </w:r>
      <w:proofErr w:type="spellEnd"/>
      <w:r>
        <w:t xml:space="preserve">, </w:t>
      </w:r>
      <w:proofErr w:type="spellStart"/>
      <w:r>
        <w:t>decide</w:t>
      </w:r>
      <w:proofErr w:type="spellEnd"/>
      <w:r>
        <w:t xml:space="preserve">, </w:t>
      </w:r>
      <w:proofErr w:type="spellStart"/>
      <w:r>
        <w:t>promise</w:t>
      </w:r>
      <w:proofErr w:type="spellEnd"/>
      <w:r>
        <w:t xml:space="preserve"> и других: I </w:t>
      </w:r>
      <w:proofErr w:type="spellStart"/>
      <w:r>
        <w:t>want</w:t>
      </w:r>
      <w:proofErr w:type="spellEnd"/>
      <w:r>
        <w:t xml:space="preserve"> to go </w:t>
      </w:r>
      <w:proofErr w:type="spellStart"/>
      <w:r>
        <w:t>home</w:t>
      </w:r>
      <w:proofErr w:type="spellEnd"/>
      <w:r>
        <w:t>.</w:t>
      </w:r>
    </w:p>
    <w:p w14:paraId="4CB0C94F" w14:textId="77777777" w:rsidR="001B189E" w:rsidRDefault="001B189E" w:rsidP="001B189E">
      <w:pPr>
        <w:spacing w:line="360" w:lineRule="auto"/>
        <w:ind w:firstLine="720"/>
        <w:jc w:val="both"/>
      </w:pPr>
      <w:r>
        <w:t>2.</w:t>
      </w:r>
      <w:r>
        <w:tab/>
        <w:t xml:space="preserve">Косвенное дополнение в конструкции «существительное + инфинитив»: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 him a </w:t>
      </w:r>
      <w:proofErr w:type="spellStart"/>
      <w:r>
        <w:t>chance</w:t>
      </w:r>
      <w:proofErr w:type="spellEnd"/>
      <w:r>
        <w:t xml:space="preserve"> to </w:t>
      </w:r>
      <w:proofErr w:type="spellStart"/>
      <w:r>
        <w:t>prove</w:t>
      </w:r>
      <w:proofErr w:type="spellEnd"/>
      <w:r>
        <w:t xml:space="preserve"> </w:t>
      </w:r>
      <w:proofErr w:type="spellStart"/>
      <w:r>
        <w:t>himself</w:t>
      </w:r>
      <w:proofErr w:type="spellEnd"/>
      <w:r>
        <w:t>.</w:t>
      </w:r>
    </w:p>
    <w:p w14:paraId="3527B04B" w14:textId="77777777" w:rsidR="001B189E" w:rsidRDefault="001B189E" w:rsidP="001B189E">
      <w:pPr>
        <w:spacing w:line="360" w:lineRule="auto"/>
        <w:ind w:firstLine="720"/>
        <w:jc w:val="both"/>
      </w:pPr>
      <w:r>
        <w:t>3.</w:t>
      </w:r>
      <w:r>
        <w:tab/>
        <w:t xml:space="preserve">Дополнение к предлогу в устойчивых конструкциях: He is </w:t>
      </w:r>
      <w:proofErr w:type="spellStart"/>
      <w:r>
        <w:t>about</w:t>
      </w:r>
      <w:proofErr w:type="spellEnd"/>
      <w:r>
        <w:t xml:space="preserve"> to </w:t>
      </w:r>
      <w:proofErr w:type="spellStart"/>
      <w:r>
        <w:t>leave</w:t>
      </w:r>
      <w:proofErr w:type="spellEnd"/>
      <w:r>
        <w:t>.</w:t>
      </w:r>
    </w:p>
    <w:p w14:paraId="4EA309DB" w14:textId="77777777" w:rsidR="001B189E" w:rsidRDefault="001B189E" w:rsidP="001B189E">
      <w:pPr>
        <w:spacing w:line="360" w:lineRule="auto"/>
        <w:ind w:firstLine="720"/>
        <w:jc w:val="both"/>
      </w:pPr>
      <w:r>
        <w:t xml:space="preserve">В роли определения инфинитив присоединяется к существительному или местоимению, выражая целевое значение или характеристику: time to go, the best thing to do, </w:t>
      </w:r>
      <w:proofErr w:type="spellStart"/>
      <w:r>
        <w:t>something</w:t>
      </w:r>
      <w:proofErr w:type="spellEnd"/>
      <w:r>
        <w:t xml:space="preserve"> to </w:t>
      </w:r>
      <w:proofErr w:type="spellStart"/>
      <w:r>
        <w:t>eat</w:t>
      </w:r>
      <w:proofErr w:type="spellEnd"/>
      <w:r>
        <w:t>. Наконец, в роли обстоятельства инфинитив передаёт:</w:t>
      </w:r>
    </w:p>
    <w:p w14:paraId="5FBE03E1" w14:textId="77777777" w:rsidR="001B189E" w:rsidRDefault="001B189E" w:rsidP="001B189E">
      <w:pPr>
        <w:spacing w:line="360" w:lineRule="auto"/>
        <w:ind w:firstLine="720"/>
        <w:jc w:val="both"/>
      </w:pPr>
      <w:r>
        <w:lastRenderedPageBreak/>
        <w:t>•</w:t>
      </w:r>
      <w:r>
        <w:tab/>
        <w:t xml:space="preserve">цель: He </w:t>
      </w:r>
      <w:proofErr w:type="spellStart"/>
      <w:r>
        <w:t>went</w:t>
      </w:r>
      <w:proofErr w:type="spellEnd"/>
      <w:r>
        <w:t xml:space="preserve"> to France to learn French;</w:t>
      </w:r>
    </w:p>
    <w:p w14:paraId="17A7A91B" w14:textId="77777777" w:rsidR="001B189E" w:rsidRDefault="001B189E" w:rsidP="001B189E">
      <w:pPr>
        <w:spacing w:line="360" w:lineRule="auto"/>
        <w:ind w:firstLine="720"/>
        <w:jc w:val="both"/>
      </w:pPr>
      <w:r>
        <w:t>•</w:t>
      </w:r>
      <w:r>
        <w:tab/>
        <w:t xml:space="preserve">результат: He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hard</w:t>
      </w:r>
      <w:proofErr w:type="spellEnd"/>
      <w:r>
        <w:t xml:space="preserve">, </w:t>
      </w:r>
      <w:proofErr w:type="spellStart"/>
      <w:r>
        <w:t>only</w:t>
      </w:r>
      <w:proofErr w:type="spellEnd"/>
      <w:r>
        <w:t xml:space="preserve"> to fail the </w:t>
      </w:r>
      <w:proofErr w:type="spellStart"/>
      <w:r>
        <w:t>exam</w:t>
      </w:r>
      <w:proofErr w:type="spellEnd"/>
      <w:r>
        <w:t>;</w:t>
      </w:r>
    </w:p>
    <w:p w14:paraId="160F2689" w14:textId="77777777" w:rsidR="001B189E" w:rsidRDefault="001B189E" w:rsidP="001B189E">
      <w:pPr>
        <w:spacing w:line="360" w:lineRule="auto"/>
        <w:ind w:firstLine="720"/>
        <w:jc w:val="both"/>
      </w:pPr>
      <w:r>
        <w:t>•</w:t>
      </w:r>
      <w:r>
        <w:tab/>
        <w:t xml:space="preserve">причину: I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surprised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him </w:t>
      </w:r>
      <w:proofErr w:type="spellStart"/>
      <w:r>
        <w:t>there</w:t>
      </w:r>
      <w:proofErr w:type="spellEnd"/>
      <w:r>
        <w:t>;</w:t>
      </w:r>
    </w:p>
    <w:p w14:paraId="5E46124F" w14:textId="77777777" w:rsidR="001B189E" w:rsidRDefault="001B189E" w:rsidP="001B189E">
      <w:pPr>
        <w:spacing w:line="360" w:lineRule="auto"/>
        <w:ind w:firstLine="720"/>
        <w:jc w:val="both"/>
      </w:pPr>
      <w:r>
        <w:t>•</w:t>
      </w:r>
      <w:r>
        <w:tab/>
        <w:t xml:space="preserve">условие: To </w:t>
      </w:r>
      <w:proofErr w:type="spellStart"/>
      <w:r>
        <w:t>succeed</w:t>
      </w:r>
      <w:proofErr w:type="spellEnd"/>
      <w:r>
        <w:t xml:space="preserve"> in </w:t>
      </w:r>
      <w:proofErr w:type="spellStart"/>
      <w:r>
        <w:t>business</w:t>
      </w:r>
      <w:proofErr w:type="spellEnd"/>
      <w:r>
        <w:t xml:space="preserve">, you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persistence</w:t>
      </w:r>
      <w:proofErr w:type="spellEnd"/>
      <w:r>
        <w:t>.</w:t>
      </w:r>
    </w:p>
    <w:p w14:paraId="413957E9" w14:textId="77777777" w:rsidR="001B189E" w:rsidRPr="00D468A2" w:rsidRDefault="001B189E" w:rsidP="001B189E">
      <w:pPr>
        <w:spacing w:line="360" w:lineRule="auto"/>
        <w:ind w:firstLine="720"/>
        <w:jc w:val="both"/>
        <w:rPr>
          <w:b/>
          <w:bCs/>
        </w:rPr>
      </w:pPr>
      <w:r w:rsidRPr="00D468A2">
        <w:rPr>
          <w:b/>
          <w:bCs/>
        </w:rPr>
        <w:t>Семантические свойства инфинитива</w:t>
      </w:r>
    </w:p>
    <w:p w14:paraId="4FEE5F1C" w14:textId="77777777" w:rsidR="001B189E" w:rsidRDefault="001B189E" w:rsidP="001B189E">
      <w:pPr>
        <w:spacing w:line="360" w:lineRule="auto"/>
        <w:ind w:firstLine="720"/>
        <w:jc w:val="both"/>
      </w:pPr>
      <w:r>
        <w:t>Семантическая структура инфинитива определяется совокупностью нескольких взаимодействующих категорий, ни одна из которых не реализуется в изоляции от остальных.</w:t>
      </w:r>
    </w:p>
    <w:p w14:paraId="06C38A5F" w14:textId="2348BD3F" w:rsidR="001B189E" w:rsidRDefault="001B189E" w:rsidP="00D468A2">
      <w:pPr>
        <w:pStyle w:val="ListParagraph"/>
        <w:numPr>
          <w:ilvl w:val="0"/>
          <w:numId w:val="2"/>
        </w:numPr>
        <w:spacing w:line="360" w:lineRule="auto"/>
        <w:jc w:val="both"/>
      </w:pPr>
      <w:r>
        <w:t>Модальность</w:t>
      </w:r>
      <w:r w:rsidR="00185BB6">
        <w:t xml:space="preserve">: </w:t>
      </w:r>
    </w:p>
    <w:p w14:paraId="6069FEA2" w14:textId="77777777" w:rsidR="00090353" w:rsidRDefault="00E63FC1" w:rsidP="00090353">
      <w:pPr>
        <w:spacing w:line="360" w:lineRule="auto"/>
        <w:ind w:firstLine="720"/>
        <w:jc w:val="both"/>
      </w:pPr>
      <w:r w:rsidRPr="00E63FC1">
        <w:t xml:space="preserve">Среди всех семантических категорий модальность, пожалуй, наиболее тесно связана с инфинитивом — не случайно почти каждое второе модальное высказывание строится именно на такой конструкции. Когда инфинитив стоит без частицы to после глаголов can, </w:t>
      </w:r>
      <w:proofErr w:type="spellStart"/>
      <w:r w:rsidRPr="00E63FC1">
        <w:t>must</w:t>
      </w:r>
      <w:proofErr w:type="spellEnd"/>
      <w:r w:rsidRPr="00E63FC1">
        <w:t xml:space="preserve">, </w:t>
      </w:r>
      <w:proofErr w:type="spellStart"/>
      <w:r w:rsidRPr="00E63FC1">
        <w:t>may</w:t>
      </w:r>
      <w:proofErr w:type="spellEnd"/>
      <w:r w:rsidRPr="00E63FC1">
        <w:t xml:space="preserve">, фраза приобретает жёсткий, предписывающий оттенок — достаточно вспомнить You </w:t>
      </w:r>
      <w:proofErr w:type="spellStart"/>
      <w:r w:rsidRPr="00E63FC1">
        <w:t>must</w:t>
      </w:r>
      <w:proofErr w:type="spellEnd"/>
      <w:r w:rsidRPr="00E63FC1">
        <w:t xml:space="preserve"> go. Стоит же добавить to и употребить форму с </w:t>
      </w:r>
      <w:proofErr w:type="spellStart"/>
      <w:r w:rsidRPr="00E63FC1">
        <w:t>have</w:t>
      </w:r>
      <w:proofErr w:type="spellEnd"/>
      <w:r w:rsidRPr="00E63FC1">
        <w:t xml:space="preserve"> to, be to или </w:t>
      </w:r>
      <w:proofErr w:type="spellStart"/>
      <w:r w:rsidRPr="00E63FC1">
        <w:t>had</w:t>
      </w:r>
      <w:proofErr w:type="spellEnd"/>
      <w:r w:rsidRPr="00E63FC1">
        <w:t xml:space="preserve"> </w:t>
      </w:r>
      <w:proofErr w:type="spellStart"/>
      <w:r w:rsidRPr="00E63FC1">
        <w:t>better</w:t>
      </w:r>
      <w:proofErr w:type="spellEnd"/>
      <w:r w:rsidRPr="00E63FC1">
        <w:t xml:space="preserve"> — и смысл заметно усложняется, появляются дополнительные нюансы. Традиционно модальность делят на три разновидности: </w:t>
      </w:r>
      <w:proofErr w:type="spellStart"/>
      <w:r w:rsidRPr="00E63FC1">
        <w:t>деонтическую</w:t>
      </w:r>
      <w:proofErr w:type="spellEnd"/>
      <w:r w:rsidRPr="00E63FC1">
        <w:t xml:space="preserve"> (речь идёт об обязанности или праве что-то сделать), </w:t>
      </w:r>
      <w:proofErr w:type="spellStart"/>
      <w:r w:rsidRPr="00E63FC1">
        <w:t>эпистемическую</w:t>
      </w:r>
      <w:proofErr w:type="spellEnd"/>
      <w:r w:rsidRPr="00E63FC1">
        <w:t xml:space="preserve"> (выражает предположение или вероятность, ср. </w:t>
      </w:r>
      <w:proofErr w:type="spellStart"/>
      <w:r w:rsidRPr="00E63FC1">
        <w:t>seem</w:t>
      </w:r>
      <w:proofErr w:type="spellEnd"/>
      <w:r w:rsidRPr="00E63FC1">
        <w:t xml:space="preserve"> to know) и динамическую (фиксирует реальную возможность или способность, ср. </w:t>
      </w:r>
      <w:proofErr w:type="spellStart"/>
      <w:r w:rsidRPr="00E63FC1">
        <w:t>able</w:t>
      </w:r>
      <w:proofErr w:type="spellEnd"/>
      <w:r w:rsidRPr="00E63FC1">
        <w:t xml:space="preserve"> to </w:t>
      </w:r>
      <w:proofErr w:type="spellStart"/>
      <w:r w:rsidRPr="00E63FC1">
        <w:t>solve</w:t>
      </w:r>
      <w:proofErr w:type="spellEnd"/>
      <w:r w:rsidRPr="00E63FC1">
        <w:t>).</w:t>
      </w:r>
    </w:p>
    <w:p w14:paraId="16381974" w14:textId="77777777" w:rsidR="00090353" w:rsidRDefault="001B189E" w:rsidP="00090353">
      <w:pPr>
        <w:pStyle w:val="ListParagraph"/>
        <w:numPr>
          <w:ilvl w:val="0"/>
          <w:numId w:val="2"/>
        </w:numPr>
        <w:spacing w:line="360" w:lineRule="auto"/>
        <w:jc w:val="both"/>
      </w:pPr>
      <w:r>
        <w:t>Таксис</w:t>
      </w:r>
      <w:r w:rsidR="00185BB6">
        <w:t>:</w:t>
      </w:r>
    </w:p>
    <w:p w14:paraId="69B6E627" w14:textId="097B5868" w:rsidR="00090353" w:rsidRDefault="00090353" w:rsidP="00090353">
      <w:pPr>
        <w:spacing w:line="360" w:lineRule="auto"/>
        <w:jc w:val="both"/>
      </w:pPr>
      <w:r>
        <w:t xml:space="preserve">   </w:t>
      </w:r>
      <w:r w:rsidRPr="00090353">
        <w:t>Таксис как семантическая категория показывает, в каком временн</w:t>
      </w:r>
      <w:r w:rsidR="000B6100">
        <w:t>о</w:t>
      </w:r>
      <w:r w:rsidRPr="00090353">
        <w:t>м отношении находится действие инфинитива к другому событию в предложении</w:t>
      </w:r>
      <w:r w:rsidR="008E0094">
        <w:t>:</w:t>
      </w:r>
      <w:r w:rsidRPr="00090353">
        <w:t xml:space="preserve"> совпадают ли они по времени, одно предшествует другому или следует за ним. Форма to be </w:t>
      </w:r>
      <w:proofErr w:type="spellStart"/>
      <w:r w:rsidRPr="00090353">
        <w:t>speaking</w:t>
      </w:r>
      <w:proofErr w:type="spellEnd"/>
      <w:r w:rsidRPr="00090353">
        <w:t xml:space="preserve"> указывает на параллельность протекания действий, </w:t>
      </w:r>
      <w:r w:rsidR="00770B56">
        <w:t xml:space="preserve">а </w:t>
      </w:r>
      <w:r w:rsidRPr="00090353">
        <w:t xml:space="preserve">форма to </w:t>
      </w:r>
      <w:proofErr w:type="spellStart"/>
      <w:r w:rsidRPr="00090353">
        <w:t>have</w:t>
      </w:r>
      <w:proofErr w:type="spellEnd"/>
      <w:r w:rsidRPr="00090353">
        <w:t xml:space="preserve"> </w:t>
      </w:r>
      <w:proofErr w:type="spellStart"/>
      <w:r w:rsidRPr="00090353">
        <w:t>finished</w:t>
      </w:r>
      <w:proofErr w:type="spellEnd"/>
      <w:r w:rsidRPr="00090353">
        <w:t xml:space="preserve"> на то, что инфинитивное действие уже завершилось к моменту другого, а значение следования в большинстве случаев задаётся самим контекстом. Перфектный инфинитив встречается сравнительно редко </w:t>
      </w:r>
      <w:r w:rsidR="002B2F50">
        <w:t>(</w:t>
      </w:r>
      <w:r w:rsidRPr="00090353">
        <w:t>около 15–20% от общего числа употреблений</w:t>
      </w:r>
      <w:r w:rsidR="002B2F50">
        <w:t>),</w:t>
      </w:r>
      <w:r w:rsidR="00CD60BB">
        <w:t xml:space="preserve"> </w:t>
      </w:r>
      <w:r w:rsidRPr="00090353">
        <w:t xml:space="preserve">но оказывается совершенно необходим тогда, когда порядок действий должен быть выражен однозначно и без двусмысленности: to </w:t>
      </w:r>
      <w:proofErr w:type="spellStart"/>
      <w:r w:rsidRPr="00090353">
        <w:t>have</w:t>
      </w:r>
      <w:proofErr w:type="spellEnd"/>
      <w:r w:rsidRPr="00090353">
        <w:t xml:space="preserve"> </w:t>
      </w:r>
      <w:proofErr w:type="spellStart"/>
      <w:r w:rsidRPr="00090353">
        <w:t>checked</w:t>
      </w:r>
      <w:proofErr w:type="spellEnd"/>
      <w:r w:rsidRPr="00090353">
        <w:t xml:space="preserve"> the </w:t>
      </w:r>
      <w:proofErr w:type="spellStart"/>
      <w:r w:rsidRPr="00090353">
        <w:t>data</w:t>
      </w:r>
      <w:proofErr w:type="spellEnd"/>
      <w:r w:rsidRPr="00090353">
        <w:t xml:space="preserve"> </w:t>
      </w:r>
      <w:proofErr w:type="spellStart"/>
      <w:r w:rsidRPr="00090353">
        <w:t>before</w:t>
      </w:r>
      <w:proofErr w:type="spellEnd"/>
      <w:r w:rsidRPr="00090353">
        <w:t xml:space="preserve"> </w:t>
      </w:r>
      <w:proofErr w:type="spellStart"/>
      <w:r w:rsidRPr="00090353">
        <w:t>approving</w:t>
      </w:r>
      <w:proofErr w:type="spellEnd"/>
      <w:r w:rsidRPr="00090353">
        <w:t>.</w:t>
      </w:r>
    </w:p>
    <w:p w14:paraId="63721C44" w14:textId="33A6068B" w:rsidR="001B189E" w:rsidRDefault="001B189E" w:rsidP="00090353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Целевое и </w:t>
      </w:r>
      <w:r w:rsidR="00CA116B">
        <w:t xml:space="preserve">итоговое </w:t>
      </w:r>
      <w:r>
        <w:t>значение</w:t>
      </w:r>
      <w:r w:rsidR="00185BB6">
        <w:t>:</w:t>
      </w:r>
    </w:p>
    <w:p w14:paraId="51BC05C0" w14:textId="77777777" w:rsidR="005173B1" w:rsidRDefault="00F0000B" w:rsidP="005173B1">
      <w:pPr>
        <w:spacing w:line="360" w:lineRule="auto"/>
        <w:ind w:firstLine="720"/>
        <w:jc w:val="both"/>
      </w:pPr>
      <w:r w:rsidRPr="00F0000B">
        <w:t xml:space="preserve">В рамках данного значения инфинитив берёт на себя роль указателя цели или следствия: он отвечает либо на вопрос «зачем?», либо на вопрос «с каким результатом?». </w:t>
      </w:r>
      <w:r w:rsidR="0031428C" w:rsidRPr="0031428C">
        <w:t xml:space="preserve">Конструкция с целевым инфинитивом прямо называет намерение, ради которого совершается основное действие: в примере I </w:t>
      </w:r>
      <w:proofErr w:type="spellStart"/>
      <w:r w:rsidR="0031428C" w:rsidRPr="0031428C">
        <w:t>came</w:t>
      </w:r>
      <w:proofErr w:type="spellEnd"/>
      <w:r w:rsidR="0031428C" w:rsidRPr="0031428C">
        <w:t xml:space="preserve"> to </w:t>
      </w:r>
      <w:proofErr w:type="spellStart"/>
      <w:r w:rsidR="0031428C" w:rsidRPr="0031428C">
        <w:t>help</w:t>
      </w:r>
      <w:proofErr w:type="spellEnd"/>
      <w:r w:rsidR="0031428C" w:rsidRPr="0031428C">
        <w:t xml:space="preserve"> это намерение очевидно и не требует пояснений — именно поэтому подобные употребления столь распространены в речи. </w:t>
      </w:r>
      <w:r w:rsidR="00F51268" w:rsidRPr="00F51268">
        <w:t>Инфинитив следствия</w:t>
      </w:r>
      <w:r w:rsidR="0031428C" w:rsidRPr="0031428C">
        <w:t xml:space="preserve"> ведёт себя иначе: он чаще всего входит в состав устойчивых оборотов и акцентирует внимание на последствии, которое оказалось неожиданным или особенно выраженным (The news </w:t>
      </w:r>
      <w:proofErr w:type="spellStart"/>
      <w:r w:rsidR="0031428C" w:rsidRPr="0031428C">
        <w:t>shocked</w:t>
      </w:r>
      <w:proofErr w:type="spellEnd"/>
      <w:r w:rsidR="001B189E">
        <w:t xml:space="preserve"> </w:t>
      </w:r>
      <w:r w:rsidR="001B189E">
        <w:lastRenderedPageBreak/>
        <w:t xml:space="preserve">him to </w:t>
      </w:r>
      <w:proofErr w:type="spellStart"/>
      <w:r w:rsidR="001B189E">
        <w:t>tears</w:t>
      </w:r>
      <w:proofErr w:type="spellEnd"/>
      <w:r w:rsidR="001B189E">
        <w:t>) несёт значительную прагматическую нагрузку.</w:t>
      </w:r>
      <w:r w:rsidR="00CF0118">
        <w:t xml:space="preserve"> </w:t>
      </w:r>
      <w:r w:rsidR="00222654" w:rsidRPr="00222654">
        <w:t>Среди инфинитивных конструкций особого внимания заслуживают две устойчивые модели</w:t>
      </w:r>
      <w:r w:rsidR="00CF0118">
        <w:t>:</w:t>
      </w:r>
      <w:r w:rsidR="00222654" w:rsidRPr="00222654">
        <w:t xml:space="preserve"> o</w:t>
      </w:r>
      <w:proofErr w:type="spellStart"/>
      <w:r w:rsidR="00222654" w:rsidRPr="00222654">
        <w:t>nly</w:t>
      </w:r>
      <w:proofErr w:type="spellEnd"/>
      <w:r w:rsidR="00222654" w:rsidRPr="00222654">
        <w:t xml:space="preserve"> to и </w:t>
      </w:r>
      <w:proofErr w:type="spellStart"/>
      <w:r w:rsidR="00222654" w:rsidRPr="00222654">
        <w:t>so</w:t>
      </w:r>
      <w:proofErr w:type="spellEnd"/>
      <w:r w:rsidR="00222654" w:rsidRPr="00222654">
        <w:t xml:space="preserve">… </w:t>
      </w:r>
      <w:proofErr w:type="spellStart"/>
      <w:r w:rsidR="00222654" w:rsidRPr="00222654">
        <w:t>as</w:t>
      </w:r>
      <w:proofErr w:type="spellEnd"/>
      <w:r w:rsidR="00222654" w:rsidRPr="00222654">
        <w:t xml:space="preserve"> </w:t>
      </w:r>
      <w:r w:rsidR="00CF0118">
        <w:t xml:space="preserve"> </w:t>
      </w:r>
      <w:r w:rsidR="00222654" w:rsidRPr="00222654">
        <w:t>to,</w:t>
      </w:r>
      <w:r w:rsidR="00CF0118">
        <w:t xml:space="preserve"> </w:t>
      </w:r>
      <w:r w:rsidR="00222654" w:rsidRPr="00222654">
        <w:t xml:space="preserve">каждая из которых </w:t>
      </w:r>
      <w:r w:rsidR="00A35523" w:rsidRPr="00A35523">
        <w:t>переключают внимание с действия на его итог</w:t>
      </w:r>
      <w:r w:rsidR="00976D74">
        <w:t>,</w:t>
      </w:r>
      <w:r w:rsidR="00412641">
        <w:t xml:space="preserve"> </w:t>
      </w:r>
      <w:r w:rsidR="00976D74" w:rsidRPr="00976D74">
        <w:t>однако делают это по-разному. Первая разрушает ожидание: субъект стремится к одному, а получает противоположное. Вторая, напротив, выстраивает причинно-следственную цепочку через меру: признак нарастает до такой точки, за которой результат уже неизбежен.</w:t>
      </w:r>
      <w:r w:rsidR="005173B1" w:rsidRPr="005173B1">
        <w:t xml:space="preserve"> Именно эта смысловая специализация и превращает обе модели в устойчивые грамматические формулы.</w:t>
      </w:r>
    </w:p>
    <w:p w14:paraId="1AA9C5D6" w14:textId="5C1C9EC4" w:rsidR="001B189E" w:rsidRDefault="005173B1" w:rsidP="005173B1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 </w:t>
      </w:r>
      <w:r w:rsidR="00E633F4">
        <w:t xml:space="preserve">Временность </w:t>
      </w:r>
      <w:r w:rsidR="001B189E">
        <w:t>и обобщённость</w:t>
      </w:r>
      <w:r w:rsidR="00185BB6">
        <w:t>:</w:t>
      </w:r>
    </w:p>
    <w:p w14:paraId="799FAC50" w14:textId="6DE0C94D" w:rsidR="00757D96" w:rsidRDefault="000F7386" w:rsidP="000F7386">
      <w:pPr>
        <w:spacing w:line="360" w:lineRule="auto"/>
        <w:jc w:val="both"/>
      </w:pPr>
      <w:r>
        <w:t xml:space="preserve">    </w:t>
      </w:r>
      <w:r w:rsidR="001C0734" w:rsidRPr="001C0734">
        <w:t>Инфинитив существует вне временн</w:t>
      </w:r>
      <w:r w:rsidR="002F4800">
        <w:t>ой</w:t>
      </w:r>
      <w:r w:rsidR="001C0734" w:rsidRPr="001C0734">
        <w:t xml:space="preserve"> </w:t>
      </w:r>
      <w:proofErr w:type="spellStart"/>
      <w:r w:rsidR="001C0734" w:rsidRPr="001C0734">
        <w:t>привязки</w:t>
      </w:r>
      <w:proofErr w:type="spellEnd"/>
      <w:r w:rsidR="001C0734" w:rsidRPr="001C0734">
        <w:t xml:space="preserve">: он не соотносится ни с прошлым, ни с настоящим, ни с будущим, фиксируя </w:t>
      </w:r>
      <w:proofErr w:type="spellStart"/>
      <w:r w:rsidR="00B03E76">
        <w:t>егг</w:t>
      </w:r>
      <w:proofErr w:type="spellEnd"/>
      <w:r w:rsidR="00B03E76">
        <w:t xml:space="preserve"> </w:t>
      </w:r>
      <w:r w:rsidR="001C0734" w:rsidRPr="001C0734">
        <w:t xml:space="preserve">действие </w:t>
      </w:r>
      <w:r w:rsidR="00B03E76">
        <w:t>только</w:t>
      </w:r>
      <w:r w:rsidR="001C0734" w:rsidRPr="001C0734">
        <w:t xml:space="preserve"> чистом, отвлечённом от </w:t>
      </w:r>
      <w:proofErr w:type="spellStart"/>
      <w:r w:rsidR="001C0734" w:rsidRPr="001C0734">
        <w:t>конкретики</w:t>
      </w:r>
      <w:proofErr w:type="spellEnd"/>
      <w:r w:rsidR="001C0734" w:rsidRPr="001C0734">
        <w:t xml:space="preserve"> виде. Не случайно именно эта форма тяготеет к текстам универсального характера — пословицам, афоризмам, правовым предписаниям (To know is power; To </w:t>
      </w:r>
      <w:proofErr w:type="spellStart"/>
      <w:r w:rsidR="001C0734" w:rsidRPr="001C0734">
        <w:t>err</w:t>
      </w:r>
      <w:proofErr w:type="spellEnd"/>
      <w:r w:rsidR="001C0734" w:rsidRPr="001C0734">
        <w:t xml:space="preserve"> is human): инфинитив придаёт высказыванию статус вечной закономерности, а не описания единичного факта. </w:t>
      </w:r>
      <w:r w:rsidR="00954790" w:rsidRPr="00954790">
        <w:t>Показательно, что русский язык решает ту же коммуникативную задачу иными грамматическими средствами</w:t>
      </w:r>
      <w:r w:rsidR="001814E6">
        <w:t xml:space="preserve">, </w:t>
      </w:r>
      <w:r w:rsidR="00954790" w:rsidRPr="00954790">
        <w:t xml:space="preserve">прежде всего через отглагольные существительные и устойчивые </w:t>
      </w:r>
      <w:r w:rsidR="00757D96">
        <w:t>грамматические конструкции</w:t>
      </w:r>
      <w:r w:rsidR="00954790" w:rsidRPr="00954790">
        <w:t>, что свидетельствует об отсутствии прямого типологического соответствия между двумя языковыми системами.</w:t>
      </w:r>
      <w:r w:rsidR="00954790">
        <w:t xml:space="preserve"> </w:t>
      </w:r>
    </w:p>
    <w:p w14:paraId="6189E60C" w14:textId="4AA12BBE" w:rsidR="001B189E" w:rsidRDefault="00E2179E" w:rsidP="00185BB6">
      <w:pPr>
        <w:pStyle w:val="ListParagraph"/>
        <w:numPr>
          <w:ilvl w:val="0"/>
          <w:numId w:val="2"/>
        </w:numPr>
        <w:spacing w:line="360" w:lineRule="auto"/>
        <w:jc w:val="both"/>
      </w:pPr>
      <w:r>
        <w:t xml:space="preserve">Функциональные </w:t>
      </w:r>
      <w:r w:rsidR="001B189E">
        <w:t>аспекты</w:t>
      </w:r>
      <w:r w:rsidR="00927888">
        <w:t>:</w:t>
      </w:r>
    </w:p>
    <w:p w14:paraId="35DED275" w14:textId="15601AD9" w:rsidR="007D5D9A" w:rsidRDefault="000F51D9" w:rsidP="00DD4E1C">
      <w:pPr>
        <w:spacing w:line="360" w:lineRule="auto"/>
        <w:ind w:firstLine="720"/>
        <w:jc w:val="both"/>
        <w:rPr>
          <w:b/>
          <w:bCs/>
        </w:rPr>
      </w:pPr>
      <w:r w:rsidRPr="000F51D9">
        <w:t xml:space="preserve">Диапазон коммуникативных ситуаций, в которых инфинитив оказывается востребован, весьма широк. В официально-деловом тексте он задаёт предписывающую, нормативную интонацию (to </w:t>
      </w:r>
      <w:proofErr w:type="spellStart"/>
      <w:r w:rsidRPr="000F51D9">
        <w:t>uphold</w:t>
      </w:r>
      <w:proofErr w:type="spellEnd"/>
      <w:r w:rsidRPr="000F51D9">
        <w:t xml:space="preserve"> </w:t>
      </w:r>
      <w:proofErr w:type="spellStart"/>
      <w:r w:rsidRPr="000F51D9">
        <w:t>values</w:t>
      </w:r>
      <w:proofErr w:type="spellEnd"/>
      <w:r w:rsidRPr="000F51D9">
        <w:t xml:space="preserve">); </w:t>
      </w:r>
      <w:r w:rsidR="00234635" w:rsidRPr="00234635">
        <w:t xml:space="preserve"> в разговорной речи, напротив, </w:t>
      </w:r>
      <w:r w:rsidR="00402C70">
        <w:t>придает мягкость</w:t>
      </w:r>
      <w:r w:rsidR="00426E60">
        <w:t xml:space="preserve"> </w:t>
      </w:r>
      <w:r w:rsidR="00FF3756">
        <w:t>при резкости</w:t>
      </w:r>
      <w:r w:rsidR="00234635" w:rsidRPr="00234635">
        <w:t xml:space="preserve"> просьбы или предложения</w:t>
      </w:r>
      <w:r w:rsidRPr="000F51D9">
        <w:t xml:space="preserve"> (</w:t>
      </w:r>
      <w:proofErr w:type="spellStart"/>
      <w:r w:rsidRPr="000F51D9">
        <w:t>Would</w:t>
      </w:r>
      <w:proofErr w:type="spellEnd"/>
      <w:r w:rsidRPr="000F51D9">
        <w:t xml:space="preserve"> you like to </w:t>
      </w:r>
      <w:proofErr w:type="spellStart"/>
      <w:r w:rsidRPr="000F51D9">
        <w:t>join</w:t>
      </w:r>
      <w:proofErr w:type="spellEnd"/>
      <w:r w:rsidRPr="000F51D9">
        <w:t xml:space="preserve">?); в </w:t>
      </w:r>
      <w:r w:rsidR="00656DEC">
        <w:t>академическ</w:t>
      </w:r>
      <w:r w:rsidR="003856AD">
        <w:t xml:space="preserve">ом тексте </w:t>
      </w:r>
      <w:r w:rsidRPr="000F51D9">
        <w:t xml:space="preserve">даёт возможность </w:t>
      </w:r>
      <w:r w:rsidR="002B5694">
        <w:t>с</w:t>
      </w:r>
      <w:r w:rsidR="00656DEC">
        <w:t>жать объемную и</w:t>
      </w:r>
      <w:r w:rsidRPr="000F51D9">
        <w:t xml:space="preserve"> сложную мысль в </w:t>
      </w:r>
      <w:r w:rsidR="00B02060">
        <w:t xml:space="preserve">компактную </w:t>
      </w:r>
      <w:r w:rsidRPr="000F51D9">
        <w:t>синтаксическ</w:t>
      </w:r>
      <w:r w:rsidR="00B02060">
        <w:t>ую</w:t>
      </w:r>
      <w:r w:rsidRPr="000F51D9">
        <w:t xml:space="preserve"> форм</w:t>
      </w:r>
      <w:r w:rsidR="00B02060">
        <w:t>у</w:t>
      </w:r>
      <w:r w:rsidRPr="000F51D9">
        <w:t xml:space="preserve">. Отдельного внимания заслуживает то, что одна и та же конструкция нередко несёт несколько смысловых значений одновременно: в предложении It is </w:t>
      </w:r>
      <w:proofErr w:type="spellStart"/>
      <w:r w:rsidRPr="000F51D9">
        <w:t>essential</w:t>
      </w:r>
      <w:proofErr w:type="spellEnd"/>
      <w:r w:rsidRPr="000F51D9">
        <w:t xml:space="preserve"> to </w:t>
      </w:r>
      <w:proofErr w:type="spellStart"/>
      <w:r w:rsidRPr="000F51D9">
        <w:t>have</w:t>
      </w:r>
      <w:proofErr w:type="spellEnd"/>
      <w:r w:rsidRPr="000F51D9">
        <w:t xml:space="preserve"> </w:t>
      </w:r>
      <w:proofErr w:type="spellStart"/>
      <w:r w:rsidRPr="000F51D9">
        <w:t>completed</w:t>
      </w:r>
      <w:proofErr w:type="spellEnd"/>
      <w:r w:rsidRPr="000F51D9">
        <w:t xml:space="preserve"> the </w:t>
      </w:r>
      <w:proofErr w:type="spellStart"/>
      <w:r w:rsidRPr="000F51D9">
        <w:t>task</w:t>
      </w:r>
      <w:proofErr w:type="spellEnd"/>
      <w:r w:rsidRPr="000F51D9">
        <w:t xml:space="preserve"> </w:t>
      </w:r>
      <w:proofErr w:type="spellStart"/>
      <w:r w:rsidRPr="000F51D9">
        <w:t>before</w:t>
      </w:r>
      <w:proofErr w:type="spellEnd"/>
      <w:r w:rsidRPr="000F51D9">
        <w:t xml:space="preserve"> the </w:t>
      </w:r>
      <w:proofErr w:type="spellStart"/>
      <w:r w:rsidRPr="000F51D9">
        <w:t>deadline</w:t>
      </w:r>
      <w:proofErr w:type="spellEnd"/>
      <w:r w:rsidRPr="000F51D9">
        <w:t xml:space="preserve"> параллельно считываются модальность необходимости, отношение временн</w:t>
      </w:r>
      <w:r w:rsidR="00561238">
        <w:t>ой</w:t>
      </w:r>
      <w:r w:rsidRPr="000F51D9">
        <w:t xml:space="preserve"> </w:t>
      </w:r>
      <w:proofErr w:type="spellStart"/>
      <w:r w:rsidRPr="000F51D9">
        <w:t>предшествующности</w:t>
      </w:r>
      <w:proofErr w:type="spellEnd"/>
      <w:r w:rsidRPr="000F51D9">
        <w:t xml:space="preserve"> и целевая направленность действия. Такая смысловая ёмкость — не исключение,</w:t>
      </w:r>
      <w:r w:rsidR="007D5D9A" w:rsidRPr="007D5D9A">
        <w:t xml:space="preserve"> а закономерное следствие грамматической природы инфинитива.</w:t>
      </w:r>
      <w:r w:rsidR="007D5D9A" w:rsidRPr="00DD4E1C">
        <w:rPr>
          <w:b/>
          <w:bCs/>
        </w:rPr>
        <w:t xml:space="preserve"> </w:t>
      </w:r>
    </w:p>
    <w:p w14:paraId="4485AAEF" w14:textId="403C9DF5" w:rsidR="00DD4E1C" w:rsidRPr="00DD4E1C" w:rsidRDefault="00DD4E1C" w:rsidP="007D5D9A">
      <w:pPr>
        <w:spacing w:line="360" w:lineRule="auto"/>
        <w:ind w:firstLine="720"/>
        <w:jc w:val="center"/>
        <w:rPr>
          <w:b/>
          <w:bCs/>
        </w:rPr>
      </w:pPr>
      <w:r w:rsidRPr="00DD4E1C">
        <w:rPr>
          <w:b/>
          <w:bCs/>
        </w:rPr>
        <w:t>Выводы</w:t>
      </w:r>
    </w:p>
    <w:p w14:paraId="56FB7C52" w14:textId="77777777" w:rsidR="00DD4E1C" w:rsidRDefault="00DD4E1C" w:rsidP="00DD4E1C">
      <w:pPr>
        <w:spacing w:line="360" w:lineRule="auto"/>
        <w:ind w:firstLine="720"/>
        <w:jc w:val="both"/>
      </w:pPr>
      <w:r>
        <w:t>Проведённый анализ позволяет сформулировать ряд выводов, имеющих как теоретическое, так и прикладное значение для изучения грамматики английского языка.</w:t>
      </w:r>
    </w:p>
    <w:p w14:paraId="08DD4C67" w14:textId="77777777" w:rsidR="00DD4E1C" w:rsidRDefault="00DD4E1C" w:rsidP="00DD4E1C">
      <w:pPr>
        <w:spacing w:line="360" w:lineRule="auto"/>
        <w:ind w:firstLine="720"/>
        <w:jc w:val="both"/>
      </w:pPr>
      <w:r>
        <w:t xml:space="preserve">Во-первых, инфинитив представляет собой функционально универсальную единицу, способную замещать любой главный или второстепенный член предложения. Эта универсальность коренится в его </w:t>
      </w:r>
      <w:proofErr w:type="spellStart"/>
      <w:r>
        <w:t>вербо-номинальной</w:t>
      </w:r>
      <w:proofErr w:type="spellEnd"/>
      <w:r>
        <w:t xml:space="preserve"> синкретичной природе, унаследованной от древнеанглийского отглагольного существительного.</w:t>
      </w:r>
    </w:p>
    <w:p w14:paraId="2CC8D380" w14:textId="77777777" w:rsidR="00DD4E1C" w:rsidRDefault="00DD4E1C" w:rsidP="00DD4E1C">
      <w:pPr>
        <w:spacing w:line="360" w:lineRule="auto"/>
        <w:ind w:firstLine="720"/>
        <w:jc w:val="both"/>
      </w:pPr>
      <w:r>
        <w:t xml:space="preserve">Во-вторых, семантика инфинитива не </w:t>
      </w:r>
      <w:proofErr w:type="spellStart"/>
      <w:r>
        <w:t>сводима</w:t>
      </w:r>
      <w:proofErr w:type="spellEnd"/>
      <w:r>
        <w:t xml:space="preserve"> к какой-либо одной категории: модальность, таксис, целевое значение и </w:t>
      </w:r>
      <w:proofErr w:type="spellStart"/>
      <w:r>
        <w:t>атемпоральность</w:t>
      </w:r>
      <w:proofErr w:type="spellEnd"/>
      <w:r>
        <w:t xml:space="preserve"> образуют единый комплекс взаимодействующих значений, реализация которых определяется контекстом управляющего элемента — </w:t>
      </w:r>
      <w:proofErr w:type="spellStart"/>
      <w:r>
        <w:t>финитного</w:t>
      </w:r>
      <w:proofErr w:type="spellEnd"/>
      <w:r>
        <w:t xml:space="preserve"> глагола, модального оператора или предлога.</w:t>
      </w:r>
    </w:p>
    <w:p w14:paraId="2F66A54D" w14:textId="77777777" w:rsidR="00DD4E1C" w:rsidRDefault="00DD4E1C" w:rsidP="00DD4E1C">
      <w:pPr>
        <w:spacing w:line="360" w:lineRule="auto"/>
        <w:ind w:firstLine="720"/>
        <w:jc w:val="both"/>
      </w:pPr>
      <w:r>
        <w:t xml:space="preserve">В-третьих, </w:t>
      </w:r>
      <w:proofErr w:type="spellStart"/>
      <w:r>
        <w:t>атемпоральность</w:t>
      </w:r>
      <w:proofErr w:type="spellEnd"/>
      <w:r>
        <w:t xml:space="preserve"> выступает </w:t>
      </w:r>
      <w:proofErr w:type="spellStart"/>
      <w:r>
        <w:t>системообразующей</w:t>
      </w:r>
      <w:proofErr w:type="spellEnd"/>
      <w:r>
        <w:t xml:space="preserve"> чертой инфинитива, определяющей его способность к обобщённым, гипотетическим и нормативным высказываниям. Именно это свойство отличает английский инфинитив от аналогичных форм русского языка, где номинализация и </w:t>
      </w:r>
      <w:proofErr w:type="spellStart"/>
      <w:r>
        <w:t>таксисная</w:t>
      </w:r>
      <w:proofErr w:type="spellEnd"/>
      <w:r>
        <w:t xml:space="preserve"> дифференциация выражаются принципиально иными средствами.</w:t>
      </w:r>
    </w:p>
    <w:p w14:paraId="4C6E0DD8" w14:textId="4D49F008" w:rsidR="00716675" w:rsidRDefault="00DD4E1C" w:rsidP="00D83BBC">
      <w:pPr>
        <w:spacing w:line="360" w:lineRule="auto"/>
        <w:ind w:firstLine="720"/>
        <w:jc w:val="both"/>
      </w:pPr>
      <w:r>
        <w:t>В-четвёртых, развитие корпусной лингвистики открывает перспективы для более детального количественного изучения распределения форм и функций инфинитива по типам дискурса — академическому, разговорному, деловому, — что позволит уточнить и верифицировать имеющиеся теоретические описания.</w:t>
      </w:r>
    </w:p>
    <w:p w14:paraId="5C4EA5C7" w14:textId="77777777" w:rsidR="00D83BBC" w:rsidRDefault="00D83BBC" w:rsidP="00D83BBC">
      <w:pPr>
        <w:spacing w:line="360" w:lineRule="auto"/>
        <w:ind w:firstLine="720"/>
        <w:jc w:val="both"/>
      </w:pPr>
    </w:p>
    <w:p w14:paraId="3D26E379" w14:textId="77777777" w:rsidR="006D5B7F" w:rsidRDefault="008833D1">
      <w:pPr>
        <w:spacing w:before="120" w:after="120" w:line="360" w:lineRule="auto"/>
        <w:jc w:val="center"/>
        <w:rPr>
          <w:b/>
          <w:bCs/>
        </w:rPr>
      </w:pPr>
      <w:r>
        <w:rPr>
          <w:b/>
          <w:bCs/>
        </w:rPr>
        <w:t>Список использованных источников</w:t>
      </w:r>
    </w:p>
    <w:p w14:paraId="26896D5B" w14:textId="77777777" w:rsidR="00716675" w:rsidRDefault="00716675">
      <w:pPr>
        <w:spacing w:before="120" w:after="120" w:line="360" w:lineRule="auto"/>
        <w:jc w:val="center"/>
      </w:pPr>
    </w:p>
    <w:p w14:paraId="6326F865" w14:textId="77777777" w:rsidR="008201D2" w:rsidRPr="008201D2" w:rsidRDefault="008833D1" w:rsidP="008201D2">
      <w:pPr>
        <w:spacing w:line="360" w:lineRule="auto"/>
        <w:ind w:firstLine="709"/>
        <w:jc w:val="both"/>
        <w:rPr>
          <w:sz w:val="26"/>
          <w:szCs w:val="26"/>
        </w:rPr>
      </w:pPr>
      <w:r w:rsidRPr="00716675">
        <w:rPr>
          <w:sz w:val="26"/>
          <w:szCs w:val="26"/>
        </w:rPr>
        <w:t xml:space="preserve">1. </w:t>
      </w:r>
      <w:proofErr w:type="spellStart"/>
      <w:r w:rsidR="008201D2" w:rsidRPr="008201D2">
        <w:rPr>
          <w:sz w:val="26"/>
          <w:szCs w:val="26"/>
        </w:rPr>
        <w:t>Мухортова</w:t>
      </w:r>
      <w:proofErr w:type="spellEnd"/>
      <w:r w:rsidR="008201D2" w:rsidRPr="008201D2">
        <w:rPr>
          <w:sz w:val="26"/>
          <w:szCs w:val="26"/>
        </w:rPr>
        <w:t xml:space="preserve"> И.И. Функционально-семантические особенности инфинитива в медицинских и банковских должностных инструкциях (на материале английского и русского языков) // Вестник Адыгейского государственного университета. Сер. 2: Филология и искусствоведение. — 2020. — № 2 (257). — С. 62–70.</w:t>
      </w:r>
    </w:p>
    <w:p w14:paraId="69141C19" w14:textId="77777777" w:rsidR="008201D2" w:rsidRPr="008201D2" w:rsidRDefault="008201D2" w:rsidP="008201D2">
      <w:pPr>
        <w:spacing w:line="360" w:lineRule="auto"/>
        <w:ind w:firstLine="709"/>
        <w:jc w:val="both"/>
        <w:rPr>
          <w:sz w:val="26"/>
          <w:szCs w:val="26"/>
        </w:rPr>
      </w:pPr>
      <w:r w:rsidRPr="008201D2">
        <w:rPr>
          <w:sz w:val="26"/>
          <w:szCs w:val="26"/>
        </w:rPr>
        <w:t>2.</w:t>
      </w:r>
      <w:r w:rsidRPr="008201D2">
        <w:rPr>
          <w:sz w:val="26"/>
          <w:szCs w:val="26"/>
        </w:rPr>
        <w:tab/>
      </w:r>
      <w:proofErr w:type="spellStart"/>
      <w:r w:rsidRPr="008201D2">
        <w:rPr>
          <w:sz w:val="26"/>
          <w:szCs w:val="26"/>
        </w:rPr>
        <w:t>Мухортова</w:t>
      </w:r>
      <w:proofErr w:type="spellEnd"/>
      <w:r w:rsidRPr="008201D2">
        <w:rPr>
          <w:sz w:val="26"/>
          <w:szCs w:val="26"/>
        </w:rPr>
        <w:t xml:space="preserve"> И.И. Функционально-семантические особенности английских и русских инфинитивов в банковских и медицинских инструкциях: </w:t>
      </w:r>
      <w:proofErr w:type="spellStart"/>
      <w:r w:rsidRPr="008201D2">
        <w:rPr>
          <w:sz w:val="26"/>
          <w:szCs w:val="26"/>
        </w:rPr>
        <w:t>дис</w:t>
      </w:r>
      <w:proofErr w:type="spellEnd"/>
      <w:r w:rsidRPr="008201D2">
        <w:rPr>
          <w:sz w:val="26"/>
          <w:szCs w:val="26"/>
        </w:rPr>
        <w:t>. … канд. филол. наук. — 2021. — 173 с. — URL: https://www.dissercat.com/content/funktsionalno-semanticheskie-osobennosti-angliiskikh-i-russkikh-infinitivov-v-bankovskikh</w:t>
      </w:r>
    </w:p>
    <w:p w14:paraId="4386CA04" w14:textId="77777777" w:rsidR="008201D2" w:rsidRPr="008201D2" w:rsidRDefault="008201D2" w:rsidP="008201D2">
      <w:pPr>
        <w:spacing w:line="360" w:lineRule="auto"/>
        <w:ind w:firstLine="709"/>
        <w:jc w:val="both"/>
        <w:rPr>
          <w:sz w:val="26"/>
          <w:szCs w:val="26"/>
        </w:rPr>
      </w:pPr>
      <w:r w:rsidRPr="008201D2">
        <w:rPr>
          <w:sz w:val="26"/>
          <w:szCs w:val="26"/>
        </w:rPr>
        <w:t>3.</w:t>
      </w:r>
      <w:r w:rsidRPr="008201D2">
        <w:rPr>
          <w:sz w:val="26"/>
          <w:szCs w:val="26"/>
        </w:rPr>
        <w:tab/>
        <w:t xml:space="preserve">Функции инфинитива в английском языке // </w:t>
      </w:r>
      <w:proofErr w:type="spellStart"/>
      <w:r w:rsidRPr="008201D2">
        <w:rPr>
          <w:sz w:val="26"/>
          <w:szCs w:val="26"/>
        </w:rPr>
        <w:t>Catchenglish.ru</w:t>
      </w:r>
      <w:proofErr w:type="spellEnd"/>
      <w:r w:rsidRPr="008201D2">
        <w:rPr>
          <w:sz w:val="26"/>
          <w:szCs w:val="26"/>
        </w:rPr>
        <w:t>. — URL: https://catchenglish.ru/grammatika/funktsii-infinitiva.html</w:t>
      </w:r>
    </w:p>
    <w:p w14:paraId="2500DA9D" w14:textId="77777777" w:rsidR="008201D2" w:rsidRPr="008201D2" w:rsidRDefault="008201D2" w:rsidP="008201D2">
      <w:pPr>
        <w:spacing w:line="360" w:lineRule="auto"/>
        <w:ind w:firstLine="709"/>
        <w:jc w:val="both"/>
        <w:rPr>
          <w:sz w:val="26"/>
          <w:szCs w:val="26"/>
        </w:rPr>
      </w:pPr>
      <w:r w:rsidRPr="008201D2">
        <w:rPr>
          <w:sz w:val="26"/>
          <w:szCs w:val="26"/>
        </w:rPr>
        <w:t>4.</w:t>
      </w:r>
      <w:r w:rsidRPr="008201D2">
        <w:rPr>
          <w:sz w:val="26"/>
          <w:szCs w:val="26"/>
        </w:rPr>
        <w:tab/>
        <w:t xml:space="preserve">Специфика употребления инфинитива в современных английском и русском языках // </w:t>
      </w:r>
      <w:proofErr w:type="spellStart"/>
      <w:r w:rsidRPr="008201D2">
        <w:rPr>
          <w:sz w:val="26"/>
          <w:szCs w:val="26"/>
        </w:rPr>
        <w:t>Philology-journal.ru</w:t>
      </w:r>
      <w:proofErr w:type="spellEnd"/>
      <w:r w:rsidRPr="008201D2">
        <w:rPr>
          <w:sz w:val="26"/>
          <w:szCs w:val="26"/>
        </w:rPr>
        <w:t>. — 2016. — URL: https://philology-journal.ru/article/phil20162237/fulltext</w:t>
      </w:r>
    </w:p>
    <w:p w14:paraId="2CCF86BD" w14:textId="77777777" w:rsidR="008201D2" w:rsidRPr="008201D2" w:rsidRDefault="008201D2" w:rsidP="008201D2">
      <w:pPr>
        <w:spacing w:line="360" w:lineRule="auto"/>
        <w:ind w:firstLine="709"/>
        <w:jc w:val="both"/>
        <w:rPr>
          <w:sz w:val="26"/>
          <w:szCs w:val="26"/>
        </w:rPr>
      </w:pPr>
      <w:r w:rsidRPr="008201D2">
        <w:rPr>
          <w:sz w:val="26"/>
          <w:szCs w:val="26"/>
        </w:rPr>
        <w:t>5.</w:t>
      </w:r>
      <w:r w:rsidRPr="008201D2">
        <w:rPr>
          <w:sz w:val="26"/>
          <w:szCs w:val="26"/>
        </w:rPr>
        <w:tab/>
        <w:t xml:space="preserve">Место продолженного инфинитива в системе форм английского глагола: </w:t>
      </w:r>
      <w:proofErr w:type="spellStart"/>
      <w:r w:rsidRPr="008201D2">
        <w:rPr>
          <w:sz w:val="26"/>
          <w:szCs w:val="26"/>
        </w:rPr>
        <w:t>дис</w:t>
      </w:r>
      <w:proofErr w:type="spellEnd"/>
      <w:r w:rsidRPr="008201D2">
        <w:rPr>
          <w:sz w:val="26"/>
          <w:szCs w:val="26"/>
        </w:rPr>
        <w:t>. … канд. филол. наук // dslib.net. — 2021. — URL: http://www.dslib.net/germanskie-jazyki/mesto-prodolzhennogo-infinitiva-v-sisteme-form-anglijskogo-glagola.html</w:t>
      </w:r>
    </w:p>
    <w:p w14:paraId="3070C200" w14:textId="77777777" w:rsidR="008201D2" w:rsidRPr="008201D2" w:rsidRDefault="008201D2" w:rsidP="008201D2">
      <w:pPr>
        <w:spacing w:line="360" w:lineRule="auto"/>
        <w:ind w:firstLine="709"/>
        <w:jc w:val="both"/>
        <w:rPr>
          <w:sz w:val="26"/>
          <w:szCs w:val="26"/>
        </w:rPr>
      </w:pPr>
      <w:r w:rsidRPr="008201D2">
        <w:rPr>
          <w:sz w:val="26"/>
          <w:szCs w:val="26"/>
        </w:rPr>
        <w:t>6.</w:t>
      </w:r>
      <w:r w:rsidRPr="008201D2">
        <w:rPr>
          <w:sz w:val="26"/>
          <w:szCs w:val="26"/>
        </w:rPr>
        <w:tab/>
        <w:t xml:space="preserve">Смирницкий А.И. Морфология английского языка. — М.: Изд-во лит. на </w:t>
      </w:r>
      <w:proofErr w:type="spellStart"/>
      <w:r w:rsidRPr="008201D2">
        <w:rPr>
          <w:sz w:val="26"/>
          <w:szCs w:val="26"/>
        </w:rPr>
        <w:t>иностр</w:t>
      </w:r>
      <w:proofErr w:type="spellEnd"/>
      <w:r w:rsidRPr="008201D2">
        <w:rPr>
          <w:sz w:val="26"/>
          <w:szCs w:val="26"/>
        </w:rPr>
        <w:t>. яз., 1959. — 440 с.</w:t>
      </w:r>
    </w:p>
    <w:p w14:paraId="2F08F64B" w14:textId="70CF3C75" w:rsidR="006D5B7F" w:rsidRPr="00716675" w:rsidRDefault="008201D2" w:rsidP="008201D2">
      <w:pPr>
        <w:spacing w:line="360" w:lineRule="auto"/>
        <w:ind w:firstLine="709"/>
        <w:jc w:val="both"/>
        <w:rPr>
          <w:sz w:val="26"/>
          <w:szCs w:val="26"/>
        </w:rPr>
      </w:pPr>
      <w:r w:rsidRPr="008201D2">
        <w:rPr>
          <w:sz w:val="26"/>
          <w:szCs w:val="26"/>
        </w:rPr>
        <w:t>7.</w:t>
      </w:r>
      <w:r w:rsidRPr="008201D2">
        <w:rPr>
          <w:sz w:val="26"/>
          <w:szCs w:val="26"/>
        </w:rPr>
        <w:tab/>
        <w:t xml:space="preserve">Иванова И.П., Бурлакова В.В., </w:t>
      </w:r>
      <w:proofErr w:type="spellStart"/>
      <w:r w:rsidRPr="008201D2">
        <w:rPr>
          <w:sz w:val="26"/>
          <w:szCs w:val="26"/>
        </w:rPr>
        <w:t>Почепцов</w:t>
      </w:r>
      <w:proofErr w:type="spellEnd"/>
      <w:r w:rsidRPr="008201D2">
        <w:rPr>
          <w:sz w:val="26"/>
          <w:szCs w:val="26"/>
        </w:rPr>
        <w:t xml:space="preserve"> Г.Г. Теоретическая грамматика современного английского языка. — М.: Высшая школа, 1981. — 285 с.</w:t>
      </w:r>
    </w:p>
    <w:sectPr w:rsidR="006D5B7F" w:rsidRPr="00716675">
      <w:headerReference w:type="default" r:id="rId7"/>
      <w:pgSz w:w="11906" w:h="16838"/>
      <w:pgMar w:top="1440" w:right="850" w:bottom="1440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2279" w14:textId="77777777" w:rsidR="00BD2057" w:rsidRDefault="00BD2057">
      <w:r>
        <w:separator/>
      </w:r>
    </w:p>
  </w:endnote>
  <w:endnote w:type="continuationSeparator" w:id="0">
    <w:p w14:paraId="19BCD8E7" w14:textId="77777777" w:rsidR="00BD2057" w:rsidRDefault="00BD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C553" w14:textId="77777777" w:rsidR="00BD2057" w:rsidRDefault="00BD2057">
      <w:r>
        <w:separator/>
      </w:r>
    </w:p>
  </w:footnote>
  <w:footnote w:type="continuationSeparator" w:id="0">
    <w:p w14:paraId="26FBB6C7" w14:textId="77777777" w:rsidR="00BD2057" w:rsidRDefault="00BD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DF6B" w14:textId="77777777" w:rsidR="006D5B7F" w:rsidRDefault="008833D1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16675">
      <w:rPr>
        <w:noProof/>
        <w:sz w:val="24"/>
        <w:szCs w:val="24"/>
      </w:rPr>
      <w:t>1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7E55"/>
    <w:multiLevelType w:val="hybridMultilevel"/>
    <w:tmpl w:val="9A88C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A76DAA"/>
    <w:multiLevelType w:val="hybridMultilevel"/>
    <w:tmpl w:val="D2D00548"/>
    <w:lvl w:ilvl="0" w:tplc="1370012A">
      <w:start w:val="1"/>
      <w:numFmt w:val="bullet"/>
      <w:lvlText w:val="●"/>
      <w:lvlJc w:val="left"/>
      <w:pPr>
        <w:ind w:left="720" w:hanging="360"/>
      </w:pPr>
    </w:lvl>
    <w:lvl w:ilvl="1" w:tplc="F87E846E">
      <w:start w:val="1"/>
      <w:numFmt w:val="bullet"/>
      <w:lvlText w:val="○"/>
      <w:lvlJc w:val="left"/>
      <w:pPr>
        <w:ind w:left="1440" w:hanging="360"/>
      </w:pPr>
    </w:lvl>
    <w:lvl w:ilvl="2" w:tplc="CE1A6F34">
      <w:start w:val="1"/>
      <w:numFmt w:val="bullet"/>
      <w:lvlText w:val="■"/>
      <w:lvlJc w:val="left"/>
      <w:pPr>
        <w:ind w:left="2160" w:hanging="360"/>
      </w:pPr>
    </w:lvl>
    <w:lvl w:ilvl="3" w:tplc="B87E5502">
      <w:start w:val="1"/>
      <w:numFmt w:val="bullet"/>
      <w:lvlText w:val="●"/>
      <w:lvlJc w:val="left"/>
      <w:pPr>
        <w:ind w:left="2880" w:hanging="360"/>
      </w:pPr>
    </w:lvl>
    <w:lvl w:ilvl="4" w:tplc="BAD2A1EE">
      <w:start w:val="1"/>
      <w:numFmt w:val="bullet"/>
      <w:lvlText w:val="○"/>
      <w:lvlJc w:val="left"/>
      <w:pPr>
        <w:ind w:left="3600" w:hanging="360"/>
      </w:pPr>
    </w:lvl>
    <w:lvl w:ilvl="5" w:tplc="BA721E7C">
      <w:start w:val="1"/>
      <w:numFmt w:val="bullet"/>
      <w:lvlText w:val="■"/>
      <w:lvlJc w:val="left"/>
      <w:pPr>
        <w:ind w:left="4320" w:hanging="360"/>
      </w:pPr>
    </w:lvl>
    <w:lvl w:ilvl="6" w:tplc="C7A0BCD2">
      <w:start w:val="1"/>
      <w:numFmt w:val="bullet"/>
      <w:lvlText w:val="●"/>
      <w:lvlJc w:val="left"/>
      <w:pPr>
        <w:ind w:left="5040" w:hanging="360"/>
      </w:pPr>
    </w:lvl>
    <w:lvl w:ilvl="7" w:tplc="7CB48FDA">
      <w:start w:val="1"/>
      <w:numFmt w:val="bullet"/>
      <w:lvlText w:val="●"/>
      <w:lvlJc w:val="left"/>
      <w:pPr>
        <w:ind w:left="5760" w:hanging="360"/>
      </w:pPr>
    </w:lvl>
    <w:lvl w:ilvl="8" w:tplc="29B215F6">
      <w:start w:val="1"/>
      <w:numFmt w:val="bullet"/>
      <w:lvlText w:val="●"/>
      <w:lvlJc w:val="left"/>
      <w:pPr>
        <w:ind w:left="6480" w:hanging="360"/>
      </w:pPr>
    </w:lvl>
  </w:abstractNum>
  <w:num w:numId="1" w16cid:durableId="1887065274">
    <w:abstractNumId w:val="1"/>
    <w:lvlOverride w:ilvl="0">
      <w:startOverride w:val="1"/>
    </w:lvlOverride>
  </w:num>
  <w:num w:numId="2" w16cid:durableId="99525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isplayBackgroundShape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B7F"/>
    <w:rsid w:val="00010AA1"/>
    <w:rsid w:val="00017A72"/>
    <w:rsid w:val="00047D67"/>
    <w:rsid w:val="00090353"/>
    <w:rsid w:val="000B6100"/>
    <w:rsid w:val="000F51D9"/>
    <w:rsid w:val="000F7386"/>
    <w:rsid w:val="001778D0"/>
    <w:rsid w:val="001814E6"/>
    <w:rsid w:val="00185BB6"/>
    <w:rsid w:val="001A00FD"/>
    <w:rsid w:val="001B189E"/>
    <w:rsid w:val="001C0734"/>
    <w:rsid w:val="001D7873"/>
    <w:rsid w:val="00222654"/>
    <w:rsid w:val="00234635"/>
    <w:rsid w:val="002645B4"/>
    <w:rsid w:val="002B2F50"/>
    <w:rsid w:val="002B5694"/>
    <w:rsid w:val="002F4800"/>
    <w:rsid w:val="00310D37"/>
    <w:rsid w:val="0031428C"/>
    <w:rsid w:val="0031515C"/>
    <w:rsid w:val="003856AD"/>
    <w:rsid w:val="00402C70"/>
    <w:rsid w:val="00412641"/>
    <w:rsid w:val="00426E60"/>
    <w:rsid w:val="004E23B8"/>
    <w:rsid w:val="0050176A"/>
    <w:rsid w:val="005173B1"/>
    <w:rsid w:val="00561238"/>
    <w:rsid w:val="005D0B7B"/>
    <w:rsid w:val="00656DEC"/>
    <w:rsid w:val="006D48F9"/>
    <w:rsid w:val="006D5B7F"/>
    <w:rsid w:val="006F6915"/>
    <w:rsid w:val="00716675"/>
    <w:rsid w:val="00754244"/>
    <w:rsid w:val="00757D96"/>
    <w:rsid w:val="00770B56"/>
    <w:rsid w:val="007D5D9A"/>
    <w:rsid w:val="007D67E9"/>
    <w:rsid w:val="008144A2"/>
    <w:rsid w:val="008201D2"/>
    <w:rsid w:val="00832968"/>
    <w:rsid w:val="008342C5"/>
    <w:rsid w:val="008833D1"/>
    <w:rsid w:val="008E0094"/>
    <w:rsid w:val="008F4121"/>
    <w:rsid w:val="00910E36"/>
    <w:rsid w:val="00927888"/>
    <w:rsid w:val="00954790"/>
    <w:rsid w:val="00976D74"/>
    <w:rsid w:val="00A34080"/>
    <w:rsid w:val="00A35523"/>
    <w:rsid w:val="00A54BF5"/>
    <w:rsid w:val="00AF76DA"/>
    <w:rsid w:val="00B02060"/>
    <w:rsid w:val="00B03E76"/>
    <w:rsid w:val="00B53061"/>
    <w:rsid w:val="00BD2057"/>
    <w:rsid w:val="00C277D1"/>
    <w:rsid w:val="00C6013E"/>
    <w:rsid w:val="00C66B05"/>
    <w:rsid w:val="00CA116B"/>
    <w:rsid w:val="00CD60BB"/>
    <w:rsid w:val="00CE17D8"/>
    <w:rsid w:val="00CF0118"/>
    <w:rsid w:val="00D468A2"/>
    <w:rsid w:val="00D544B0"/>
    <w:rsid w:val="00D827B4"/>
    <w:rsid w:val="00D83BBC"/>
    <w:rsid w:val="00DB6101"/>
    <w:rsid w:val="00DC1079"/>
    <w:rsid w:val="00DD4E1C"/>
    <w:rsid w:val="00DF50C5"/>
    <w:rsid w:val="00E2179E"/>
    <w:rsid w:val="00E633F4"/>
    <w:rsid w:val="00E63FC1"/>
    <w:rsid w:val="00E721DF"/>
    <w:rsid w:val="00EA7938"/>
    <w:rsid w:val="00ED0C15"/>
    <w:rsid w:val="00EF7357"/>
    <w:rsid w:val="00F0000B"/>
    <w:rsid w:val="00F51268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CB9EBC"/>
  <w15:docId w15:val="{6B08FAE9-3C54-4BE0-A7E2-6701DEC7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Строгий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2098</Words>
  <Characters>11965</Characters>
  <Application>Microsoft Office Word</Application>
  <DocSecurity>0</DocSecurity>
  <Lines>99</Lines>
  <Paragraphs>28</Paragraphs>
  <ScaleCrop>false</ScaleCrop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Иммунитет от цензуры: конституционно-правовой статус</dc:title>
  <dc:creator>Author</dc:creator>
  <cp:lastModifiedBy>anastasia yeahssw</cp:lastModifiedBy>
  <cp:revision>2</cp:revision>
  <dcterms:created xsi:type="dcterms:W3CDTF">2026-05-13T15:45:00Z</dcterms:created>
  <dcterms:modified xsi:type="dcterms:W3CDTF">2026-05-13T15:45:00Z</dcterms:modified>
</cp:coreProperties>
</file>