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EB" w:rsidRDefault="00230EEB" w:rsidP="00230EEB">
      <w:pPr>
        <w:rPr>
          <w:rFonts w:ascii="Times New Roman" w:hAnsi="Times New Roman" w:cs="Times New Roman"/>
          <w:b/>
          <w:sz w:val="28"/>
          <w:szCs w:val="28"/>
        </w:rPr>
      </w:pPr>
      <w:r w:rsidRPr="001774D2">
        <w:rPr>
          <w:rFonts w:ascii="Times New Roman" w:hAnsi="Times New Roman" w:cs="Times New Roman"/>
          <w:b/>
          <w:sz w:val="28"/>
          <w:szCs w:val="28"/>
        </w:rPr>
        <w:t>С</w:t>
      </w:r>
      <w:r w:rsidRPr="001774D2">
        <w:rPr>
          <w:rFonts w:ascii="Times New Roman" w:hAnsi="Times New Roman" w:cs="Times New Roman"/>
          <w:b/>
          <w:sz w:val="28"/>
          <w:szCs w:val="28"/>
        </w:rPr>
        <w:t>ценарий урока по английскому языку для начальных классов в ДДТ</w:t>
      </w:r>
    </w:p>
    <w:p w:rsidR="001774D2" w:rsidRPr="001774D2" w:rsidRDefault="001774D2" w:rsidP="00230EEB">
      <w:pPr>
        <w:rPr>
          <w:rFonts w:ascii="Times New Roman" w:hAnsi="Times New Roman" w:cs="Times New Roman"/>
          <w:b/>
          <w:sz w:val="28"/>
          <w:szCs w:val="28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74D2">
        <w:rPr>
          <w:rFonts w:ascii="Times New Roman" w:hAnsi="Times New Roman" w:cs="Times New Roman"/>
          <w:i/>
          <w:sz w:val="28"/>
          <w:szCs w:val="28"/>
          <w:u w:val="single"/>
        </w:rPr>
        <w:t>Цели урока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Расширить базовый словарный запас по темам: приветствия, числа 1–20, цвета, предметы класса.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 xml:space="preserve">Практиковать простые фразы на тему приветствия, знакомства и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>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 xml:space="preserve">Развивать навыки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и говорения через движения, песню и игры.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Формировать умение работать в паре/группе и задавать вопросы, отвечать на них.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74D2">
        <w:rPr>
          <w:rFonts w:ascii="Times New Roman" w:hAnsi="Times New Roman" w:cs="Times New Roman"/>
          <w:i/>
          <w:sz w:val="28"/>
          <w:szCs w:val="28"/>
          <w:u w:val="single"/>
        </w:rPr>
        <w:t>Материалы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Карточки с изображениями цветов, чисел и предметов класса.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774D2">
        <w:rPr>
          <w:rFonts w:ascii="Times New Roman" w:hAnsi="Times New Roman" w:cs="Times New Roman"/>
          <w:sz w:val="28"/>
          <w:szCs w:val="28"/>
        </w:rPr>
        <w:t>Аудио-материалы</w:t>
      </w:r>
      <w:proofErr w:type="gramEnd"/>
      <w:r w:rsidRPr="001774D2">
        <w:rPr>
          <w:rFonts w:ascii="Times New Roman" w:hAnsi="Times New Roman" w:cs="Times New Roman"/>
          <w:sz w:val="28"/>
          <w:szCs w:val="28"/>
        </w:rPr>
        <w:t>: короткая песенка о приветствиях и числах 1–5.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Наклейки или маркеры для поощрения.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Табло/доска для написания простых фраз.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Раздаточные материалы: раскраски с числами и предметами.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4D2">
        <w:rPr>
          <w:rFonts w:ascii="Times New Roman" w:hAnsi="Times New Roman" w:cs="Times New Roman"/>
          <w:b/>
          <w:sz w:val="28"/>
          <w:szCs w:val="28"/>
          <w:u w:val="single"/>
        </w:rPr>
        <w:t>Структура урока (40–45 минут)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1) Приветствие и настрой (5–7 минут)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Учитель встречает класс: “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morning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>!”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 xml:space="preserve">Круг слов: каждый ученик называет одно слово по теме (например,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>).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Быстрая разминка с жестами под песню на английском.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4D2">
        <w:rPr>
          <w:rFonts w:ascii="Times New Roman" w:hAnsi="Times New Roman" w:cs="Times New Roman"/>
          <w:sz w:val="28"/>
          <w:szCs w:val="28"/>
        </w:rPr>
        <w:t xml:space="preserve">2) </w:t>
      </w:r>
      <w:r w:rsidRPr="001774D2">
        <w:rPr>
          <w:rFonts w:ascii="Times New Roman" w:hAnsi="Times New Roman" w:cs="Times New Roman"/>
          <w:b/>
          <w:sz w:val="28"/>
          <w:szCs w:val="28"/>
          <w:u w:val="single"/>
        </w:rPr>
        <w:t>Ввод новой лексики (8–10 минут)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Темы: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t xml:space="preserve">Greetings: Hello, Good morning, </w:t>
      </w:r>
      <w:proofErr w:type="gramStart"/>
      <w:r w:rsidRPr="001774D2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1774D2">
        <w:rPr>
          <w:rFonts w:ascii="Times New Roman" w:hAnsi="Times New Roman" w:cs="Times New Roman"/>
          <w:sz w:val="28"/>
          <w:szCs w:val="28"/>
          <w:lang w:val="en-US"/>
        </w:rPr>
        <w:t xml:space="preserve"> name is …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t>Numbers: one, two, three, four, five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t>Colors: red, blue, green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lastRenderedPageBreak/>
        <w:t>Class items: pencil, book, chair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Использовать визуальные карточки, повторение вслух.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</w:rPr>
        <w:t>Примеры</w:t>
      </w:r>
      <w:r w:rsidRPr="001774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74D2">
        <w:rPr>
          <w:rFonts w:ascii="Times New Roman" w:hAnsi="Times New Roman" w:cs="Times New Roman"/>
          <w:sz w:val="28"/>
          <w:szCs w:val="28"/>
        </w:rPr>
        <w:t>фраз</w:t>
      </w:r>
      <w:r w:rsidRPr="001774D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t>This is a red book.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t>My name is _.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t xml:space="preserve">How many is this?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>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4D2">
        <w:rPr>
          <w:rFonts w:ascii="Times New Roman" w:hAnsi="Times New Roman" w:cs="Times New Roman"/>
          <w:b/>
          <w:sz w:val="28"/>
          <w:szCs w:val="28"/>
          <w:u w:val="single"/>
        </w:rPr>
        <w:t>3) Практика произношения и говорения (6–8 минут)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Игры на повторение: цепочка слов учитель–ученик–следующий ученик.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>”: учитель называет слово, дети находят предмет и показывают его.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Короткие диалоги на паре: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! </w:t>
      </w:r>
      <w:r w:rsidRPr="001774D2">
        <w:rPr>
          <w:rFonts w:ascii="Times New Roman" w:hAnsi="Times New Roman" w:cs="Times New Roman"/>
          <w:sz w:val="28"/>
          <w:szCs w:val="28"/>
          <w:lang w:val="en-US"/>
        </w:rPr>
        <w:t>What is your name?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t>B: My name is _.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  <w:lang w:val="en-US"/>
        </w:rPr>
        <w:t>A: Nice to meet you.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4D2">
        <w:rPr>
          <w:rFonts w:ascii="Times New Roman" w:hAnsi="Times New Roman" w:cs="Times New Roman"/>
          <w:b/>
          <w:sz w:val="28"/>
          <w:szCs w:val="28"/>
          <w:u w:val="single"/>
        </w:rPr>
        <w:t xml:space="preserve">4) </w:t>
      </w:r>
      <w:proofErr w:type="spellStart"/>
      <w:r w:rsidRPr="001774D2">
        <w:rPr>
          <w:rFonts w:ascii="Times New Roman" w:hAnsi="Times New Roman" w:cs="Times New Roman"/>
          <w:b/>
          <w:sz w:val="28"/>
          <w:szCs w:val="28"/>
          <w:u w:val="single"/>
        </w:rPr>
        <w:t>Аудирование</w:t>
      </w:r>
      <w:proofErr w:type="spellEnd"/>
      <w:r w:rsidRPr="001774D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понимание (6–8 минут)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Включить песню или аудиоклип с приветствиями и числами.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774D2">
        <w:rPr>
          <w:rFonts w:ascii="Times New Roman" w:hAnsi="Times New Roman" w:cs="Times New Roman"/>
          <w:sz w:val="28"/>
          <w:szCs w:val="28"/>
        </w:rPr>
        <w:t>Задание</w:t>
      </w:r>
      <w:r w:rsidRPr="001774D2">
        <w:rPr>
          <w:rFonts w:ascii="Times New Roman" w:hAnsi="Times New Roman" w:cs="Times New Roman"/>
          <w:sz w:val="28"/>
          <w:szCs w:val="28"/>
          <w:lang w:val="en-US"/>
        </w:rPr>
        <w:t xml:space="preserve">: Show me one red pencil </w:t>
      </w:r>
      <w:r w:rsidRPr="001774D2">
        <w:rPr>
          <w:rFonts w:ascii="Times New Roman" w:hAnsi="Times New Roman" w:cs="Times New Roman"/>
          <w:sz w:val="28"/>
          <w:szCs w:val="28"/>
        </w:rPr>
        <w:t>или</w:t>
      </w:r>
      <w:r w:rsidRPr="001774D2">
        <w:rPr>
          <w:rFonts w:ascii="Times New Roman" w:hAnsi="Times New Roman" w:cs="Times New Roman"/>
          <w:sz w:val="28"/>
          <w:szCs w:val="28"/>
          <w:lang w:val="en-US"/>
        </w:rPr>
        <w:t xml:space="preserve"> Point to two blue books.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Учитель регулирует темп речи под уровень класса.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b/>
          <w:sz w:val="28"/>
          <w:szCs w:val="28"/>
        </w:rPr>
      </w:pPr>
      <w:r w:rsidRPr="001774D2">
        <w:rPr>
          <w:rFonts w:ascii="Times New Roman" w:hAnsi="Times New Roman" w:cs="Times New Roman"/>
          <w:b/>
          <w:sz w:val="28"/>
          <w:szCs w:val="28"/>
        </w:rPr>
        <w:t>5) Говорение и применение (8–10 минут)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 xml:space="preserve">Микро-ролевая игра: пары получают карточки с числом и предметом, </w:t>
      </w:r>
      <w:proofErr w:type="gramStart"/>
      <w:r w:rsidRPr="001774D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774D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pencils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>”. Задача: составить простое предложение: “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pencils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>.”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Расширение: добавление цвета: “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4D2">
        <w:rPr>
          <w:rFonts w:ascii="Times New Roman" w:hAnsi="Times New Roman" w:cs="Times New Roman"/>
          <w:sz w:val="28"/>
          <w:szCs w:val="28"/>
        </w:rPr>
        <w:t>pencils</w:t>
      </w:r>
      <w:proofErr w:type="spellEnd"/>
      <w:r w:rsidRPr="001774D2">
        <w:rPr>
          <w:rFonts w:ascii="Times New Roman" w:hAnsi="Times New Roman" w:cs="Times New Roman"/>
          <w:sz w:val="28"/>
          <w:szCs w:val="28"/>
        </w:rPr>
        <w:t>.”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Под конец короткий круг доверия: каждый произносит одно предложение на английском.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74D2">
        <w:rPr>
          <w:rFonts w:ascii="Times New Roman" w:hAnsi="Times New Roman" w:cs="Times New Roman"/>
          <w:b/>
          <w:sz w:val="28"/>
          <w:szCs w:val="28"/>
          <w:u w:val="single"/>
        </w:rPr>
        <w:t>6) Завершение и домашнее задание (2–5 минут)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Краткое повторение: что запомнили.</w:t>
      </w:r>
    </w:p>
    <w:p w:rsidR="00230EEB" w:rsidRPr="001774D2" w:rsidRDefault="00230EEB" w:rsidP="00230EE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74D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Домашнее задание (варианты):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Нарисовать 3 предмета класса и подписать на английском (цвет + название).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Обсудить дома с родителями одну фразу на английском и привести пример в тетрадь.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</w:p>
    <w:p w:rsidR="00230EEB" w:rsidRPr="001774D2" w:rsidRDefault="00230EEB" w:rsidP="00230EE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 w:rsidRPr="001774D2">
        <w:rPr>
          <w:rFonts w:ascii="Times New Roman" w:hAnsi="Times New Roman" w:cs="Times New Roman"/>
          <w:i/>
          <w:sz w:val="28"/>
          <w:szCs w:val="28"/>
          <w:u w:val="single"/>
        </w:rPr>
        <w:t xml:space="preserve">Безопасность и </w:t>
      </w:r>
      <w:proofErr w:type="spellStart"/>
      <w:r w:rsidRPr="001774D2">
        <w:rPr>
          <w:rFonts w:ascii="Times New Roman" w:hAnsi="Times New Roman" w:cs="Times New Roman"/>
          <w:i/>
          <w:sz w:val="28"/>
          <w:szCs w:val="28"/>
          <w:u w:val="single"/>
        </w:rPr>
        <w:t>инклюзивность</w:t>
      </w:r>
      <w:proofErr w:type="spellEnd"/>
    </w:p>
    <w:bookmarkEnd w:id="0"/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Поощряйте участие каждого, уважайте темп.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Используйте визуальные подсказки и повторения для разных форм восприятия.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  <w:r w:rsidRPr="001774D2">
        <w:rPr>
          <w:rFonts w:ascii="Times New Roman" w:hAnsi="Times New Roman" w:cs="Times New Roman"/>
          <w:sz w:val="28"/>
          <w:szCs w:val="28"/>
        </w:rPr>
        <w:t>Создайте дружелюбную, поддерживающую атмосферу, где ошибки воспринимаются как часть обучения.</w:t>
      </w:r>
    </w:p>
    <w:p w:rsidR="00230EEB" w:rsidRPr="001774D2" w:rsidRDefault="00230EEB" w:rsidP="00230EEB">
      <w:pPr>
        <w:rPr>
          <w:rFonts w:ascii="Times New Roman" w:hAnsi="Times New Roman" w:cs="Times New Roman"/>
          <w:sz w:val="28"/>
          <w:szCs w:val="28"/>
        </w:rPr>
      </w:pPr>
    </w:p>
    <w:p w:rsidR="004530DD" w:rsidRPr="001774D2" w:rsidRDefault="004530DD" w:rsidP="00230EEB">
      <w:pPr>
        <w:rPr>
          <w:rFonts w:ascii="Times New Roman" w:hAnsi="Times New Roman" w:cs="Times New Roman"/>
          <w:sz w:val="28"/>
          <w:szCs w:val="28"/>
        </w:rPr>
      </w:pPr>
    </w:p>
    <w:sectPr w:rsidR="004530DD" w:rsidRPr="0017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B7"/>
    <w:rsid w:val="001774D2"/>
    <w:rsid w:val="00230EEB"/>
    <w:rsid w:val="004530DD"/>
    <w:rsid w:val="00DA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6BDC"/>
  <w15:chartTrackingRefBased/>
  <w15:docId w15:val="{0707FD6E-DD65-42C7-A7F7-3257517E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0411">
          <w:marLeft w:val="0"/>
          <w:marRight w:val="0"/>
          <w:marTop w:val="0"/>
          <w:marBottom w:val="0"/>
          <w:divBdr>
            <w:top w:val="single" w:sz="2" w:space="0" w:color="E8E8E8"/>
            <w:left w:val="single" w:sz="2" w:space="0" w:color="E8E8E8"/>
            <w:bottom w:val="single" w:sz="2" w:space="0" w:color="E8E8E8"/>
            <w:right w:val="single" w:sz="2" w:space="0" w:color="E8E8E8"/>
          </w:divBdr>
          <w:divsChild>
            <w:div w:id="429400507">
              <w:marLeft w:val="0"/>
              <w:marRight w:val="0"/>
              <w:marTop w:val="0"/>
              <w:marBottom w:val="0"/>
              <w:divBdr>
                <w:top w:val="single" w:sz="2" w:space="0" w:color="E8E8E8"/>
                <w:left w:val="single" w:sz="2" w:space="0" w:color="E8E8E8"/>
                <w:bottom w:val="single" w:sz="2" w:space="0" w:color="E8E8E8"/>
                <w:right w:val="single" w:sz="2" w:space="0" w:color="E8E8E8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2026-05-20T13:21:00Z</dcterms:created>
  <dcterms:modified xsi:type="dcterms:W3CDTF">2026-05-20T13:50:00Z</dcterms:modified>
</cp:coreProperties>
</file>