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60690C" w:rsidP="1734F7C4" w:rsidRDefault="6060690C" w14:paraId="7F7DC5BA" w14:textId="16CC1911">
      <w:pPr>
        <w:pStyle w:val="Heading3"/>
        <w:bidi w:val="0"/>
        <w:spacing w:before="0" w:beforeAutospacing="off" w:after="0" w:afterAutospacing="off"/>
        <w:ind/>
        <w:jc w:val="center"/>
        <w:rPr>
          <w:sz w:val="28"/>
          <w:szCs w:val="28"/>
        </w:rPr>
      </w:pPr>
      <w:r w:rsidRPr="1734F7C4" w:rsidR="3D829D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Реферат на тему </w:t>
      </w:r>
    </w:p>
    <w:p w:rsidR="6060690C" w:rsidP="1734F7C4" w:rsidRDefault="6060690C" w14:paraId="7B4BB846" w14:textId="20FD5611">
      <w:pPr>
        <w:pStyle w:val="Heading3"/>
        <w:shd w:val="clear" w:color="auto" w:fill="FFFFFF" w:themeFill="background1"/>
        <w:bidi w:val="0"/>
        <w:spacing w:before="300" w:beforeAutospacing="off" w:after="120" w:afterAutospacing="off" w:line="420" w:lineRule="auto"/>
        <w:ind/>
        <w:jc w:val="center"/>
      </w:pPr>
      <w:r w:rsidRPr="1734F7C4" w:rsidR="3D829D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«Влияние кривизны Земли на результаты горизонтальных и вертикальных измерений»</w:t>
      </w:r>
    </w:p>
    <w:p w:rsidR="6060690C" w:rsidP="1734F7C4" w:rsidRDefault="6060690C" w14:paraId="15ADB48E" w14:textId="4FA325C5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Геодезия — наука, изучающая форму и размеры Земли, а также методы измерений на её поверхности для отображения на планах и картах. При проведении геодезических работ важно учитывать кривизну Земли: она влияет на точность измерений, особенно на больших расстояниях.</w:t>
      </w:r>
    </w:p>
    <w:p w:rsidR="6060690C" w:rsidP="1734F7C4" w:rsidRDefault="6060690C" w14:paraId="6FC40BC1" w14:textId="10F45E55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Актуальность темы</w:t>
      </w: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обусловлена ростом требований к точности измерений в строительстве, картографии, навигации и других областях.</w:t>
      </w:r>
    </w:p>
    <w:p w:rsidR="6060690C" w:rsidP="1734F7C4" w:rsidRDefault="6060690C" w14:paraId="02A64883" w14:textId="686015C7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Цель реферата</w:t>
      </w: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— изучить влияние кривизны Земли на горизонтальные и вертикальные измерения и методы его учёта.</w:t>
      </w:r>
    </w:p>
    <w:p w:rsidR="6060690C" w:rsidP="1734F7C4" w:rsidRDefault="6060690C" w14:paraId="1CA98DF9" w14:textId="180A7438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Задачи:</w:t>
      </w:r>
    </w:p>
    <w:p w:rsidR="6060690C" w:rsidP="1734F7C4" w:rsidRDefault="6060690C" w14:paraId="625DCB64" w14:textId="36309325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рассмотреть основы геодезии и роль кривизны Земли;</w:t>
      </w:r>
    </w:p>
    <w:p w:rsidR="6060690C" w:rsidP="1734F7C4" w:rsidRDefault="6060690C" w14:paraId="59046A3D" w14:textId="544A1697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проанализировать влияние кривизны на горизонтальные измерения;</w:t>
      </w:r>
    </w:p>
    <w:p w:rsidR="6060690C" w:rsidP="1734F7C4" w:rsidRDefault="6060690C" w14:paraId="68A36FB8" w14:textId="2DD69D7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изучить влияние кривизны на вертикальные измерения;</w:t>
      </w:r>
    </w:p>
    <w:p w:rsidR="6060690C" w:rsidP="1734F7C4" w:rsidRDefault="6060690C" w14:paraId="5AF2D8AE" w14:textId="60AD6D5C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описать методы учёта кривизны;</w:t>
      </w:r>
    </w:p>
    <w:p w:rsidR="6060690C" w:rsidP="1734F7C4" w:rsidRDefault="6060690C" w14:paraId="4E026312" w14:textId="78D2D6BA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привести примеры расчётов.</w:t>
      </w:r>
    </w:p>
    <w:p w:rsidR="6060690C" w:rsidP="1734F7C4" w:rsidRDefault="6060690C" w14:paraId="74C84238" w14:textId="73E9D5A1">
      <w:pPr>
        <w:pStyle w:val="Normal"/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Основы геодезии и роль кривизны Земли</w:t>
      </w:r>
    </w:p>
    <w:p w:rsidR="6060690C" w:rsidP="1734F7C4" w:rsidRDefault="6060690C" w14:paraId="34DB171B" w14:textId="6D2EE47C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Для обработки результатов геодезических измерений и при получении топографических материалов </w:t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крупно</w:t>
      </w:r>
      <w:r>
        <w:softHyphen/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масштабного изображения на бумаге физической поверх</w:t>
      </w:r>
      <w:r>
        <w:softHyphen/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ности Земли</w:t>
      </w:r>
      <w:r w:rsidRPr="1734F7C4" w:rsidR="43BDC5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ее точки предварительно проецируют отно</w:t>
      </w:r>
      <w:r>
        <w:softHyphen/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сят </w:t>
      </w:r>
      <w:r w:rsidRPr="1734F7C4" w:rsidR="5C0597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</w:t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твесными линиями на поверхность более простую, чем земная. Такой поверхностью относимости могут быть поверхности референц-эллипсоида, шара, плоскости. Проецирование точек линиями, перпендикулярными к по</w:t>
      </w:r>
      <w:r>
        <w:softHyphen/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верхности относимости называют </w:t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ортогональным</w:t>
      </w:r>
      <w:r w:rsidRPr="1734F7C4" w:rsidR="02CAA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.</w:t>
      </w:r>
    </w:p>
    <w:p w:rsidR="6060690C" w:rsidP="1734F7C4" w:rsidRDefault="6060690C" w14:paraId="64BA6302" w14:textId="746B1BE1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Получить ортогональную проекцию земной поверх</w:t>
      </w:r>
      <w:r>
        <w:softHyphen/>
      </w: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ности на плоскость наиболее просто, поскольку при этом не нужно учитывать кривизну Земли.</w:t>
      </w:r>
    </w:p>
    <w:p w:rsidR="6060690C" w:rsidP="1734F7C4" w:rsidRDefault="6060690C" w14:paraId="653982E9" w14:textId="0BA8D262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Такой погрешностью характеризуются наиболее точные геодезические измере</w:t>
      </w:r>
      <w:r>
        <w:softHyphen/>
      </w: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ния. Следовательно, участки земной по</w:t>
      </w:r>
      <w:r>
        <w:softHyphen/>
      </w: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верхности размером 20x20 км</w:t>
      </w: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ru-RU"/>
        </w:rPr>
        <w:t>2</w:t>
      </w: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во всех случаях можно считать плоскими.</w:t>
      </w:r>
    </w:p>
    <w:p w:rsidR="6060690C" w:rsidP="1734F7C4" w:rsidRDefault="6060690C" w14:paraId="6D2107D2" w14:textId="1C447A3D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При возведении строительных конструкций погреш</w:t>
      </w:r>
      <w:r>
        <w:softHyphen/>
      </w: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ности высотных измерений и построений в среднем не должны превышать </w:t>
      </w:r>
      <w:r w:rsidRPr="1734F7C4" w:rsidR="205C81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1–2 </w:t>
      </w:r>
      <w:r w:rsidRPr="1734F7C4" w:rsidR="09579C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мм, поэтому влияние кривизны земли на определение высот должно учитываться.</w:t>
      </w:r>
    </w:p>
    <w:p w:rsidR="6060690C" w:rsidP="1734F7C4" w:rsidRDefault="6060690C" w14:paraId="0CA705A8" w14:textId="3E450EF5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w:rsidR="6060690C" w:rsidP="1734F7C4" w:rsidRDefault="6060690C" w14:paraId="1C566B21" w14:textId="03E74691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Земля имеет форму геоида — фигуры, близкой к сфероиду эллипсоиду вращения. Средний радиус Земли </w:t>
      </w:r>
      <w:r w:rsidRPr="1734F7C4" w:rsidR="3D829D0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R</w:t>
      </w: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≈6371</w:t>
      </w: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км. При небольших расстояниях до нескольких километров</w:t>
      </w:r>
      <w:r w:rsidRPr="1734F7C4" w:rsidR="0F3045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3D829D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поверхность Земли можно считать плоской, но на больших расстояниях кривизна вносит заметные погрешности в измерения.</w:t>
      </w:r>
    </w:p>
    <w:p w:rsidR="6060690C" w:rsidP="1734F7C4" w:rsidRDefault="6060690C" w14:paraId="0D8551FB" w14:textId="1B590EC4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Зональная поперечно-</w:t>
      </w:r>
      <w:r w:rsidRPr="1734F7C4" w:rsidR="351376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цилиндрическая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проекция </w:t>
      </w:r>
      <w:r w:rsidRPr="1734F7C4" w:rsidR="626CE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Гауса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крюгера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.</w:t>
      </w:r>
    </w:p>
    <w:p w:rsidR="6060690C" w:rsidP="1734F7C4" w:rsidRDefault="6060690C" w14:paraId="77EA80F5" w14:textId="6A4ED5A5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Зональная система прямоугольных координат</w:t>
      </w:r>
    </w:p>
    <w:p w:rsidR="6060690C" w:rsidP="1734F7C4" w:rsidRDefault="6060690C" w14:paraId="2BB947F8" w14:textId="2621B6FA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Его совмещают с внутренней поверхностью цилиндра и принимают за ось абсцисс. Чтобы избежать отрицательного значения ординат , ординату осевого меридиана принимают не за нуль,</w:t>
      </w:r>
    </w:p>
    <w:p w:rsidR="6060690C" w:rsidP="1734F7C4" w:rsidRDefault="6060690C" w14:paraId="0645A972" w14:textId="58D8EBC3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а за 500 км, </w:t>
      </w:r>
      <w:r w:rsidRPr="1734F7C4" w:rsidR="7081AB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т. е.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перемещают на запад на 500 км. Перед ординатой указывают номер зоны.</w:t>
      </w:r>
    </w:p>
    <w:p w:rsidR="6060690C" w:rsidP="1734F7C4" w:rsidRDefault="6060690C" w14:paraId="134DA4C4" w14:textId="03DF6588">
      <w:pPr>
        <w:pStyle w:val="Normal"/>
        <w:bidi w:val="0"/>
        <w:spacing w:before="240" w:beforeAutospacing="off" w:after="240" w:afterAutospacing="off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Система плоских зональных прямоугольных координат. Дополнительная координатная сетка. за рамочное оформление топографической карты.</w:t>
      </w:r>
    </w:p>
    <w:p w:rsidR="6060690C" w:rsidP="1734F7C4" w:rsidRDefault="6060690C" w14:paraId="771F05E2" w14:textId="676D63B7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Внутренними рамками топографических карт являются отрезки параллелей и меридианов. Их широту и долготу подписывают на углах каждого листа карты. На картах Западного полушария в северо-западном углу рамки каждого листа правее значения долготы меридиана помещают надпись: «К западу от Гринвича».</w:t>
      </w:r>
    </w:p>
    <w:p w:rsidR="6060690C" w:rsidP="1734F7C4" w:rsidRDefault="6060690C" w14:paraId="1D89B62A" w14:textId="6035D667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На картах масштабов 1:25 </w:t>
      </w:r>
      <w:r w:rsidRPr="1734F7C4" w:rsidR="195E70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000–1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:200 000 стороны рамок разделены на отрезки, равные </w:t>
      </w:r>
    </w:p>
    <w:p w:rsidR="6060690C" w:rsidP="1734F7C4" w:rsidRDefault="6060690C" w14:paraId="7C5B76EE" w14:textId="10F06751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1. Эти отрезки оттенены через один и разделены точками (кроме карты масштаба 1:200 000) на части по 1.</w:t>
      </w:r>
    </w:p>
    <w:p w:rsidR="6060690C" w:rsidP="1734F7C4" w:rsidRDefault="6060690C" w14:paraId="7AADC302" w14:textId="6FAE783B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На каждом листе карты масштабов 1:50 000 и 1:100 000 показывают, кроме того, пересечение средних меридиана и параллели с оцифровкой в градусах и минутах, а по внутренней рамке – выходы минутных делений штрихами длиной </w:t>
      </w:r>
      <w:r w:rsidRPr="1734F7C4" w:rsidR="086A1B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2–3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мм. Это позволяет при необходимости прочерчивать параллели и меридианы на карте, склеенной из нескольких листов. При составлении карт масштабов 1:500 000 и 1:1 000 000 на них наносят картографическую сетку параллелей и меридианов. Параллели проводят соответственно через 20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ru-RU"/>
        </w:rPr>
        <w:t>о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и 40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ru-RU"/>
        </w:rPr>
        <w:t>о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, а меридианы – через 30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ru-RU"/>
        </w:rPr>
        <w:t>о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и 1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ru-RU"/>
        </w:rPr>
        <w:t>о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.</w:t>
      </w:r>
    </w:p>
    <w:p w:rsidR="6060690C" w:rsidP="1734F7C4" w:rsidRDefault="6060690C" w14:paraId="41D58C28" w14:textId="13B3FFA2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На линиях параллелей и меридианов каждого листа карты этих масштабов подписывают широту и долготу, наносят штрихи соответственно через 5 и 10, что позволяет легко определять географические координаты точек на отдельном листе и на склейке карты.</w:t>
      </w:r>
    </w:p>
    <w:p w:rsidR="6060690C" w:rsidP="1734F7C4" w:rsidRDefault="6060690C" w14:paraId="4D64BC1D" w14:textId="63791CA1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Географические координаты точки определяют от ближайших к ней параллели и меридиана, широта и долгота которых известны  Для этого соединяют прямыми линиями ближайшие к точке одноименные десятисекундные деления по широте к югу от точки и по долготе к западу от нее. Затем определяют размеры отрезков по широте и долготе от прочерченных линий до положения точки и суммируют их соответственно с широтой и долготой прочерченных линий (параллели и меридиана).</w:t>
      </w:r>
    </w:p>
    <w:p w:rsidR="6060690C" w:rsidP="1734F7C4" w:rsidRDefault="6060690C" w14:paraId="4A3B4785" w14:textId="5D313E91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Точность определения географических координат по картам масштабов 1:25 000</w:t>
      </w:r>
      <w:r w:rsidRPr="1734F7C4" w:rsidR="0FB9D4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–1:200 000 составляет около 2 и 10 соответственно.</w:t>
      </w:r>
    </w:p>
    <w:p w:rsidR="6060690C" w:rsidP="1734F7C4" w:rsidRDefault="6060690C" w14:paraId="1A9171BE" w14:textId="5F7510DB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При нанесении точки на карту по географическим координатам вначале отмечают черточками значения координат этой точки по широте на западной и восточной сторонах рамки, а по долготе – на южной и северной сторонах. Затем соединяют черточки по широте и долготе прямыми линиями. Пересечение параллели и меридиана (прямых линий) определяет положение точки на карте.</w:t>
      </w:r>
    </w:p>
    <w:p w:rsidR="6060690C" w:rsidP="1734F7C4" w:rsidRDefault="6060690C" w14:paraId="0F3093D0" w14:textId="50826A68">
      <w:pPr>
        <w:bidi w:val="0"/>
        <w:spacing w:before="240" w:beforeAutospacing="off" w:after="240" w:afterAutospacing="off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Прямоугольная координатная сетка на топографических картах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.</w:t>
      </w:r>
    </w:p>
    <w:p w:rsidR="6060690C" w:rsidP="1734F7C4" w:rsidRDefault="6060690C" w14:paraId="3C7D4CA4" w14:textId="34F348EB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В каждой координатной зоне строится координатная сетка. Она представляет собой сетку квадратов, образованных линиями, параллельными координатным осям зоны. Линии сетки проводятся через целое число километров. Поэтому координатную сетку называют также километровой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ru-RU"/>
        </w:rPr>
        <w:t xml:space="preserve"> 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сеткой, а ее линии – километровыми</w:t>
      </w:r>
    </w:p>
    <w:p w:rsidR="6060690C" w:rsidP="1734F7C4" w:rsidRDefault="6060690C" w14:paraId="1C05FE28" w14:textId="109604C6">
      <w:pPr>
        <w:pStyle w:val="ListParagraph"/>
        <w:bidi w:val="0"/>
        <w:spacing w:before="240" w:beforeAutospacing="off" w:after="240" w:afterAutospacing="off"/>
        <w:ind w:lef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Топографическая карта России.</w:t>
      </w:r>
      <w:r w:rsidRPr="1734F7C4" w:rsidR="0A84AC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0A84AC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Р</w:t>
      </w: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азграфка</w:t>
      </w: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и номенкл</w:t>
      </w:r>
      <w:r w:rsidRPr="1734F7C4" w:rsidR="2C4387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а</w:t>
      </w: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тура </w:t>
      </w:r>
      <w:r w:rsidRPr="1734F7C4" w:rsidR="6D389E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топографических</w:t>
      </w: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карт.</w:t>
      </w:r>
    </w:p>
    <w:p w:rsidR="6060690C" w:rsidP="1734F7C4" w:rsidRDefault="6060690C" w14:paraId="25FAEED3" w14:textId="26599D43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Система раз</w:t>
      </w:r>
      <w:r w:rsidRPr="1734F7C4" w:rsidR="247A47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графки топографических карт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. Деление многолистной карты на отдельные листы по определенной системе называется 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раз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графкой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карты, а обозначение листа многолистной карты – номенклатурой.</w:t>
      </w:r>
    </w:p>
    <w:p w:rsidR="6060690C" w:rsidP="1734F7C4" w:rsidRDefault="6060690C" w14:paraId="557742F3" w14:textId="0FC5A1D4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Топографические карты делятся на отдельные листы линиями меридианов и параллелей. Такое деление удобно тем, что рамки листов точно указывают положение на земном эллипсоиде участка местности, изображенного на данном листе, и его ориентировку относительно сторон горизонта.</w:t>
      </w:r>
    </w:p>
    <w:p w:rsidR="6060690C" w:rsidP="1734F7C4" w:rsidRDefault="6060690C" w14:paraId="6AFBD3FA" w14:textId="57482B87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Стандартные размеры листов карт различных масштабов указаны</w:t>
      </w:r>
    </w:p>
    <w:p w:rsidR="6060690C" w:rsidP="1734F7C4" w:rsidRDefault="6060690C" w14:paraId="0BA0BFA8" w14:textId="221415E0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 соответствии с этим установлена и номенклатура листов, единая для топографических карт всех масштабов.</w:t>
      </w:r>
    </w:p>
    <w:p w:rsidR="6060690C" w:rsidP="1734F7C4" w:rsidRDefault="6060690C" w14:paraId="7C8F4FF8" w14:textId="19657345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Номенклатура листов карт. Номенклатура каждого листа указана над северной стороной его рамки. В основу обозначения листов топографических карт любого масштаба положена номенклатура листов карты масштаба 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1: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1 000 000.</w:t>
      </w:r>
    </w:p>
    <w:p w:rsidR="6060690C" w:rsidP="1734F7C4" w:rsidRDefault="6060690C" w14:paraId="0489DE02" w14:textId="357D6B8F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Листы карт, заключенные между соседними параллелями, образуют ряды или пояса.</w:t>
      </w:r>
      <w:r w:rsidRPr="1734F7C4" w:rsidR="57C55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А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листы между смежными меридианами – колонны. Ряды пояса листов обозначаются заглавными буквами латинского алфавита (от А до V), счет их ведется от экватора к полюсам. Колонны листов нумеруются арабскими цифрами от 1 до 60, счет их ведется от меридиана с долготой 180° с запада на восток.</w:t>
      </w:r>
    </w:p>
    <w:p w:rsidR="6060690C" w:rsidP="1734F7C4" w:rsidRDefault="6060690C" w14:paraId="43444CAB" w14:textId="4C4B5123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Например, лист с г. Москва имеет номенклатуру N-37.</w:t>
      </w:r>
    </w:p>
    <w:p w:rsidR="6060690C" w:rsidP="1734F7C4" w:rsidRDefault="6060690C" w14:paraId="0241ADAE" w14:textId="75FE7521">
      <w:pPr>
        <w:bidi w:val="0"/>
        <w:spacing w:before="240" w:beforeAutospacing="off" w:after="240" w:afterAutospacing="off"/>
        <w:ind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Размеры и расположение колонн листов карты масштаба 1:1000 000 по долготе совпадают с шестиградусными зонами проекции Гаусса, в которой составляются топографические карты. Отличие состоит лишь в том, что счет зон ведется от нулевого Гринвичского меридиана, а счет колонн листов миллионной карты – от меридиана 180°. Поэтому номер зоны отличается от номера колонны на 30. Отсюда, зная номенклатуру листа карты, легко определить, к какой зоне он относится, и, наоборот,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ru-RU"/>
        </w:rPr>
        <w:t xml:space="preserve"> 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по номеру зоны можно найти колонну. Например, лист карты с г. Москва расположен в седьмой зоне: 37 – 3Q = 7</w:t>
      </w:r>
      <w:r w:rsidRPr="1734F7C4" w:rsidR="247A47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bscript"/>
          <w:lang w:val="ru-RU"/>
        </w:rPr>
        <w:t>t</w:t>
      </w:r>
    </w:p>
    <w:p w:rsidR="6060690C" w:rsidP="1734F7C4" w:rsidRDefault="6060690C" w14:paraId="017D853F" w14:textId="1F26BBB5">
      <w:pPr>
        <w:bidi w:val="0"/>
        <w:spacing w:before="240" w:beforeAutospacing="off" w:after="240" w:afterAutospacing="off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Влияние кривизны на горизонтальные измерения</w:t>
      </w:r>
    </w:p>
    <w:p w:rsidR="6060690C" w:rsidP="1734F7C4" w:rsidRDefault="6060690C" w14:paraId="12B0196A" w14:textId="08C29EFC">
      <w:pPr>
        <w:bidi w:val="0"/>
        <w:spacing w:before="240" w:beforeAutospacing="off" w:after="240" w:afterAutospacing="off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При измерении расстояний на плоскости дуга земной поверхности заменяется прямой линией. Это приводит к ошибке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Δ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d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, которая растёт пропорционально кубу расстояния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d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:</w:t>
      </w:r>
    </w:p>
    <w:p w:rsidR="6060690C" w:rsidP="1734F7C4" w:rsidRDefault="6060690C" w14:paraId="6485742E" w14:textId="11A24853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Вывод</w:t>
      </w:r>
    </w:p>
    <w:p w:rsidR="6060690C" w:rsidP="1734F7C4" w:rsidRDefault="6060690C" w14:paraId="753B4B0A" w14:textId="3281309B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учёт кривизны необходим при расстояниях свыше 5 км, особенно в высокоточных работах строительство мостов, тоннелей, линий электропередач.</w:t>
      </w:r>
    </w:p>
    <w:p w:rsidR="6060690C" w:rsidP="1734F7C4" w:rsidRDefault="6060690C" w14:paraId="3732E3B8" w14:textId="4EEC5B75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Влияние кривизны на вертикальные измерения (нивелирование)</w:t>
      </w:r>
    </w:p>
    <w:p w:rsidR="6060690C" w:rsidP="1734F7C4" w:rsidRDefault="6060690C" w14:paraId="6004111B" w14:textId="3B6CD63A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При нивелировании (определении разности высот) кривизна Земли вызывает ошибку в отсчётах по рейкам. Луч визирования, горизонтальный в точке наблюдения, отклоняется от уровенной поверхности на расстоянии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d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. Ошибка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Δ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h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в определении превышения:</w:t>
      </w:r>
    </w:p>
    <w:p w:rsidR="6060690C" w:rsidP="1734F7C4" w:rsidRDefault="6060690C" w14:paraId="537C68A7" w14:textId="5D93444C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Выво</w:t>
      </w:r>
      <w:r w:rsidRPr="1734F7C4" w:rsidR="43F520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д</w:t>
      </w:r>
    </w:p>
    <w:p w:rsidR="6060690C" w:rsidP="1734F7C4" w:rsidRDefault="6060690C" w14:paraId="146A432D" w14:textId="5BD2CCF3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учёт кривизны важен при расстояниях более 150–300 м, особенно в строительстве высотных зданий, плотин, дорог.</w:t>
      </w:r>
    </w:p>
    <w:p w:rsidR="6060690C" w:rsidP="1734F7C4" w:rsidRDefault="6060690C" w14:paraId="53CEF810" w14:textId="22F600E0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Математическая коррекция</w:t>
      </w:r>
    </w:p>
    <w:p w:rsidR="6060690C" w:rsidP="1734F7C4" w:rsidRDefault="6060690C" w14:paraId="5566DF82" w14:textId="65C2C4F9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 результаты измерений вводят поправки:</w:t>
      </w:r>
    </w:p>
    <w:p w:rsidR="6060690C" w:rsidP="1734F7C4" w:rsidRDefault="6060690C" w14:paraId="6C8C962E" w14:textId="2CF21F5D">
      <w:pPr>
        <w:pStyle w:val="ListParagraph"/>
        <w:numPr>
          <w:ilvl w:val="0"/>
          <w:numId w:val="3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для горизонтальных расстояний: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Δ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d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=3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R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2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d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3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;</w:t>
      </w:r>
    </w:p>
    <w:p w:rsidR="6060690C" w:rsidP="1734F7C4" w:rsidRDefault="6060690C" w14:paraId="2BEBCBF7" w14:textId="5E74AC77">
      <w:pPr>
        <w:pStyle w:val="ListParagraph"/>
        <w:numPr>
          <w:ilvl w:val="0"/>
          <w:numId w:val="3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для превышений: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Δ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h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=2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Rd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2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</w:t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.</w:t>
      </w:r>
    </w:p>
    <w:p w:rsidR="6060690C" w:rsidP="1734F7C4" w:rsidRDefault="6060690C" w14:paraId="2BEEFD4E" w14:textId="6DB99639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Использование систем координат</w:t>
      </w:r>
    </w:p>
    <w:p w:rsidR="6060690C" w:rsidP="1734F7C4" w:rsidRDefault="6060690C" w14:paraId="55CE7C94" w14:textId="63C92BB9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Применяют проекции, учитывающие кривизну:</w:t>
      </w:r>
    </w:p>
    <w:p w:rsidR="6060690C" w:rsidP="1734F7C4" w:rsidRDefault="6060690C" w14:paraId="7F705DD9" w14:textId="546625DB">
      <w:pPr>
        <w:pStyle w:val="ListParagraph"/>
        <w:numPr>
          <w:ilvl w:val="0"/>
          <w:numId w:val="4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универсальная поперечно</w:t>
      </w:r>
      <w:r>
        <w:noBreakHyphen/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цилиндрическая проекция Меркатора (UTM);</w:t>
      </w:r>
    </w:p>
    <w:p w:rsidR="6060690C" w:rsidP="1734F7C4" w:rsidRDefault="6060690C" w14:paraId="53F66C88" w14:textId="253CFB3D">
      <w:pPr>
        <w:pStyle w:val="ListParagraph"/>
        <w:numPr>
          <w:ilvl w:val="0"/>
          <w:numId w:val="4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местные системы координат (СК</w:t>
      </w:r>
      <w:r>
        <w:noBreakHyphen/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42, СК</w:t>
      </w:r>
      <w:r>
        <w:noBreakHyphen/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95).</w:t>
      </w:r>
    </w:p>
    <w:p w:rsidR="6060690C" w:rsidP="1734F7C4" w:rsidRDefault="6060690C" w14:paraId="1D127429" w14:textId="624992A3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Спутниковые измерения (GNSS)</w:t>
      </w:r>
    </w:p>
    <w:p w:rsidR="6060690C" w:rsidP="1734F7C4" w:rsidRDefault="6060690C" w14:paraId="62960A33" w14:textId="49623BC1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GPS/ГЛОНАСС-приёмники определяют координаты в геоцентрической системе (WGS</w:t>
      </w:r>
      <w:r>
        <w:noBreakHyphen/>
      </w: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84), что автоматически учитывает форму Земли.</w:t>
      </w:r>
    </w:p>
    <w:p w:rsidR="6060690C" w:rsidP="1734F7C4" w:rsidRDefault="6060690C" w14:paraId="3F163CEE" w14:textId="3E9398EA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Геодезические сети</w:t>
      </w:r>
    </w:p>
    <w:p w:rsidR="6060690C" w:rsidP="1734F7C4" w:rsidRDefault="6060690C" w14:paraId="68B6584A" w14:textId="2AD91C57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Создают опорные сети с учётом эллипсоидальных поправок.</w:t>
      </w:r>
    </w:p>
    <w:p w:rsidR="6060690C" w:rsidP="1734F7C4" w:rsidRDefault="6060690C" w14:paraId="6B32BE55" w14:textId="7C795B81">
      <w:pPr>
        <w:pStyle w:val="Heading4"/>
        <w:shd w:val="clear" w:color="auto" w:fill="FFFFFF" w:themeFill="background1"/>
        <w:bidi w:val="0"/>
        <w:spacing w:before="300" w:beforeAutospacing="off" w:after="60" w:afterAutospacing="off" w:line="36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Заключение</w:t>
      </w:r>
    </w:p>
    <w:p w:rsidR="6060690C" w:rsidP="1734F7C4" w:rsidRDefault="6060690C" w14:paraId="7F0A0C98" w14:textId="13DEB7B8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Кривизна Земли существенно влияет на точность геодезических измерений:</w:t>
      </w:r>
    </w:p>
    <w:p w:rsidR="6060690C" w:rsidP="1734F7C4" w:rsidRDefault="6060690C" w14:paraId="601DC6ED" w14:textId="6AF9BFD9">
      <w:pPr>
        <w:pStyle w:val="ListParagraph"/>
        <w:numPr>
          <w:ilvl w:val="0"/>
          <w:numId w:val="5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 горизонтальных измерениях ошибка растёт с кубом расстояния;</w:t>
      </w:r>
    </w:p>
    <w:p w:rsidR="6060690C" w:rsidP="1734F7C4" w:rsidRDefault="6060690C" w14:paraId="319D53BF" w14:textId="44D9C8C3">
      <w:pPr>
        <w:pStyle w:val="ListParagraph"/>
        <w:numPr>
          <w:ilvl w:val="0"/>
          <w:numId w:val="5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в вертикальных измерениях — с квадратом расстояния.</w:t>
      </w:r>
    </w:p>
    <w:p w:rsidR="6060690C" w:rsidP="1734F7C4" w:rsidRDefault="6060690C" w14:paraId="381077A1" w14:textId="1D06071B">
      <w:pPr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Основные выводы</w:t>
      </w:r>
    </w:p>
    <w:p w:rsidR="6060690C" w:rsidP="1734F7C4" w:rsidRDefault="6060690C" w14:paraId="137887ED" w14:textId="517C5800">
      <w:p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1 Учёт кривизны обязателен при расстояниях:</w:t>
      </w:r>
    </w:p>
    <w:p w:rsidR="6060690C" w:rsidP="1734F7C4" w:rsidRDefault="6060690C" w14:paraId="142D5CBB" w14:textId="1A02E170">
      <w:pPr>
        <w:pStyle w:val="ListParagraph"/>
        <w:numPr>
          <w:ilvl w:val="1"/>
          <w:numId w:val="6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более 5 км — для плановых измерений;</w:t>
      </w:r>
    </w:p>
    <w:p w:rsidR="6060690C" w:rsidP="1734F7C4" w:rsidRDefault="6060690C" w14:paraId="6207F409" w14:textId="4F55B0FA">
      <w:pPr>
        <w:pStyle w:val="ListParagraph"/>
        <w:numPr>
          <w:ilvl w:val="1"/>
          <w:numId w:val="6"/>
        </w:num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более 150–300 м — для высотных измерений.</w:t>
      </w:r>
    </w:p>
    <w:p w:rsidR="6060690C" w:rsidP="1734F7C4" w:rsidRDefault="6060690C" w14:paraId="6334EA87" w14:textId="1A03680E">
      <w:p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2 Методы коррекции включают математические поправки, использование проекций и спутниковых систем.</w:t>
      </w:r>
    </w:p>
    <w:p w:rsidR="6060690C" w:rsidP="1734F7C4" w:rsidRDefault="6060690C" w14:paraId="1075C6B6" w14:textId="298EF729">
      <w:pPr>
        <w:shd w:val="clear" w:color="auto" w:fill="FFFFFF" w:themeFill="background1"/>
        <w:bidi w:val="0"/>
        <w:spacing w:before="240" w:beforeAutospacing="off" w:after="240" w:afterAutospacing="off" w:line="420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3 Игнорирование кривизны приводит к ошибкам, недопустимым в современном строительстве и картографии.</w:t>
      </w:r>
    </w:p>
    <w:p w:rsidR="6060690C" w:rsidP="1734F7C4" w:rsidRDefault="6060690C" w14:paraId="6D0AF0BE" w14:textId="7D200A8A">
      <w:pPr>
        <w:pStyle w:val="Normal"/>
        <w:shd w:val="clear" w:color="auto" w:fill="FFFFFF" w:themeFill="background1"/>
        <w:bidi w:val="0"/>
        <w:spacing w:before="120" w:beforeAutospacing="off" w:after="120" w:afterAutospacing="off" w:line="420" w:lineRule="auto"/>
        <w:ind/>
        <w:jc w:val="left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1734F7C4" w:rsidR="5AED4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>Развитие технологий (GNSS, лазерное сканирование) позволяет минимизировать влияние кривизны, но понимание её роли остаётся ключевым для геодезистов.</w:t>
      </w:r>
    </w:p>
    <w:p w:rsidR="6060690C" w:rsidP="1734F7C4" w:rsidRDefault="6060690C" w14:paraId="6BDACD26" w14:textId="5744597E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060690C" w:rsidP="6060690C" w:rsidRDefault="6060690C" w14:paraId="4BE04521" w14:textId="47199C3B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509FEFA2" w14:textId="515346A5">
      <w:pPr>
        <w:pStyle w:val="Normal"/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7F748B46" w14:textId="65834A88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3A653E99" w14:textId="1C5B3736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12978F53" w14:textId="3960F45A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03EA1DD2" w14:textId="77E61AE4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0F2CE345" w14:textId="06511D60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4CC2D506" w14:textId="59EE0B35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221C8448" w14:textId="450F811C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423C4846" w14:textId="07F96C6E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36392642" w14:textId="0E049B7A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5C6344D7" w14:textId="4945294D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0A494836" w14:textId="306A79D4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5F839562" w14:textId="1FA9BBDF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483F7B59" w14:textId="05E6DF4F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3C21E87A" w14:textId="261323C4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F01288D" w:rsidP="6060690C" w:rsidRDefault="6F01288D" w14:paraId="4394A967" w14:textId="239159E6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6060690C" w:rsidR="6F0128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6060690C" w:rsidR="78E6E4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               </w:t>
      </w:r>
    </w:p>
    <w:p w:rsidR="6060690C" w:rsidP="6060690C" w:rsidRDefault="6060690C" w14:paraId="1F5F534E" w14:textId="0D5DF920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089F6F50" w14:textId="276720E8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223364DC" w14:textId="2978CA21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580DA5EA" w14:textId="65893E0D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0912F824" w14:textId="5305575F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0366A785" w14:textId="17F8D301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4E637CEF" w14:textId="2ACB2CED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0B560D46" w14:textId="7C4C6A9F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42EAF133" w14:textId="3F44C079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3A5BBCF4" w14:textId="1C737183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060690C" w:rsidP="6060690C" w:rsidRDefault="6060690C" w14:paraId="47EBC340" w14:textId="0CF1B92E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78E6E49D" w:rsidP="1734F7C4" w:rsidRDefault="78E6E49D" w14:paraId="4A98E72C" w14:textId="1CA3C60D">
      <w:pPr>
        <w:bidi w:val="0"/>
        <w:spacing w:before="0" w:beforeAutospacing="off" w:after="0" w:afterAutospacing="off"/>
        <w:ind w:lef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1734F7C4" w:rsidR="78E6E4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                                                  </w:t>
      </w:r>
    </w:p>
    <w:p w:rsidR="1734F7C4" w:rsidP="1734F7C4" w:rsidRDefault="1734F7C4" w14:paraId="1AEDA035" w14:textId="1DCD9AC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037E3AD1" w:rsidP="6060690C" w:rsidRDefault="037E3AD1" w14:paraId="70353143" w14:textId="283DA361">
      <w:pPr>
        <w:bidi w:val="0"/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ru-RU"/>
        </w:rPr>
      </w:pPr>
      <w:r w:rsidRPr="1734F7C4" w:rsidR="037E3AD1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ru-RU"/>
        </w:rPr>
        <w:t>.</w:t>
      </w:r>
    </w:p>
    <w:p w:rsidR="6060690C" w:rsidP="6060690C" w:rsidRDefault="6060690C" w14:paraId="1547AFE2" w14:textId="64F603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139755d4b2940b3"/>
      <w:footerReference w:type="default" r:id="R6707f0b243a044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60690C" w:rsidTr="6060690C" w14:paraId="66EB6CA0">
      <w:trPr>
        <w:trHeight w:val="300"/>
      </w:trPr>
      <w:tc>
        <w:tcPr>
          <w:tcW w:w="3005" w:type="dxa"/>
          <w:tcMar/>
        </w:tcPr>
        <w:p w:rsidR="6060690C" w:rsidP="6060690C" w:rsidRDefault="6060690C" w14:paraId="7E9E07F3" w14:textId="2514F07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060690C" w:rsidP="6060690C" w:rsidRDefault="6060690C" w14:paraId="1B435F21" w14:textId="2427542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060690C" w:rsidP="6060690C" w:rsidRDefault="6060690C" w14:paraId="1A6555A3" w14:textId="01BFA278">
          <w:pPr>
            <w:pStyle w:val="Header"/>
            <w:bidi w:val="0"/>
            <w:ind w:right="-115"/>
            <w:jc w:val="right"/>
          </w:pPr>
        </w:p>
      </w:tc>
    </w:tr>
  </w:tbl>
  <w:p w:rsidR="6060690C" w:rsidP="6060690C" w:rsidRDefault="6060690C" w14:paraId="42259858" w14:textId="67CC1D9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60690C" w:rsidTr="6060690C" w14:paraId="32109485">
      <w:trPr>
        <w:trHeight w:val="300"/>
      </w:trPr>
      <w:tc>
        <w:tcPr>
          <w:tcW w:w="3005" w:type="dxa"/>
          <w:tcMar/>
        </w:tcPr>
        <w:p w:rsidR="6060690C" w:rsidP="6060690C" w:rsidRDefault="6060690C" w14:paraId="499633ED" w14:textId="4601847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060690C" w:rsidP="6060690C" w:rsidRDefault="6060690C" w14:paraId="3F5D901B" w14:textId="5BFFF82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060690C" w:rsidP="6060690C" w:rsidRDefault="6060690C" w14:paraId="5568B240" w14:textId="5E7E4F4B">
          <w:pPr>
            <w:pStyle w:val="Header"/>
            <w:bidi w:val="0"/>
            <w:ind w:right="-115"/>
            <w:jc w:val="right"/>
          </w:pPr>
        </w:p>
      </w:tc>
    </w:tr>
  </w:tbl>
  <w:p w:rsidR="6060690C" w:rsidP="6060690C" w:rsidRDefault="6060690C" w14:paraId="3FEA9D6E" w14:textId="5735957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b62a1ce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d8f1d0e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fac5b54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00ef3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034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5f7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7d95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760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c6dd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5508D9"/>
    <w:rsid w:val="00058D77"/>
    <w:rsid w:val="02354557"/>
    <w:rsid w:val="02430CAE"/>
    <w:rsid w:val="026BA82E"/>
    <w:rsid w:val="0278D909"/>
    <w:rsid w:val="02CAA1FD"/>
    <w:rsid w:val="037E3AD1"/>
    <w:rsid w:val="079AF198"/>
    <w:rsid w:val="086A1BD3"/>
    <w:rsid w:val="08D17664"/>
    <w:rsid w:val="09579C4E"/>
    <w:rsid w:val="0A84AC94"/>
    <w:rsid w:val="0B80B587"/>
    <w:rsid w:val="0BEF515B"/>
    <w:rsid w:val="0C1A0451"/>
    <w:rsid w:val="0C35B116"/>
    <w:rsid w:val="0C433776"/>
    <w:rsid w:val="0C981DE2"/>
    <w:rsid w:val="0F006350"/>
    <w:rsid w:val="0F30457A"/>
    <w:rsid w:val="0FB9D461"/>
    <w:rsid w:val="0FD81454"/>
    <w:rsid w:val="10CAA14C"/>
    <w:rsid w:val="13844775"/>
    <w:rsid w:val="1470BB1B"/>
    <w:rsid w:val="1734F7C4"/>
    <w:rsid w:val="18A55F36"/>
    <w:rsid w:val="195E703A"/>
    <w:rsid w:val="1EC0612D"/>
    <w:rsid w:val="1FB0A268"/>
    <w:rsid w:val="205C8169"/>
    <w:rsid w:val="210BF5DA"/>
    <w:rsid w:val="214645CF"/>
    <w:rsid w:val="2341456E"/>
    <w:rsid w:val="247A473C"/>
    <w:rsid w:val="255EC275"/>
    <w:rsid w:val="286E6D14"/>
    <w:rsid w:val="2AC902CB"/>
    <w:rsid w:val="2BAE951A"/>
    <w:rsid w:val="2C3C2F71"/>
    <w:rsid w:val="2C43872A"/>
    <w:rsid w:val="2D9C7E15"/>
    <w:rsid w:val="2DF1C256"/>
    <w:rsid w:val="2E061D9E"/>
    <w:rsid w:val="2FF6BE3F"/>
    <w:rsid w:val="30CCED3E"/>
    <w:rsid w:val="325508D9"/>
    <w:rsid w:val="351376D5"/>
    <w:rsid w:val="35DA639C"/>
    <w:rsid w:val="39098B43"/>
    <w:rsid w:val="39828E85"/>
    <w:rsid w:val="3B22105F"/>
    <w:rsid w:val="3B87C702"/>
    <w:rsid w:val="3CD6057E"/>
    <w:rsid w:val="3D829D05"/>
    <w:rsid w:val="410CB7E2"/>
    <w:rsid w:val="43B123FC"/>
    <w:rsid w:val="43BDC5BD"/>
    <w:rsid w:val="43F5203B"/>
    <w:rsid w:val="45B44245"/>
    <w:rsid w:val="47CC4329"/>
    <w:rsid w:val="4951A91B"/>
    <w:rsid w:val="495206FD"/>
    <w:rsid w:val="4DB9330B"/>
    <w:rsid w:val="4E0C188D"/>
    <w:rsid w:val="4EFDFC58"/>
    <w:rsid w:val="4F4F0A53"/>
    <w:rsid w:val="51437A74"/>
    <w:rsid w:val="52810483"/>
    <w:rsid w:val="558F7440"/>
    <w:rsid w:val="57C55DDA"/>
    <w:rsid w:val="5AED4794"/>
    <w:rsid w:val="5B0D88B6"/>
    <w:rsid w:val="5C059726"/>
    <w:rsid w:val="5C86C447"/>
    <w:rsid w:val="5E1A4A76"/>
    <w:rsid w:val="5FF9E171"/>
    <w:rsid w:val="6060690C"/>
    <w:rsid w:val="61AAF38E"/>
    <w:rsid w:val="61D515DD"/>
    <w:rsid w:val="626CE73C"/>
    <w:rsid w:val="684295F1"/>
    <w:rsid w:val="6B864041"/>
    <w:rsid w:val="6D389E0D"/>
    <w:rsid w:val="6EF4443A"/>
    <w:rsid w:val="6F01288D"/>
    <w:rsid w:val="7081ABD2"/>
    <w:rsid w:val="71445AB6"/>
    <w:rsid w:val="717240A0"/>
    <w:rsid w:val="72C4A663"/>
    <w:rsid w:val="73C3E10D"/>
    <w:rsid w:val="755FFCFF"/>
    <w:rsid w:val="78E6E49D"/>
    <w:rsid w:val="79684146"/>
    <w:rsid w:val="7A843A08"/>
    <w:rsid w:val="7B4D9C0B"/>
    <w:rsid w:val="7D7FE60A"/>
    <w:rsid w:val="7E4D1529"/>
    <w:rsid w:val="7FEA9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CB23"/>
  <w15:chartTrackingRefBased/>
  <w15:docId w15:val="{85CD9D1E-6564-4F9B-94C2-4589EF9292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060690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6060690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060690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060690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1734F7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734F7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139755d4b2940b3" /><Relationship Type="http://schemas.openxmlformats.org/officeDocument/2006/relationships/footer" Target="footer.xml" Id="R6707f0b243a044c0" /><Relationship Type="http://schemas.openxmlformats.org/officeDocument/2006/relationships/numbering" Target="numbering.xml" Id="Rcccf46e18f3e4c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2026-05-12T10:56:28.8669384Z</dcterms:created>
  <dcterms:modified xsi:type="dcterms:W3CDTF">2026-05-27T18:57:23.4727086Z</dcterms:modified>
  <dc:creator>Черемных Кристина Дмитриевна</dc:creator>
  <lastModifiedBy>Черемных Кристина Дмитриевна</lastModifiedBy>
</coreProperties>
</file>