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3F" w:rsidRDefault="001D2E32" w:rsidP="00F537B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="007F0173">
        <w:rPr>
          <w:rFonts w:ascii="Times New Roman" w:eastAsia="Calibri" w:hAnsi="Times New Roman" w:cs="Times New Roman"/>
          <w:b/>
          <w:sz w:val="24"/>
          <w:szCs w:val="24"/>
        </w:rPr>
        <w:t>ормировани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7F01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компетенций будущего</w:t>
      </w:r>
      <w:r w:rsidR="007F01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F0173" w:rsidRDefault="007F0173" w:rsidP="00F537B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сектор</w:t>
      </w:r>
      <w:r w:rsidR="007755B8">
        <w:rPr>
          <w:rFonts w:ascii="Times New Roman" w:eastAsia="Calibri" w:hAnsi="Times New Roman" w:cs="Times New Roman"/>
          <w:b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художественной направленности</w:t>
      </w:r>
    </w:p>
    <w:p w:rsidR="00325230" w:rsidRDefault="00325230" w:rsidP="00F537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Л.В. Рустамянц, Н.А. Чернышёва</w:t>
      </w:r>
    </w:p>
    <w:p w:rsidR="00325230" w:rsidRDefault="00325230" w:rsidP="00F537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МБУ ДО ДТДМ, город Ростов-на-Дону</w:t>
      </w:r>
    </w:p>
    <w:p w:rsidR="00325230" w:rsidRPr="001A3041" w:rsidRDefault="00325230" w:rsidP="00F537B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5933" w:rsidRPr="001A3041" w:rsidRDefault="005D4E4F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81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будущем 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востребована личность, стремящаяся к саморазвитию, обладающая инновационным мышлением, </w:t>
      </w:r>
      <w:r w:rsidR="006650AD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готовая к осуществлению 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творческой деятельности</w:t>
      </w:r>
      <w:r w:rsidR="006650AD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мотивированная на достижение результата в разных сферах жизни.</w:t>
      </w:r>
      <w:r w:rsidR="00FA5933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связи с этим одной из важнейших задач современного дополнительного образования является обучение средствам и способам творческой деятельности и приобретение опыта их успешного применения в жизненной практике.</w:t>
      </w:r>
    </w:p>
    <w:p w:rsidR="00250772" w:rsidRPr="001A3041" w:rsidRDefault="00250772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Художественно-эстетическое образование ориентировано на формирование потребности личности обучающегося в общении с искусством, в эстетической оценке и понимании его смысла и предназначения</w:t>
      </w:r>
      <w:r w:rsidR="00857BF1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способствует проявлению художественно-творческих способностей и готовности применять их в различных сферах.</w:t>
      </w:r>
    </w:p>
    <w:p w:rsidR="00083C62" w:rsidRPr="001A3041" w:rsidRDefault="00083C62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В художественно-эстетическом образовании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условиях 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сектор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художественно</w:t>
      </w:r>
      <w:r w:rsidR="003D0DDF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направленности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технология проектного обучения выполняет интегративную функцию и позволяет в процессе освоения 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различных видов искусства (музыкального, театрального, вокального, хореографического и др.) сформировать компетенции </w:t>
      </w:r>
      <w:r w:rsidR="000B6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будущего 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применить их в исполнительской и художественно-творческой деятельности.</w:t>
      </w:r>
    </w:p>
    <w:p w:rsidR="00621968" w:rsidRPr="00136508" w:rsidRDefault="00621968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учебно-творческого проекта в области искусствоведения, музыковедения выступает как действенный способ формирования компетенций, </w:t>
      </w:r>
      <w:r w:rsidR="00BE6F1E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необходимых для самостоятельно</w:t>
      </w:r>
      <w:r w:rsidR="003D0DDF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BE6F1E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коллективной художественно-творческой деятельности.</w:t>
      </w:r>
    </w:p>
    <w:p w:rsidR="0090181D" w:rsidRPr="00136508" w:rsidRDefault="0090181D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Проектная деятельность в области различных видов искусств представляет собой художественно-творческий процесс, направленный на решение определенной проблемы и ориентированный на создание художественного продукта. Ведущим метод</w:t>
      </w:r>
      <w:r w:rsidR="00193D8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учебно-творческого проекта</w:t>
      </w:r>
      <w:r w:rsidR="00193D8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</w:t>
      </w:r>
      <w:r w:rsidR="006B72E9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театральная, хореографическая, вокальная постановка.</w:t>
      </w:r>
    </w:p>
    <w:p w:rsidR="00131690" w:rsidRPr="00136508" w:rsidRDefault="00AC4772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принципов реализации проектного обучения является принцип целостности и интегративности, предполагающий совместную творческую деятельность обучающихся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родителей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процессе создания, например, вокально-хореографической постановки или спектакля в контексте 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целостного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образовательного процесса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Данный принцип реализуется через интеграцию </w:t>
      </w:r>
      <w:r w:rsidR="00825E5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 и дополнительного образования, учебно-исследовательской и художественно-творческой деятельности, взаимодействия всех субъектов образовательного процесса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1C3A" w:rsidRPr="00136508" w:rsidRDefault="00751C3A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Проектное обучение способствует активизации художественно-познавательно</w:t>
      </w:r>
      <w:r w:rsidR="003D0DDF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, продуктивной творческой деятельности обучающихся и развития их личностных качеств.</w:t>
      </w:r>
      <w:r w:rsidR="00770E3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готовности обучающихся</w:t>
      </w:r>
      <w:r w:rsidR="001E79D5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художественно-творческой деятельности </w:t>
      </w:r>
      <w:r w:rsidR="001600E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 при включении в образовательный процесс проектного обучения.</w:t>
      </w:r>
    </w:p>
    <w:p w:rsidR="00131690" w:rsidRPr="00136508" w:rsidRDefault="001600E1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Конечным творческим продуктом </w:t>
      </w:r>
      <w:r w:rsidR="000879A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над проектом</w:t>
      </w:r>
      <w:r w:rsidR="000879A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вокально-хореографическая, театральная композиция или постановка, в процессе подготовки которой обучающиеся овладевают художественно-познавательной, исполнительской, художественно-продуктивной и художественно-коммуникативной компетенциями.</w:t>
      </w:r>
    </w:p>
    <w:p w:rsidR="001C4AF4" w:rsidRPr="00136508" w:rsidRDefault="00A741E4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компетенциями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будущего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создает базовую основу для освоения обучающимися новых знаний</w:t>
      </w:r>
      <w:r w:rsidR="006568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способов учебно-познавательной  и будущей эффективной деятельности в различных сферах</w:t>
      </w:r>
      <w:r w:rsidR="0065686D">
        <w:rPr>
          <w:rFonts w:ascii="Times New Roman" w:hAnsi="Times New Roman" w:cs="Times New Roman"/>
          <w:sz w:val="24"/>
          <w:szCs w:val="24"/>
          <w:shd w:val="clear" w:color="auto" w:fill="FFFFFF"/>
        </w:rPr>
        <w:t>, что</w:t>
      </w:r>
      <w:r w:rsidR="00F328E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способствует целостному развитию личности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12F1" w:rsidRPr="00FE12F1" w:rsidRDefault="004B6CAA" w:rsidP="00F537B6">
      <w:pPr>
        <w:spacing w:before="100" w:after="198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формирования 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A741E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обучающихся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компетенций 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будущего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сами педагоги должны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совершенстве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владеть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ими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1F9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 должны обладать предметными знаниями, </w:t>
      </w:r>
      <w:r w:rsidR="00FD4D7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широким кругозором; универсальными полипредметными и полифункциональными умениями и навыками, применимыми в разных сферах, быть гибкими, мобильными, успешными и эффективными.</w:t>
      </w:r>
      <w:r w:rsidR="00FE1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12F1">
        <w:rPr>
          <w:rFonts w:ascii="Times New Roman" w:eastAsia="Times New Roman" w:hAnsi="Times New Roman" w:cs="Times New Roman"/>
          <w:sz w:val="24"/>
          <w:szCs w:val="24"/>
        </w:rPr>
        <w:t xml:space="preserve">Проекты, </w:t>
      </w:r>
      <w:r w:rsidR="00FE12F1" w:rsidRPr="00FE12F1">
        <w:rPr>
          <w:rFonts w:ascii="Times New Roman" w:eastAsia="Times New Roman" w:hAnsi="Times New Roman" w:cs="Times New Roman"/>
          <w:sz w:val="24"/>
          <w:szCs w:val="24"/>
        </w:rPr>
        <w:t xml:space="preserve">выполненные учащимися под руководством не только педагога, но и научного консультанта, в роли которого выступают узкие специалисты в исследуемой области, отличаются особой глубиной и проработанностью. </w:t>
      </w:r>
    </w:p>
    <w:p w:rsidR="00F537B6" w:rsidRPr="001A3041" w:rsidRDefault="00F537B6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Особенно значима организация на занятиях совместного творчества педагога и обучающихся, которое обеспечивает их продуктивное взаимодействие, способствует общем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творческому росту и успешной самореализации.</w:t>
      </w:r>
    </w:p>
    <w:p w:rsidR="00CF0691" w:rsidRDefault="00CF0691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творческого развития может происходить только в процессе творческой деятельности</w:t>
      </w:r>
      <w:r w:rsidR="00AB1903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, в результате чего формируются компетенции жизнетворчества как способа самовыражения через предметы искусства, достижений в науке и творчестве, способствующие успешной самореализации личности.</w:t>
      </w:r>
    </w:p>
    <w:p w:rsidR="002374DB" w:rsidRDefault="002374DB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74DB" w:rsidRDefault="002374DB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374DB" w:rsidSect="003F49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CB4"/>
    <w:multiLevelType w:val="hybridMultilevel"/>
    <w:tmpl w:val="85800A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3855CBA"/>
    <w:multiLevelType w:val="multilevel"/>
    <w:tmpl w:val="077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47EE7"/>
    <w:multiLevelType w:val="hybridMultilevel"/>
    <w:tmpl w:val="5872720E"/>
    <w:lvl w:ilvl="0" w:tplc="2C6C91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7E0065"/>
    <w:multiLevelType w:val="hybridMultilevel"/>
    <w:tmpl w:val="90CAF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252C5"/>
    <w:multiLevelType w:val="hybridMultilevel"/>
    <w:tmpl w:val="2972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E21CC"/>
    <w:multiLevelType w:val="multilevel"/>
    <w:tmpl w:val="7CFE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74972"/>
    <w:multiLevelType w:val="hybridMultilevel"/>
    <w:tmpl w:val="AB62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F4E53"/>
    <w:multiLevelType w:val="hybridMultilevel"/>
    <w:tmpl w:val="C3C2739E"/>
    <w:lvl w:ilvl="0" w:tplc="04190001">
      <w:start w:val="1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4F832D74"/>
    <w:multiLevelType w:val="hybridMultilevel"/>
    <w:tmpl w:val="F6A23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93190"/>
    <w:multiLevelType w:val="multilevel"/>
    <w:tmpl w:val="1DB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5093F"/>
    <w:multiLevelType w:val="multilevel"/>
    <w:tmpl w:val="ABC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85242"/>
    <w:multiLevelType w:val="hybridMultilevel"/>
    <w:tmpl w:val="09BEFF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F29E3"/>
    <w:multiLevelType w:val="multilevel"/>
    <w:tmpl w:val="5680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DD0CA2"/>
    <w:multiLevelType w:val="hybridMultilevel"/>
    <w:tmpl w:val="9C107AA8"/>
    <w:lvl w:ilvl="0" w:tplc="2C6C9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67"/>
    <w:rsid w:val="00034557"/>
    <w:rsid w:val="000541CA"/>
    <w:rsid w:val="00062AF7"/>
    <w:rsid w:val="00083C62"/>
    <w:rsid w:val="000879A4"/>
    <w:rsid w:val="000B677B"/>
    <w:rsid w:val="000E18F3"/>
    <w:rsid w:val="000E3219"/>
    <w:rsid w:val="000E4262"/>
    <w:rsid w:val="0010031B"/>
    <w:rsid w:val="00112280"/>
    <w:rsid w:val="00131690"/>
    <w:rsid w:val="0013309C"/>
    <w:rsid w:val="00135231"/>
    <w:rsid w:val="00136508"/>
    <w:rsid w:val="00144056"/>
    <w:rsid w:val="001445E1"/>
    <w:rsid w:val="00151926"/>
    <w:rsid w:val="00157F03"/>
    <w:rsid w:val="001600E1"/>
    <w:rsid w:val="00181DAE"/>
    <w:rsid w:val="00191408"/>
    <w:rsid w:val="00193D8B"/>
    <w:rsid w:val="001A3041"/>
    <w:rsid w:val="001B4159"/>
    <w:rsid w:val="001C4AF4"/>
    <w:rsid w:val="001D031F"/>
    <w:rsid w:val="001D2E32"/>
    <w:rsid w:val="001D69CD"/>
    <w:rsid w:val="001E79D5"/>
    <w:rsid w:val="00224959"/>
    <w:rsid w:val="00231A5E"/>
    <w:rsid w:val="002321F1"/>
    <w:rsid w:val="002374DB"/>
    <w:rsid w:val="00250772"/>
    <w:rsid w:val="002540EE"/>
    <w:rsid w:val="00262718"/>
    <w:rsid w:val="00292DDC"/>
    <w:rsid w:val="002B70A3"/>
    <w:rsid w:val="00303CCB"/>
    <w:rsid w:val="00310CEA"/>
    <w:rsid w:val="00325230"/>
    <w:rsid w:val="00354CEF"/>
    <w:rsid w:val="00357605"/>
    <w:rsid w:val="00360278"/>
    <w:rsid w:val="00391818"/>
    <w:rsid w:val="00397890"/>
    <w:rsid w:val="003A4281"/>
    <w:rsid w:val="003B3018"/>
    <w:rsid w:val="003C5BC8"/>
    <w:rsid w:val="003D0DDF"/>
    <w:rsid w:val="003F49D8"/>
    <w:rsid w:val="00406B3F"/>
    <w:rsid w:val="004275AD"/>
    <w:rsid w:val="00460E7C"/>
    <w:rsid w:val="004A75C2"/>
    <w:rsid w:val="004B6CAA"/>
    <w:rsid w:val="004F4CB2"/>
    <w:rsid w:val="00506C80"/>
    <w:rsid w:val="00512804"/>
    <w:rsid w:val="00512FCB"/>
    <w:rsid w:val="0054679B"/>
    <w:rsid w:val="00571BA9"/>
    <w:rsid w:val="00577787"/>
    <w:rsid w:val="0058182A"/>
    <w:rsid w:val="005A2D23"/>
    <w:rsid w:val="005A76C2"/>
    <w:rsid w:val="005C6960"/>
    <w:rsid w:val="005D4E4F"/>
    <w:rsid w:val="00600434"/>
    <w:rsid w:val="00621968"/>
    <w:rsid w:val="00641522"/>
    <w:rsid w:val="00642C53"/>
    <w:rsid w:val="0065686D"/>
    <w:rsid w:val="006650AD"/>
    <w:rsid w:val="00666266"/>
    <w:rsid w:val="0067325A"/>
    <w:rsid w:val="00686EA1"/>
    <w:rsid w:val="006948FB"/>
    <w:rsid w:val="00696ECD"/>
    <w:rsid w:val="006A3012"/>
    <w:rsid w:val="006B72E9"/>
    <w:rsid w:val="006C0064"/>
    <w:rsid w:val="006C313F"/>
    <w:rsid w:val="006E0A67"/>
    <w:rsid w:val="006F41FB"/>
    <w:rsid w:val="0072217A"/>
    <w:rsid w:val="00751C3A"/>
    <w:rsid w:val="007574A8"/>
    <w:rsid w:val="007579F0"/>
    <w:rsid w:val="00770E31"/>
    <w:rsid w:val="007755B8"/>
    <w:rsid w:val="00781F94"/>
    <w:rsid w:val="007B482A"/>
    <w:rsid w:val="007C0085"/>
    <w:rsid w:val="007D7C38"/>
    <w:rsid w:val="007F0173"/>
    <w:rsid w:val="007F0F16"/>
    <w:rsid w:val="007F2B38"/>
    <w:rsid w:val="007F2C4E"/>
    <w:rsid w:val="008002B9"/>
    <w:rsid w:val="00805885"/>
    <w:rsid w:val="008148B3"/>
    <w:rsid w:val="00825E5B"/>
    <w:rsid w:val="00845ED6"/>
    <w:rsid w:val="00857BF1"/>
    <w:rsid w:val="00883E1A"/>
    <w:rsid w:val="008963E8"/>
    <w:rsid w:val="008D7829"/>
    <w:rsid w:val="008E5FDC"/>
    <w:rsid w:val="008F4F75"/>
    <w:rsid w:val="00900E95"/>
    <w:rsid w:val="0090181D"/>
    <w:rsid w:val="0091123A"/>
    <w:rsid w:val="00921E1C"/>
    <w:rsid w:val="009238B0"/>
    <w:rsid w:val="009241E1"/>
    <w:rsid w:val="009305DA"/>
    <w:rsid w:val="009634A1"/>
    <w:rsid w:val="009975D9"/>
    <w:rsid w:val="009C004B"/>
    <w:rsid w:val="009D6A86"/>
    <w:rsid w:val="009F3770"/>
    <w:rsid w:val="00A53C51"/>
    <w:rsid w:val="00A741E4"/>
    <w:rsid w:val="00A80AE5"/>
    <w:rsid w:val="00A90430"/>
    <w:rsid w:val="00AB1903"/>
    <w:rsid w:val="00AC4772"/>
    <w:rsid w:val="00AD50C4"/>
    <w:rsid w:val="00AD5500"/>
    <w:rsid w:val="00AF20CF"/>
    <w:rsid w:val="00B024A2"/>
    <w:rsid w:val="00B052CB"/>
    <w:rsid w:val="00B26892"/>
    <w:rsid w:val="00B279D8"/>
    <w:rsid w:val="00B52BB3"/>
    <w:rsid w:val="00B563BD"/>
    <w:rsid w:val="00B56F2A"/>
    <w:rsid w:val="00B578A8"/>
    <w:rsid w:val="00B81135"/>
    <w:rsid w:val="00B828B2"/>
    <w:rsid w:val="00BE6F1E"/>
    <w:rsid w:val="00BE6FBA"/>
    <w:rsid w:val="00C03D0C"/>
    <w:rsid w:val="00C11166"/>
    <w:rsid w:val="00C148E1"/>
    <w:rsid w:val="00C22112"/>
    <w:rsid w:val="00C66071"/>
    <w:rsid w:val="00CA4B2D"/>
    <w:rsid w:val="00CC7E4C"/>
    <w:rsid w:val="00CF0691"/>
    <w:rsid w:val="00D30ED3"/>
    <w:rsid w:val="00D53629"/>
    <w:rsid w:val="00D75408"/>
    <w:rsid w:val="00DB7998"/>
    <w:rsid w:val="00DF1238"/>
    <w:rsid w:val="00E4124A"/>
    <w:rsid w:val="00E938B1"/>
    <w:rsid w:val="00ED700C"/>
    <w:rsid w:val="00F26818"/>
    <w:rsid w:val="00F328EB"/>
    <w:rsid w:val="00F34AC1"/>
    <w:rsid w:val="00F40FE5"/>
    <w:rsid w:val="00F537B6"/>
    <w:rsid w:val="00F76B3A"/>
    <w:rsid w:val="00FA5933"/>
    <w:rsid w:val="00FB25E6"/>
    <w:rsid w:val="00FD4D71"/>
    <w:rsid w:val="00FE12F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4B"/>
  </w:style>
  <w:style w:type="paragraph" w:styleId="2">
    <w:name w:val="heading 2"/>
    <w:basedOn w:val="a"/>
    <w:link w:val="20"/>
    <w:uiPriority w:val="9"/>
    <w:qFormat/>
    <w:rsid w:val="00B2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7579F0"/>
    <w:pPr>
      <w:spacing w:after="0" w:line="36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579F0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79F0"/>
    <w:pPr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579F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27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279D8"/>
    <w:rPr>
      <w:b/>
      <w:bCs/>
    </w:rPr>
  </w:style>
  <w:style w:type="character" w:styleId="a5">
    <w:name w:val="Hyperlink"/>
    <w:basedOn w:val="a0"/>
    <w:uiPriority w:val="99"/>
    <w:semiHidden/>
    <w:unhideWhenUsed/>
    <w:rsid w:val="00B279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F03"/>
    <w:rPr>
      <w:rFonts w:ascii="Tahoma" w:hAnsi="Tahoma" w:cs="Tahoma"/>
      <w:sz w:val="16"/>
      <w:szCs w:val="16"/>
    </w:rPr>
  </w:style>
  <w:style w:type="character" w:customStyle="1" w:styleId="spanstrong">
    <w:name w:val="span_strong"/>
    <w:basedOn w:val="a0"/>
    <w:rsid w:val="00883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4B"/>
  </w:style>
  <w:style w:type="paragraph" w:styleId="2">
    <w:name w:val="heading 2"/>
    <w:basedOn w:val="a"/>
    <w:link w:val="20"/>
    <w:uiPriority w:val="9"/>
    <w:qFormat/>
    <w:rsid w:val="00B2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7579F0"/>
    <w:pPr>
      <w:spacing w:after="0" w:line="36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579F0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79F0"/>
    <w:pPr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579F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27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279D8"/>
    <w:rPr>
      <w:b/>
      <w:bCs/>
    </w:rPr>
  </w:style>
  <w:style w:type="character" w:styleId="a5">
    <w:name w:val="Hyperlink"/>
    <w:basedOn w:val="a0"/>
    <w:uiPriority w:val="99"/>
    <w:semiHidden/>
    <w:unhideWhenUsed/>
    <w:rsid w:val="00B279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F03"/>
    <w:rPr>
      <w:rFonts w:ascii="Tahoma" w:hAnsi="Tahoma" w:cs="Tahoma"/>
      <w:sz w:val="16"/>
      <w:szCs w:val="16"/>
    </w:rPr>
  </w:style>
  <w:style w:type="character" w:customStyle="1" w:styleId="spanstrong">
    <w:name w:val="span_strong"/>
    <w:basedOn w:val="a0"/>
    <w:rsid w:val="0088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4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1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4FCE-091A-4317-B1C1-E2189EE9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2026-03-13T11:47:00Z</cp:lastPrinted>
  <dcterms:created xsi:type="dcterms:W3CDTF">2026-06-03T13:06:00Z</dcterms:created>
  <dcterms:modified xsi:type="dcterms:W3CDTF">2026-06-03T13:06:00Z</dcterms:modified>
</cp:coreProperties>
</file>